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ACA Exchange Availability Notice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New Health Insurance Marketplace Coverage</w:t>
      </w:r>
      <w:r>
        <w:rPr>
          <w:rFonts w:ascii="Times New Roman" w:hAnsi="Times New Roman" w:eastAsia="Times New Roman" w:cs="Times New Roman"/>
          <w:sz w:val="24"/>
        </w:rPr>
        <w:br/>
      </w:r>
      <w:r>
        <w:rPr>
          <w:rFonts w:ascii="Times New Roman" w:hAnsi="Times New Roman" w:eastAsia="Times New Roman" w:cs="Times New Roman"/>
          <w:b/>
          <w:sz w:val="24"/>
        </w:rPr>
        <w:t>Options and Your Health Coverage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 </w:t>
      </w:r>
      <w:r>
        <w:rPr>
          <w:rFonts w:ascii="Times New Roman" w:hAnsi="Times New Roman" w:eastAsia="Times New Roman" w:cs="Times New Roman"/>
          <w:b/>
          <w:sz w:val="24"/>
        </w:rPr>
        <w:t>A</w:t>
      </w:r>
      <w:r>
        <w:rPr>
          <w:rFonts w:ascii="Times New Roman" w:hAnsi="Times New Roman" w:eastAsia="Times New Roman" w:cs="Times New Roman"/>
          <w:b/>
          <w:sz w:val="24"/>
        </w:rPr>
        <w:t>: General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When key parts of the health care law take effect in 2014, there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way to buy health insurance: the Health Insurance Marketplace. To assist you as you evaluate options for you and your family, this notice provides some basic information about the new Marketplace and employment­based health coverage offered by your employer.</w:t>
      </w:r>
    </w:p>
    <w:p>
      <w:pPr>
        <w:keepNext w:val="0"/>
        <w:spacing w:before="120" w:after="0" w:line="260" w:lineRule="exact"/>
        <w:ind w:left="360" w:right="0" w:firstLine="0"/>
        <w:jc w:val="left"/>
      </w:pPr>
      <w:r>
        <w:rPr>
          <w:rFonts w:ascii="Times New Roman" w:hAnsi="Times New Roman" w:eastAsia="Times New Roman" w:cs="Times New Roman"/>
          <w:b/>
          <w:sz w:val="24"/>
        </w:rPr>
        <w:t>What is the Health Insurance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Marketplace is designed to help you find health insurance that meets your needs and fits your budget. The Marketplace offers "one-stop shopping" to find and compare private health insurance options. You may also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kind of tax credit that lowers your monthly premium right away. Open enrollment for health insurance coverage through the Marketplace begins in October 2013 for coverage starting as early as January 1, 2014.</w:t>
      </w:r>
    </w:p>
    <w:p>
      <w:pPr>
        <w:keepNext w:val="0"/>
        <w:spacing w:before="120" w:after="0" w:line="260" w:lineRule="exact"/>
        <w:ind w:left="360" w:right="0" w:firstLine="0"/>
        <w:jc w:val="left"/>
      </w:pPr>
      <w:r>
        <w:rPr>
          <w:rFonts w:ascii="Times New Roman" w:hAnsi="Times New Roman" w:eastAsia="Times New Roman" w:cs="Times New Roman"/>
          <w:b/>
          <w:sz w:val="24"/>
        </w:rPr>
        <w:t>Can I Save Money on my Health Insurance Premiums in the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may qualify to save money and lower your monthly premium, but only if your employer does not offer coverage, or offers coverage that doesn't meet certain standards. The savings on your premium that you're eligible for depends on your household income.</w:t>
      </w:r>
    </w:p>
    <w:p>
      <w:pPr>
        <w:keepNext w:val="0"/>
        <w:spacing w:before="120" w:after="0" w:line="260" w:lineRule="exact"/>
        <w:ind w:left="360" w:right="0" w:firstLine="0"/>
        <w:jc w:val="left"/>
      </w:pPr>
      <w:r>
        <w:rPr>
          <w:rFonts w:ascii="Times New Roman" w:hAnsi="Times New Roman" w:eastAsia="Times New Roman" w:cs="Times New Roman"/>
          <w:b/>
          <w:sz w:val="24"/>
        </w:rPr>
        <w:t>Does Employer Health Coverage Affect Eligibility for Premium Savings through the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Yes. If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health coverage from your employer that meets certain standards, you will not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through the Marketplace and may wish to enroll in your employer's health plan. However, you may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that lowers your monthly premium,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certain cost-sharing if your employer does not offer coverage to you at all or does not offer coverage that meets certain standards. If the cost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from your employer that would cover you (and not any other members of your family) is more than 9.5% of your household income for the year, or if the coverage your employer provides does not meet the "minimum value" standard set by the Affordable Care Act, you may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w:t>
      </w:r>
    </w:p>
    <w:p>
      <w:pPr>
        <w:keepNext w:val="0"/>
        <w:spacing w:before="200" w:after="0" w:line="260" w:lineRule="exact"/>
        <w:ind w:left="360" w:right="0" w:firstLine="0"/>
        <w:jc w:val="both"/>
      </w:pP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If you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plan through the Marketplace instead of accepting health coverage offered by your employer, then you may lose the employer contribution (if any) to the employer-offered coverage. Also, this employer contribution -as well as your employee contribution to employer-offered coverage- is often excluded from income for Federal and State income tax purposes. Your payments for coverage through the Marketplace are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after-tax basis.</w:t>
      </w:r>
    </w:p>
    <w:p>
      <w:pPr>
        <w:keepNext w:val="0"/>
        <w:spacing w:before="120" w:after="0" w:line="260" w:lineRule="exact"/>
        <w:ind w:left="360" w:right="0" w:firstLine="0"/>
        <w:jc w:val="left"/>
      </w:pPr>
      <w:r>
        <w:rPr>
          <w:rFonts w:ascii="Times New Roman" w:hAnsi="Times New Roman" w:eastAsia="Times New Roman" w:cs="Times New Roman"/>
          <w:b/>
          <w:sz w:val="24"/>
        </w:rPr>
        <w:t>How Can I Get More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more information about your coverage offered by your employer, please check your summary plan description or contact [employer contact].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Marketplace can help you evaluate your coverage options, including your eligibility for coverage through the Marketplace and its cost. Please visit HealthCare.gov for more information,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online application for health insurance coverage and contact information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Insurance Marketplace in your area.</w:t>
      </w:r>
    </w:p>
    <w:p>
      <w:pPr>
        <w:keepNext w:val="0"/>
        <w:spacing w:before="120" w:after="0" w:line="260" w:lineRule="exact"/>
        <w:ind w:left="360" w:right="0" w:firstLine="0"/>
        <w:jc w:val="left"/>
      </w:pPr>
      <w:r>
        <w:rPr>
          <w:rFonts w:ascii="Times New Roman" w:hAnsi="Times New Roman" w:eastAsia="Times New Roman" w:cs="Times New Roman"/>
          <w:b/>
          <w:sz w:val="24"/>
        </w:rPr>
        <w:t>PART B:Information About Health Coverage Offered by Your Employer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section contains information about any health coverage offered by your employer. If you decide to complete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coverage in the Marketplace, you will be asked to provide this information. This information is numbered to correspond to the Marketplace application.</w:t>
      </w:r>
    </w:p>
    <w:p>
      <w:pPr>
        <w:keepNext w:val="0"/>
        <w:spacing w:before="200" w:after="0" w:line="260" w:lineRule="exact"/>
        <w:ind w:left="360" w:right="0" w:firstLine="0"/>
        <w:jc w:val="both"/>
      </w:pPr>
      <w:r>
        <w:rPr>
          <w:rFonts w:ascii="Times New Roman" w:hAnsi="Times New Roman" w:eastAsia="Times New Roman" w:cs="Times New Roman"/>
          <w:b w:val="0"/>
          <w:sz w:val="24"/>
        </w:rPr>
        <w:t>Here is some basic information about health coverage offered by this employer: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your employer, we offer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plan to:</w:t>
      </w:r>
    </w:p>
    <w:p>
      <w:pPr>
        <w:keepNext w:val="0"/>
        <w:spacing w:before="200" w:after="0" w:line="260" w:lineRule="exact"/>
        <w:ind w:left="1080" w:right="0" w:firstLine="0"/>
        <w:jc w:val="both"/>
      </w:pPr>
      <w:r>
        <w:rPr>
          <w:rFonts w:ascii="Times New Roman" w:hAnsi="Times New Roman" w:eastAsia="Times New Roman" w:cs="Times New Roman"/>
          <w:b w:val="0"/>
          <w:sz w:val="24"/>
        </w:rPr>
        <w:t>□ All employees. Eligible employees are:</w:t>
      </w:r>
    </w:p>
    <w:p>
      <w:pPr>
        <w:keepNext w:val="0"/>
        <w:spacing w:before="200" w:after="0" w:line="260" w:lineRule="exact"/>
        <w:ind w:left="1080" w:right="0" w:firstLine="0"/>
        <w:jc w:val="both"/>
      </w:pPr>
      <w:r>
        <w:rPr>
          <w:rFonts w:ascii="Times New Roman" w:hAnsi="Times New Roman" w:eastAsia="Times New Roman" w:cs="Times New Roman"/>
          <w:b w:val="0"/>
          <w:sz w:val="24"/>
        </w:rPr>
        <w:t>□ Some employees. Eligible employees are:</w:t>
      </w:r>
    </w:p>
    <w:p>
      <w:pPr>
        <w:keepNext w:val="0"/>
        <w:spacing w:before="200" w:after="0" w:line="260" w:lineRule="exact"/>
        <w:ind w:left="720" w:right="0" w:firstLine="0"/>
        <w:jc w:val="both"/>
      </w:pPr>
      <w:r>
        <w:rPr>
          <w:rFonts w:ascii="Times New Roman" w:hAnsi="Times New Roman" w:eastAsia="Times New Roman" w:cs="Times New Roman"/>
          <w:b w:val="0"/>
          <w:sz w:val="24"/>
        </w:rPr>
        <w:t>• With respect to dependents:</w:t>
      </w:r>
    </w:p>
    <w:p>
      <w:pPr>
        <w:keepNext w:val="0"/>
        <w:spacing w:before="200" w:after="0" w:line="260" w:lineRule="exact"/>
        <w:ind w:left="1080" w:right="0" w:firstLine="0"/>
        <w:jc w:val="both"/>
      </w:pPr>
      <w:r>
        <w:rPr>
          <w:rFonts w:ascii="Times New Roman" w:hAnsi="Times New Roman" w:eastAsia="Times New Roman" w:cs="Times New Roman"/>
          <w:b w:val="0"/>
          <w:sz w:val="24"/>
        </w:rPr>
        <w:t>□ We do offer coverage. Eligible dependents are:</w:t>
      </w:r>
    </w:p>
    <w:p>
      <w:pPr>
        <w:keepNext w:val="0"/>
        <w:spacing w:before="200" w:after="0" w:line="260" w:lineRule="exact"/>
        <w:ind w:left="1080" w:right="0" w:firstLine="0"/>
        <w:jc w:val="both"/>
      </w:pPr>
      <w:r>
        <w:rPr>
          <w:rFonts w:ascii="Times New Roman" w:hAnsi="Times New Roman" w:eastAsia="Times New Roman" w:cs="Times New Roman"/>
          <w:b w:val="0"/>
          <w:sz w:val="24"/>
        </w:rPr>
        <w:t>□ We do not offer coverage.</w:t>
      </w:r>
    </w:p>
    <w:p>
      <w:pPr>
        <w:keepNext w:val="0"/>
        <w:spacing w:before="200" w:after="0" w:line="260" w:lineRule="exact"/>
        <w:ind w:left="360" w:right="0" w:firstLine="0"/>
        <w:jc w:val="both"/>
      </w:pPr>
      <w:r>
        <w:rPr>
          <w:rFonts w:ascii="Times New Roman" w:hAnsi="Times New Roman" w:eastAsia="Times New Roman" w:cs="Times New Roman"/>
          <w:b w:val="0"/>
          <w:sz w:val="24"/>
        </w:rPr>
        <w:t>□ If checked, this coverage meets the minimum value standard, and the cost of this coverage to you is intended to be affordable, based on employee wages.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Even if your employer intends your coverage to be affordable, you may still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discount through the Marketplace. The Marketplace will use your household income, along with other factors, to determine whether you may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discount. If, for example, your wages vary from week to week (perhaps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hourly employee or you work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basis), if you are newly employed mid-year, or if you have other income losses, you may still qualify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discount.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decide to shop for coverage in the Marketplace, HealthCare.gov will guide you through the process. Here's the employer information you'll enter when you visit HealthCare.gov to find out if you can 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to lower your monthly premiums.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13. </w:t>
      </w:r>
      <w:r>
        <w:rPr>
          <w:rFonts w:ascii="Times New Roman" w:hAnsi="Times New Roman" w:eastAsia="Times New Roman" w:cs="Times New Roman"/>
          <w:b/>
          <w:sz w:val="24"/>
        </w:rPr>
        <w:t>Is the employee currently eligible for coverage offered by this employer, or will the employee be eligible in the next 3 months?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Yes</w:t>
      </w:r>
      <w:r>
        <w:rPr>
          <w:rFonts w:ascii="Times New Roman" w:hAnsi="Times New Roman" w:eastAsia="Times New Roman" w:cs="Times New Roman"/>
          <w:b w:val="0"/>
          <w:sz w:val="24"/>
        </w:rPr>
        <w:t xml:space="preserve"> (Continue)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13a. If the employee is not eligible today,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waiting or probationary period, when is the employee eligible for coverage? [date] (Continue)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w:t>
      </w:r>
      <w:r>
        <w:rPr>
          <w:rFonts w:ascii="Times New Roman" w:hAnsi="Times New Roman" w:eastAsia="Times New Roman" w:cs="Times New Roman"/>
          <w:b w:val="0"/>
          <w:sz w:val="24"/>
        </w:rPr>
        <w:t xml:space="preserve"> (STOP and return this form to employee)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14. Does the employer offer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plan that meets the minimum value standard*?</w:t>
      </w:r>
    </w:p>
    <w:p>
      <w:pPr>
        <w:keepNext w:val="0"/>
        <w:spacing w:before="200" w:after="0" w:line="260" w:lineRule="exact"/>
        <w:ind w:left="360" w:right="0" w:firstLine="0"/>
        <w:jc w:val="both"/>
      </w:pPr>
      <w:r>
        <w:rPr>
          <w:rFonts w:ascii="Times New Roman" w:hAnsi="Times New Roman" w:eastAsia="Times New Roman" w:cs="Times New Roman"/>
          <w:b w:val="0"/>
          <w:sz w:val="24"/>
        </w:rPr>
        <w:t>□ Yes (Go to question 15)</w:t>
      </w:r>
    </w:p>
    <w:p>
      <w:pPr>
        <w:keepNext w:val="0"/>
        <w:spacing w:before="60" w:after="0" w:line="260" w:lineRule="exact"/>
        <w:ind w:left="360" w:right="0" w:firstLine="0"/>
        <w:jc w:val="both"/>
      </w:pPr>
      <w:r>
        <w:rPr>
          <w:rFonts w:ascii="Times New Roman" w:hAnsi="Times New Roman" w:eastAsia="Times New Roman" w:cs="Times New Roman"/>
          <w:b w:val="0"/>
          <w:sz w:val="24"/>
        </w:rPr>
        <w:t>□ No (STOP and return form to employee)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15. For the lowest-cost plan that meets the minimum value standard* </w:t>
      </w:r>
      <w:r>
        <w:rPr>
          <w:rFonts w:ascii="Times New Roman" w:hAnsi="Times New Roman" w:eastAsia="Times New Roman" w:cs="Times New Roman"/>
          <w:b/>
          <w:sz w:val="24"/>
        </w:rPr>
        <w:t>offered only to the employee</w:t>
      </w:r>
      <w:r>
        <w:rPr>
          <w:rFonts w:ascii="Times New Roman" w:hAnsi="Times New Roman" w:eastAsia="Times New Roman" w:cs="Times New Roman"/>
          <w:b w:val="0"/>
          <w:sz w:val="24"/>
        </w:rPr>
        <w:t xml:space="preserve"> (don't include family plans): If the employer has wellness programs, provide the premium that the employee would pay if he/ she received the maximum discount for any tobacco cessation programs, and didn't receive any other discounts based on wellness programs.</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How much would the employee have to pay in premiums for this plan? $[dollar amount]</w:t>
      </w:r>
    </w:p>
    <w:p>
      <w:pPr>
        <w:keepNext w:val="0"/>
        <w:spacing w:before="200" w:after="0" w:line="260" w:lineRule="exact"/>
        <w:ind w:left="360" w:right="0" w:firstLine="0"/>
        <w:jc w:val="both"/>
      </w:pPr>
      <w:r>
        <w:rPr>
          <w:rFonts w:ascii="Times New Roman" w:hAnsi="Times New Roman" w:eastAsia="Times New Roman" w:cs="Times New Roman"/>
          <w:b w:val="0"/>
          <w:sz w:val="24"/>
        </w:rPr>
        <w:t>b. How often?</w:t>
      </w:r>
    </w:p>
    <w:p>
      <w:pPr>
        <w:keepNext w:val="0"/>
        <w:spacing w:before="60" w:after="0" w:line="260" w:lineRule="exact"/>
        <w:ind w:left="360" w:right="0" w:firstLine="0"/>
        <w:jc w:val="both"/>
      </w:pPr>
      <w:r>
        <w:rPr>
          <w:rFonts w:ascii="Times New Roman" w:hAnsi="Times New Roman" w:eastAsia="Times New Roman" w:cs="Times New Roman"/>
          <w:b w:val="0"/>
          <w:sz w:val="24"/>
        </w:rPr>
        <w:t>□ Weekly</w:t>
      </w:r>
    </w:p>
    <w:p>
      <w:pPr>
        <w:keepNext w:val="0"/>
        <w:spacing w:before="60" w:after="0" w:line="260" w:lineRule="exact"/>
        <w:ind w:left="360" w:right="0" w:firstLine="0"/>
        <w:jc w:val="both"/>
      </w:pPr>
      <w:r>
        <w:rPr>
          <w:rFonts w:ascii="Times New Roman" w:hAnsi="Times New Roman" w:eastAsia="Times New Roman" w:cs="Times New Roman"/>
          <w:b w:val="0"/>
          <w:sz w:val="24"/>
        </w:rPr>
        <w:t>□ Every 2 weeks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Twice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w:t>
      </w:r>
    </w:p>
    <w:p>
      <w:pPr>
        <w:keepNext w:val="0"/>
        <w:spacing w:before="60" w:after="0" w:line="260" w:lineRule="exact"/>
        <w:ind w:left="360" w:right="0" w:firstLine="0"/>
        <w:jc w:val="both"/>
      </w:pPr>
      <w:r>
        <w:rPr>
          <w:rFonts w:ascii="Times New Roman" w:hAnsi="Times New Roman" w:eastAsia="Times New Roman" w:cs="Times New Roman"/>
          <w:b w:val="0"/>
          <w:sz w:val="24"/>
        </w:rPr>
        <w:t>□ Monthly</w:t>
      </w:r>
    </w:p>
    <w:p>
      <w:pPr>
        <w:keepNext w:val="0"/>
        <w:spacing w:before="60" w:after="0" w:line="260" w:lineRule="exact"/>
        <w:ind w:left="360" w:right="0" w:firstLine="0"/>
        <w:jc w:val="both"/>
      </w:pPr>
      <w:r>
        <w:rPr>
          <w:rFonts w:ascii="Times New Roman" w:hAnsi="Times New Roman" w:eastAsia="Times New Roman" w:cs="Times New Roman"/>
          <w:b w:val="0"/>
          <w:sz w:val="24"/>
        </w:rPr>
        <w:t>□ Quarterly</w:t>
      </w:r>
    </w:p>
    <w:p>
      <w:pPr>
        <w:keepNext w:val="0"/>
        <w:spacing w:before="60" w:after="0" w:line="260" w:lineRule="exact"/>
        <w:ind w:left="360" w:right="0" w:firstLine="0"/>
        <w:jc w:val="both"/>
      </w:pPr>
      <w:r>
        <w:rPr>
          <w:rFonts w:ascii="Times New Roman" w:hAnsi="Times New Roman" w:eastAsia="Times New Roman" w:cs="Times New Roman"/>
          <w:b w:val="0"/>
          <w:sz w:val="24"/>
        </w:rPr>
        <w:t>□ Yearly</w:t>
      </w:r>
    </w:p>
    <w:p>
      <w:pPr>
        <w:keepNext w:val="0"/>
        <w:spacing w:before="200" w:after="0" w:line="260" w:lineRule="exact"/>
        <w:ind w:left="360" w:right="0" w:firstLine="0"/>
        <w:jc w:val="both"/>
      </w:pPr>
      <w:r>
        <w:rPr>
          <w:rFonts w:ascii="Times New Roman" w:hAnsi="Times New Roman" w:eastAsia="Times New Roman" w:cs="Times New Roman"/>
          <w:b w:val="0"/>
          <w:sz w:val="24"/>
        </w:rPr>
        <w:t>If the plan year will end soon and you know that the health plans offered will change, go to question 16. If you don't know, STOP and return form to employee.</w:t>
      </w:r>
    </w:p>
    <w:p>
      <w:pPr>
        <w:keepNext w:val="0"/>
        <w:spacing w:before="200" w:after="0" w:line="260" w:lineRule="exact"/>
        <w:ind w:left="360" w:right="0" w:firstLine="0"/>
        <w:jc w:val="both"/>
      </w:pPr>
      <w:r>
        <w:rPr>
          <w:rFonts w:ascii="Times New Roman" w:hAnsi="Times New Roman" w:eastAsia="Times New Roman" w:cs="Times New Roman"/>
          <w:b w:val="0"/>
          <w:sz w:val="24"/>
        </w:rPr>
        <w:t>16. What change will the employer make for the new plan year?___________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Employer won't offer health coverage</w:t>
      </w:r>
    </w:p>
    <w:p>
      <w:pPr>
        <w:keepNext w:val="0"/>
        <w:spacing w:before="200" w:after="0" w:line="260" w:lineRule="exact"/>
        <w:ind w:left="360" w:right="0" w:firstLine="0"/>
        <w:jc w:val="both"/>
      </w:pPr>
      <w:r>
        <w:rPr>
          <w:rFonts w:ascii="Times New Roman" w:hAnsi="Times New Roman" w:eastAsia="Times New Roman" w:cs="Times New Roman"/>
          <w:b w:val="0"/>
          <w:sz w:val="24"/>
        </w:rPr>
        <w:t>□ Employer will start offering health coverage to employees or change the premium for the lowest-cost plan available only to the employee that meets the minimum value standard.* (Premium should reflect the discount for wellness programs. See question 15.)</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How much would the employee have to pay in premiums for this plan? $[dollar amount]</w:t>
      </w:r>
    </w:p>
    <w:p>
      <w:pPr>
        <w:keepNext w:val="0"/>
        <w:spacing w:before="200" w:after="0" w:line="260" w:lineRule="exact"/>
        <w:ind w:left="360" w:right="0" w:firstLine="0"/>
        <w:jc w:val="both"/>
      </w:pPr>
      <w:r>
        <w:rPr>
          <w:rFonts w:ascii="Times New Roman" w:hAnsi="Times New Roman" w:eastAsia="Times New Roman" w:cs="Times New Roman"/>
          <w:b w:val="0"/>
          <w:sz w:val="24"/>
        </w:rPr>
        <w:t>b. How often?</w:t>
      </w:r>
    </w:p>
    <w:p>
      <w:pPr>
        <w:keepNext w:val="0"/>
        <w:spacing w:before="60" w:after="0" w:line="260" w:lineRule="exact"/>
        <w:ind w:left="360" w:right="0" w:firstLine="0"/>
        <w:jc w:val="both"/>
      </w:pPr>
      <w:r>
        <w:rPr>
          <w:rFonts w:ascii="Times New Roman" w:hAnsi="Times New Roman" w:eastAsia="Times New Roman" w:cs="Times New Roman"/>
          <w:b w:val="0"/>
          <w:sz w:val="24"/>
        </w:rPr>
        <w:t>□ Weekly</w:t>
      </w:r>
    </w:p>
    <w:p>
      <w:pPr>
        <w:keepNext w:val="0"/>
        <w:spacing w:before="60" w:after="0" w:line="260" w:lineRule="exact"/>
        <w:ind w:left="360" w:right="0" w:firstLine="0"/>
        <w:jc w:val="both"/>
      </w:pPr>
      <w:r>
        <w:rPr>
          <w:rFonts w:ascii="Times New Roman" w:hAnsi="Times New Roman" w:eastAsia="Times New Roman" w:cs="Times New Roman"/>
          <w:b w:val="0"/>
          <w:sz w:val="24"/>
        </w:rPr>
        <w:t>□ Every 2 weeks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Twice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w:t>
      </w:r>
    </w:p>
    <w:p>
      <w:pPr>
        <w:keepNext w:val="0"/>
        <w:spacing w:before="60" w:after="0" w:line="260" w:lineRule="exact"/>
        <w:ind w:left="360" w:right="0" w:firstLine="0"/>
        <w:jc w:val="both"/>
      </w:pPr>
      <w:r>
        <w:rPr>
          <w:rFonts w:ascii="Times New Roman" w:hAnsi="Times New Roman" w:eastAsia="Times New Roman" w:cs="Times New Roman"/>
          <w:b w:val="0"/>
          <w:sz w:val="24"/>
        </w:rPr>
        <w:t>□ Monthly</w:t>
      </w:r>
    </w:p>
    <w:p>
      <w:pPr>
        <w:keepNext w:val="0"/>
        <w:spacing w:before="60" w:after="0" w:line="260" w:lineRule="exact"/>
        <w:ind w:left="360" w:right="0" w:firstLine="0"/>
        <w:jc w:val="both"/>
      </w:pPr>
      <w:r>
        <w:rPr>
          <w:rFonts w:ascii="Times New Roman" w:hAnsi="Times New Roman" w:eastAsia="Times New Roman" w:cs="Times New Roman"/>
          <w:b w:val="0"/>
          <w:sz w:val="24"/>
        </w:rPr>
        <w:t>□ Quarterly</w:t>
      </w:r>
    </w:p>
    <w:p>
      <w:pPr>
        <w:keepNext w:val="0"/>
        <w:spacing w:before="60" w:after="0" w:line="260" w:lineRule="exact"/>
        <w:ind w:left="360" w:right="0" w:firstLine="0"/>
        <w:jc w:val="both"/>
      </w:pPr>
      <w:r>
        <w:rPr>
          <w:rFonts w:ascii="Times New Roman" w:hAnsi="Times New Roman" w:eastAsia="Times New Roman" w:cs="Times New Roman"/>
          <w:b w:val="0"/>
          <w:sz w:val="24"/>
        </w:rPr>
        <w:t>□ Yearly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