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NEW HAMPSHIRE ADVANCE DIRECTIVE </w:t>
      </w:r>
      <w:r>
        <w:rPr>
          <w:rFonts w:ascii="Times New Roman" w:hAnsi="Times New Roman" w:eastAsia="Times New Roman" w:cs="Times New Roman"/>
          <w:sz w:val="24"/>
        </w:rPr>
        <w:br/>
      </w:r>
      <w:r>
        <w:rPr>
          <w:rFonts w:ascii="Times New Roman" w:hAnsi="Times New Roman" w:eastAsia="Times New Roman" w:cs="Times New Roman"/>
          <w:b/>
          <w:sz w:val="24"/>
        </w:rPr>
        <w:t xml:space="preserve">DISCLOSURE STATEMENT </w:t>
      </w:r>
      <w:r>
        <w:rPr>
          <w:rFonts w:ascii="Times New Roman" w:hAnsi="Times New Roman" w:eastAsia="Times New Roman" w:cs="Times New Roman"/>
          <w:sz w:val="24"/>
        </w:rPr>
        <w:br/>
      </w:r>
      <w:r>
        <w:rPr>
          <w:rFonts w:ascii="Times New Roman" w:hAnsi="Times New Roman" w:eastAsia="Times New Roman" w:cs="Times New Roman"/>
          <w:b/>
          <w:sz w:val="24"/>
        </w:rPr>
        <w:t>(As Required by RSA 137-J)</w:t>
      </w:r>
    </w:p>
    <w:p>
      <w:pPr>
        <w:keepNext w:val="0"/>
        <w:spacing w:before="200" w:after="0" w:line="260" w:lineRule="exact"/>
        <w:ind w:left="720" w:right="0" w:firstLine="0"/>
        <w:jc w:val="both"/>
      </w:pPr>
      <w:r>
        <w:rPr>
          <w:rFonts w:ascii="Times New Roman" w:hAnsi="Times New Roman" w:eastAsia="Times New Roman" w:cs="Times New Roman"/>
          <w:b w:val="0"/>
          <w:sz w:val="24"/>
        </w:rPr>
        <w:t>AN ADVANCE DIRECTIVE IS A LEGAL DOCUMENT. YOU SHOULD KNOW THESE FACTS BEFORE SIGNING IT:</w:t>
      </w:r>
    </w:p>
    <w:p>
      <w:pPr>
        <w:keepNext w:val="0"/>
        <w:spacing w:before="200" w:after="0" w:line="260" w:lineRule="exact"/>
        <w:ind w:left="1080" w:right="0" w:firstLine="0"/>
        <w:jc w:val="both"/>
      </w:pPr>
      <w:r>
        <w:rPr>
          <w:rFonts w:ascii="Times New Roman" w:hAnsi="Times New Roman" w:eastAsia="Times New Roman" w:cs="Times New Roman"/>
          <w:b w:val="0"/>
          <w:sz w:val="24"/>
        </w:rPr>
        <w:t>• This form allows you to choose who you want to make decisions about your health care when you cannot make decisions for yourself. This person is called your "agent". You should consider choosing an alternate in case your agent is unable to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Agents must be 18 years old or older. They should be someone you know and trust. They cannot be anyone who is caring for you in a health care or residential care setting.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form is an "advance directive" that defines a way to make medical decisions in the future, when you are not able to make decisions for yourself. It is not a medical order (e.g., it is not in and of itself a DNR (do not resuscitate order) or POLST).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will always make your own decisions until your medical practitioner examines you and certifies that you can no longer understand or make a decision for yourself. At that point, your "agent" becomes the person who can make decisions for you. If you get better, you will make your own health care decisions again. </w:t>
      </w:r>
    </w:p>
    <w:p>
      <w:pPr>
        <w:keepNext w:val="0"/>
        <w:spacing w:before="200" w:after="0" w:line="260" w:lineRule="exact"/>
        <w:ind w:left="1080" w:right="0" w:firstLine="0"/>
        <w:jc w:val="both"/>
      </w:pPr>
      <w:r>
        <w:rPr>
          <w:rFonts w:ascii="Times New Roman" w:hAnsi="Times New Roman" w:eastAsia="Times New Roman" w:cs="Times New Roman"/>
          <w:b w:val="0"/>
          <w:sz w:val="24"/>
        </w:rPr>
        <w:t>• With few exceptions (*), when you are unable to make your own medical decisions, your agent will make them for you, unless you limit your agent's authority in Part I.B of the durable power of attorney form. Your agent can agree to start or stop medical treatment, including near the end of your life. Some people do not want to allow their agent to make some decisions. Examples of what you might write in include: "I do NOT want my agent . . .</w:t>
      </w:r>
    </w:p>
    <w:p>
      <w:pPr>
        <w:keepNext w:val="0"/>
        <w:spacing w:before="200" w:after="0" w:line="260" w:lineRule="exact"/>
        <w:ind w:left="1440" w:right="0" w:firstLine="0"/>
        <w:jc w:val="both"/>
      </w:pPr>
      <w:r>
        <w:rPr>
          <w:rFonts w:ascii="Times New Roman" w:hAnsi="Times New Roman" w:eastAsia="Times New Roman" w:cs="Times New Roman"/>
          <w:b w:val="0"/>
          <w:sz w:val="24"/>
        </w:rPr>
        <w:t>— to ask for or agree to stop life-sustaining treatment (such as breathing machines, medically-administered nutrition and/or hydration (tube feeding), kidney dialysis, other mechanical devices, blood transfusions, and certain drugs)."</w:t>
      </w:r>
    </w:p>
    <w:p>
      <w:pPr>
        <w:keepNext w:val="0"/>
        <w:spacing w:before="200" w:after="0" w:line="260" w:lineRule="exact"/>
        <w:ind w:left="1440" w:right="0" w:firstLine="0"/>
        <w:jc w:val="both"/>
      </w:pPr>
      <w:r>
        <w:rPr>
          <w:rFonts w:ascii="Times New Roman" w:hAnsi="Times New Roman" w:eastAsia="Times New Roman" w:cs="Times New Roman"/>
          <w:b w:val="0"/>
          <w:sz w:val="24"/>
        </w:rPr>
        <w:t>— to ask for or to agree to a Do Not Resuscitate Order (DNR order)."</w:t>
      </w:r>
    </w:p>
    <w:p>
      <w:pPr>
        <w:keepNext w:val="0"/>
        <w:spacing w:before="200" w:after="0" w:line="260" w:lineRule="exact"/>
        <w:ind w:left="1440" w:right="0" w:firstLine="0"/>
        <w:jc w:val="both"/>
      </w:pPr>
      <w:r>
        <w:rPr>
          <w:rFonts w:ascii="Times New Roman" w:hAnsi="Times New Roman" w:eastAsia="Times New Roman" w:cs="Times New Roman"/>
          <w:b w:val="0"/>
          <w:sz w:val="24"/>
        </w:rPr>
        <w:t>— to agree to treatment even if I object to it in the moment, after I have lost the ability to make health care decisions for myself."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law allows your agent to put you in a clinical trial (medical study) or to agree to new or experimental treatment that is meant to benefit you if you have a disease or condition that is immediately life-threatening or if untreated, may cause a serious disability or impairment (for example new treatment for a pandemic infection that is not yet proven). You may change this by writing in the durable power of attorney for health care form: </w:t>
      </w:r>
    </w:p>
    <w:p>
      <w:pPr>
        <w:keepNext w:val="0"/>
        <w:spacing w:before="200" w:after="0" w:line="260" w:lineRule="exact"/>
        <w:ind w:left="1440" w:right="0" w:firstLine="0"/>
        <w:jc w:val="both"/>
      </w:pPr>
      <w:r>
        <w:rPr>
          <w:rFonts w:ascii="Times New Roman" w:hAnsi="Times New Roman" w:eastAsia="Times New Roman" w:cs="Times New Roman"/>
          <w:b w:val="0"/>
          <w:sz w:val="24"/>
        </w:rPr>
        <w:t>o "I want my agent to be able to agree to medical studies or experimental treatment in any situation." 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 "I don't want to participate in medical studies or experimental treatment even if the treatment may help me or I will likely die without it."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agent must try to make the best decisions for you, based on what you have said or written in the past. Tell your agent that you have appointed them as your health care decision maker. Talk to your agent about your wishes.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"living will" section of the form, you can write down wishes, values, or goals as guidance for your agent, surrogate, and/or medical practitioners in making decisions about your medical treatment.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do not need a lawyer to complete this form, but feel free to talk to a lawyer if you have questions about it. </w:t>
      </w:r>
    </w:p>
    <w:p>
      <w:pPr>
        <w:keepNext w:val="0"/>
        <w:spacing w:before="200" w:after="0" w:line="260" w:lineRule="exact"/>
        <w:ind w:left="1080" w:right="0" w:firstLine="0"/>
        <w:jc w:val="both"/>
      </w:pPr>
      <w:r>
        <w:rPr>
          <w:rFonts w:ascii="Times New Roman" w:hAnsi="Times New Roman" w:eastAsia="Times New Roman" w:cs="Times New Roman"/>
          <w:b w:val="0"/>
          <w:sz w:val="24"/>
        </w:rPr>
        <w:t>• You must sign this form in the physical presence of 2 witnesses or a notary or justice of the peace for it to be valid. The witnesses cannot be your agent, spouse, heir, or anyone named in your will, trust or who may otherwise receive your property at your death, or your attending medical practitioner or anyone who works directly under them. Only one witness can be employed by your health or residential care provider.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Give copies of the completed form to your agent, your medical providers, and your lawyer.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Exceptions: Your agent may not stop you from eating or drinking as you want. They also cannot agree to voluntary admission to a state institution; voluntary sterilization; withholding life-sustaining treatment if you are pregnant, unless it will severely harm you; or psychosurgery. </w:t>
      </w:r>
    </w:p>
    <w:p>
      <w:pPr>
        <w:keepNext w:val="0"/>
        <w:spacing w:before="200" w:after="0" w:line="260" w:lineRule="exact"/>
        <w:ind w:left="720" w:right="0" w:firstLine="0"/>
        <w:jc w:val="both"/>
      </w:pPr>
      <w:r>
        <w:rPr>
          <w:rFonts w:ascii="Times New Roman" w:hAnsi="Times New Roman" w:eastAsia="Times New Roman" w:cs="Times New Roman"/>
          <w:b w:val="0"/>
          <w:sz w:val="24"/>
        </w:rPr>
        <w:t>Name: [full name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D.O.B.: [date of birth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DURABLE POWER OF ATTORNEY FOR HEALTH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durable power of attorney for health care form names your agent(s) and, if you wish, sets limits on what your agent can decide.</w:t>
      </w:r>
    </w:p>
    <w:p>
      <w:pPr>
        <w:keepNext w:val="0"/>
        <w:spacing w:before="200" w:after="0" w:line="260" w:lineRule="exact"/>
        <w:ind w:left="1080" w:right="0" w:firstLine="0"/>
        <w:jc w:val="both"/>
      </w:pPr>
      <w:r>
        <w:rPr>
          <w:rFonts w:ascii="Times New Roman" w:hAnsi="Times New Roman" w:eastAsia="Times New Roman" w:cs="Times New Roman"/>
          <w:b w:val="0"/>
          <w:sz w:val="24"/>
        </w:rPr>
        <w:t>I choose the following person(s) as agent(s) if I have lost capacity to make health care decisions (cannot make health care decisions for myself).</w:t>
      </w:r>
    </w:p>
    <w:p>
      <w:pPr>
        <w:keepNext w:val="0"/>
        <w:spacing w:before="200" w:after="0" w:line="260" w:lineRule="exact"/>
        <w:ind w:left="1080" w:right="0" w:firstLine="0"/>
        <w:jc w:val="both"/>
      </w:pPr>
      <w:r>
        <w:rPr>
          <w:rFonts w:ascii="Times New Roman" w:hAnsi="Times New Roman" w:eastAsia="Times New Roman" w:cs="Times New Roman"/>
          <w:b w:val="0"/>
          <w:sz w:val="24"/>
        </w:rPr>
        <w:t>(If you choose more than one person, they will become your agent in the order written, unless you indicate otherwise.)</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Choosing Your Agent: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AGENT:</w:t>
      </w:r>
      <w:r>
        <w:rPr>
          <w:rFonts w:ascii="Times New Roman" w:hAnsi="Times New Roman" w:eastAsia="Times New Roman" w:cs="Times New Roman"/>
          <w:b w:val="0"/>
          <w:sz w:val="24"/>
        </w:rPr>
        <w:t xml:space="preserve"> I appoint [name of agent], of [address of agent], and whose phone number is [phone number of agent] to be my agent to make health care decisions for me.</w:t>
      </w:r>
    </w:p>
    <w:p>
      <w:pPr>
        <w:keepNext w:val="0"/>
        <w:spacing w:before="200" w:after="0" w:line="260" w:lineRule="exact"/>
        <w:ind w:left="1800" w:right="0" w:firstLine="0"/>
        <w:jc w:val="both"/>
      </w:pPr>
      <w:r>
        <w:rPr>
          <w:rFonts w:ascii="Times New Roman" w:hAnsi="Times New Roman" w:eastAsia="Times New Roman" w:cs="Times New Roman"/>
          <w:b/>
          <w:sz w:val="24"/>
        </w:rPr>
        <w:t>ALTERNATE AGENT:</w:t>
      </w:r>
      <w:r>
        <w:rPr>
          <w:rFonts w:ascii="Times New Roman" w:hAnsi="Times New Roman" w:eastAsia="Times New Roman" w:cs="Times New Roman"/>
          <w:b w:val="0"/>
          <w:sz w:val="24"/>
        </w:rPr>
        <w:t xml:space="preserve"> If the person above is not able, willing, or available, I appoint [name of alternate agent] of [address of alternate agent] and whose phone number is [phone number of alternate agent] to be my alternate agent.</w:t>
      </w:r>
    </w:p>
    <w:p>
      <w:pPr>
        <w:keepNext w:val="0"/>
        <w:spacing w:before="200" w:after="0" w:line="260" w:lineRule="exact"/>
        <w:ind w:left="1800" w:right="0" w:firstLine="0"/>
        <w:jc w:val="both"/>
      </w:pPr>
      <w:r>
        <w:rPr>
          <w:rFonts w:ascii="Times New Roman" w:hAnsi="Times New Roman" w:eastAsia="Times New Roman" w:cs="Times New Roman"/>
          <w:b w:val="0"/>
          <w:sz w:val="24"/>
        </w:rPr>
        <w:t>If no one listed above can make decisions for you, a surrogate will be assigned in the order written in law (spouse, adult child, parent, sibling, etc.), and will have the same powers as an agent. If there is no surrogate, a court appointed guardian may be assigned.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Limiting Your Agent's Authority or Providing Additional Instructions: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When you can no longer make your own health care decisions, your agent will be able to make decisions for you. Please review the Disclosure Statement that is attached to this advance directive for examples of how you may want to advise your agent. You may write in limits or additional instructions below or attach additional pages.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I have attached [number] additional pages titled "Additional wishes for my Durable Power of Attorney for Health Care" to express my wishes.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and Durability: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limited power of my agent to access my health information under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is given by me pursuant to New Hampshire Revised Statute Annotated 137-J and shall not be affected by my subsequent disability or incompetence, and shall take effect when this durable power of attorney for health care is executed by me.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not in any manner change the effective date of my agent's authority to make health care decisions for me as provided in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durable power of attorney for health care.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 Release Authority: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other medical records. This release authority applies to any information governed by the Health Insurance Portability and Accountability Act of 1996 ("HIPAA"), 42 U.S.C. § 1320d and 45 C.F.R. § 160–164.</w:t>
      </w:r>
    </w:p>
    <w:p>
      <w:pPr>
        <w:keepNext w:val="0"/>
        <w:spacing w:before="200" w:after="0" w:line="260" w:lineRule="exact"/>
        <w:ind w:left="180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for such services to give, disclose and release to my agent, without restriction, all of my individually identifiable health information and medical records regarding any past, present or future medical or mental health condition, to include all information relating to sexually transmitted diseases, mental illness, and drug or alcohol abuse.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HIPAA Release Authority: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authority under this Section given to my agent shall supersede any prior agreement that I may have made with my health care provider to restrict access to or disclosures of my individually identifiable health information. The authority under this Section given to my agent(s)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you would like to provide written guidance to your agent, surrogate, and/or medical practitioners in making decisions about life-sustaining medical treatment if you cannot make your own decisions, you may complete the options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CHOOSE ITEM A OR B. Initial your choice:</w:t>
      </w:r>
    </w:p>
    <w:p>
      <w:pPr>
        <w:keepNext w:val="0"/>
        <w:spacing w:before="200" w:after="0" w:line="260" w:lineRule="exact"/>
        <w:ind w:left="1080" w:right="0" w:firstLine="0"/>
        <w:jc w:val="both"/>
      </w:pPr>
      <w:r>
        <w:rPr>
          <w:rFonts w:ascii="Times New Roman" w:hAnsi="Times New Roman" w:eastAsia="Times New Roman" w:cs="Times New Roman"/>
          <w:b w:val="0"/>
          <w:sz w:val="24"/>
        </w:rPr>
        <w:t>If I suffer from an advanced life-limiting, incurable and progressive condition: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 A. I wish to have all attempts at life-sustaining treatment (within the limits of generally accepted health care standards) to try to extend my life as long as possible, no matter what burdens, costs or complications may occur.</w:t>
      </w:r>
    </w:p>
    <w:p>
      <w:pPr>
        <w:keepNext w:val="0"/>
        <w:spacing w:before="200" w:after="0" w:line="260" w:lineRule="exact"/>
        <w:ind w:left="1080" w:right="0" w:firstLine="0"/>
        <w:jc w:val="both"/>
      </w:pPr>
      <w:r>
        <w:rPr>
          <w:rFonts w:ascii="Times New Roman" w:hAnsi="Times New Roman" w:eastAsia="Times New Roman" w:cs="Times New Roman"/>
          <w:b/>
          <w:sz w:val="24"/>
        </w:rPr>
        <w: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_______ B. I do NOT wish to have any life-sustaining treatment attempted that I would consider to be excessively burdensome or that would not have a reasonable hope of benefit for me. I wish to receive only those forms of life-sustaining treatment that I would not consider to be excessively burdensome AND that have a reasonable hope of benefit for me.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are situations that I would consider excessively burdensome: (</w:t>
      </w:r>
      <w:r>
        <w:rPr>
          <w:rFonts w:ascii="Times New Roman" w:hAnsi="Times New Roman" w:eastAsia="Times New Roman" w:cs="Times New Roman"/>
          <w:b/>
          <w:sz w:val="24"/>
        </w:rPr>
        <w:t>Cross out and initial any of the below statements # 1-4 if you disagree.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do not wish to have life-sustaining treatment attempted if I am actively dying (medical treatment will only prolong my dying).</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do not wish to have life-sustaining treatment attempted if I become permanently unconscious with no reasonable hope of recovery.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do not wish to have life-sustaining treatment attempted if I suffer from an advanced life-limiting, incurable and progressive condition and if the likely risks and burdens of treatment would outweigh the expected benefits. </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situations that I would consider excessively burdensome if I suffer from an advanced life-limiting, incurable and progressive condition: (I have attached [number] additional pages titled "Living Will Burdens"):</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In these situations, I wish for comfort care only. I understand that stopping or starting treatments to achieve my comfort, including stopping medically-administered nutrition and/or hydration, may be a way to allow me to die when the treatments would be excessively burdensome for me.</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have received, reviewed, and understood the disclosure statement, and I have completed the durable power of attorney for health care and/or living will consistent with my wishes. I have attached [number] pages to better express my wishes.</w:t>
      </w:r>
    </w:p>
    <w:p>
      <w:pPr>
        <w:keepNext w:val="0"/>
        <w:spacing w:before="200" w:after="0" w:line="260" w:lineRule="exact"/>
        <w:ind w:left="1080" w:right="0" w:firstLine="0"/>
        <w:jc w:val="both"/>
      </w:pPr>
      <w:r>
        <w:rPr>
          <w:rFonts w:ascii="Times New Roman" w:hAnsi="Times New Roman" w:eastAsia="Times New Roman" w:cs="Times New Roman"/>
          <w:b w:val="0"/>
          <w:sz w:val="24"/>
        </w:rPr>
        <w:t>Signed this _______ day of ____________________, 2021.</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Principal</w:t>
      </w:r>
    </w:p>
    <w:p>
      <w:pPr>
        <w:keepNext w:val="0"/>
        <w:spacing w:before="200" w:after="0" w:line="260" w:lineRule="exact"/>
        <w:ind w:left="1080" w:right="0" w:firstLine="0"/>
        <w:jc w:val="both"/>
      </w:pPr>
      <w:r>
        <w:rPr>
          <w:rFonts w:ascii="Times New Roman" w:hAnsi="Times New Roman" w:eastAsia="Times New Roman" w:cs="Times New Roman"/>
          <w:b w:val="0"/>
          <w:sz w:val="24"/>
        </w:rPr>
        <w:t>(If you are physically unable to sign, this advance directive may be signed by someone else writing your name in your physical presence at your direction.)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ADVANCE DIRECTIVE MUST BE SIGNED BY TWO WITNESSES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A NOTARY PUBLIC OR A JUSTICE OF THE PEACE. </w:t>
      </w:r>
    </w:p>
    <w:p>
      <w:pPr>
        <w:keepNext w:val="0"/>
        <w:spacing w:before="200" w:after="0" w:line="260" w:lineRule="exact"/>
        <w:ind w:left="1080" w:right="0" w:firstLine="0"/>
        <w:jc w:val="both"/>
      </w:pPr>
      <w:r>
        <w:rPr>
          <w:rFonts w:ascii="Times New Roman" w:hAnsi="Times New Roman" w:eastAsia="Times New Roman" w:cs="Times New Roman"/>
          <w:b w:val="0"/>
          <w:sz w:val="24"/>
        </w:rPr>
        <w:t>We declare that the principal appears to be of sound mind and free from duress at the time this advance directive is signed, and that the principal affirms that the principal is aware of the nature of the directive and is signing it freely and voluntarily.</w:t>
      </w:r>
    </w:p>
    <w:p>
      <w:pPr>
        <w:keepNext w:val="0"/>
        <w:spacing w:before="120" w:after="0" w:line="260" w:lineRule="exact"/>
        <w:ind w:left="1080" w:right="0" w:firstLine="0"/>
        <w:jc w:val="left"/>
      </w:pPr>
      <w:r>
        <w:rPr>
          <w:rFonts w:ascii="Times New Roman" w:hAnsi="Times New Roman" w:eastAsia="Times New Roman" w:cs="Times New Roman"/>
          <w:b w:val="0"/>
          <w:sz w:val="24"/>
        </w:rPr>
        <w:t>Witness: ____________________ Address (city/state):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Witness: ____________________ Address (city/state):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