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THESE ARE MY HEALTH CARE INSTRUCTIONS.</w:t>
      </w:r>
      <w:r>
        <w:rPr>
          <w:rFonts w:ascii="Times New Roman" w:hAnsi="Times New Roman" w:eastAsia="Times New Roman" w:cs="Times New Roman"/>
          <w:sz w:val="24"/>
        </w:rPr>
        <w:br/>
      </w:r>
      <w:r>
        <w:rPr>
          <w:rFonts w:ascii="Times New Roman" w:hAnsi="Times New Roman" w:eastAsia="Times New Roman" w:cs="Times New Roman"/>
          <w:b/>
          <w:sz w:val="24"/>
        </w:rPr>
        <w:t xml:space="preserve">MY APPOINTMENT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HEALTH CARE REPRESENTATIVE,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THE DESIGNATION OF MY CONSERVATOR OF THE PERSON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FOR MY FUTURE INCAPACITY 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MY DOCUMENT OF ANATOMICAL GIFT</w:t>
      </w:r>
    </w:p>
    <w:p>
      <w:pPr>
        <w:keepNext w:val="0"/>
        <w:spacing w:before="200" w:after="0" w:line="260" w:lineRule="exact"/>
        <w:ind w:left="720" w:right="0" w:firstLine="0"/>
        <w:jc w:val="both"/>
      </w:pPr>
      <w:r>
        <w:rPr>
          <w:rFonts w:ascii="Times New Roman" w:hAnsi="Times New Roman" w:eastAsia="Times New Roman" w:cs="Times New Roman"/>
          <w:b w:val="0"/>
          <w:sz w:val="24"/>
        </w:rPr>
        <w:t>To any physician or advanced practice registered nurse who is treating me: These are my health care instructions including those concerning the withholding or withdrawal of life support systems, together with the appointment of my health care representative, the designation of my conservator of the person for future incapacity and my document of anatomical gift. As my physician or advanced practice registered nurse, you may rely on these health care instructions and any decision made by my health care representative or conservator of my person, if I am incapacitated to the point when I can no longer actively take part in decisions for my own life, and am unable to direct my physician or advanced practice registered nurse as to my own medical care.</w:t>
      </w:r>
    </w:p>
    <w:p>
      <w:pPr>
        <w:keepNext w:val="0"/>
        <w:spacing w:before="200" w:after="0" w:line="260" w:lineRule="exact"/>
        <w:ind w:left="720" w:right="0" w:firstLine="0"/>
        <w:jc w:val="both"/>
      </w:pPr>
      <w:r>
        <w:rPr>
          <w:rFonts w:ascii="Times New Roman" w:hAnsi="Times New Roman" w:eastAsia="Times New Roman" w:cs="Times New Roman"/>
          <w:b w:val="0"/>
          <w:sz w:val="24"/>
        </w:rPr>
        <w:t>I, [declarant full name], the author of this document, of [city], [Connecticut], being of sound mind and legally competent, hereby revoke all prior health care instructions and appointments of health care representatives under any prior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Care Instructions.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request that, if my condition is deemed terminal or if I am determined to be permanently unconscious, I be allowed to die and not be kept alive through life support systems. By terminal condition, I mean that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without the administration of life support systems, will, in the opinion of my attending physician or advanced practice registered nurse,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By permanently unconscious I mean that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coma or persistent vegetative state which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in which I am at no time aware of myself or the environment and show no behavioral response to the environment. The life support systems which I do not want include, but are not limited to artificial respiration, cardiopulmonary resuscitation, and artificial means of providing nutrition and hydration. I do want sufficient pain medication to maintain my physical comfort. I do not intend any direct taking of my life, but only that my dying not be unreasonably prolonged.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Health Care Representative.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appoint [agent full name] to be my health care representative. If my attending physician or advanced practice registered nurse determines that I am unable to understand and appreciate the nature and consequences of health care decisions and unable to reach and communicate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decision regarding treatment, my health care representative is authorized to make any and all health care decisions for me, including (1) the decision to accept or refuse any treatment, service or procedure used to diagnose or treat my physical or mental condition, except as otherwise provided by law such as for psychosurgery or shock therapy, as defined in section 17a-540, and (2) the decision to provide, withhold or withdraw life support systems. I direct my health care representative to make decisions on my behalf in accordance with my wishes, as stated in this document or as otherwise known to my health care representative. In the event my wishes are not clear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arises that I did not anticipate, my health care representative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in my best interests, based upon what is known of my wishes.</w:t>
      </w:r>
    </w:p>
    <w:p>
      <w:pPr>
        <w:keepNext w:val="0"/>
        <w:spacing w:before="200" w:after="0" w:line="260" w:lineRule="exact"/>
        <w:ind w:left="720" w:right="0" w:firstLine="0"/>
        <w:jc w:val="both"/>
      </w:pPr>
      <w:r>
        <w:rPr>
          <w:rFonts w:ascii="Times New Roman" w:hAnsi="Times New Roman" w:eastAsia="Times New Roman" w:cs="Times New Roman"/>
          <w:b w:val="0"/>
          <w:sz w:val="24"/>
        </w:rPr>
        <w:t>If [agent full name] is unwilling or unable to serve as my health care representative, I appoint [successor alternate agent full name] to be my alternative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make this anatomical gift, if medically acceptable, to take effect upon my death.</w:t>
      </w:r>
    </w:p>
    <w:p>
      <w:pPr>
        <w:keepNext w:val="0"/>
        <w:spacing w:before="200" w:after="0" w:line="260" w:lineRule="exact"/>
        <w:ind w:left="720" w:right="0" w:firstLine="0"/>
        <w:jc w:val="both"/>
      </w:pPr>
      <w:r>
        <w:rPr>
          <w:rFonts w:ascii="Times New Roman" w:hAnsi="Times New Roman" w:eastAsia="Times New Roman" w:cs="Times New Roman"/>
          <w:b w:val="0"/>
          <w:sz w:val="24"/>
        </w:rPr>
        <w:t>I give: (check one)</w:t>
      </w:r>
    </w:p>
    <w:p>
      <w:pPr>
        <w:keepNext w:val="0"/>
        <w:spacing w:before="200" w:after="0" w:line="260" w:lineRule="exact"/>
        <w:ind w:left="720" w:right="0" w:firstLine="0"/>
        <w:jc w:val="both"/>
      </w:pPr>
      <w:r>
        <w:rPr>
          <w:rFonts w:ascii="Times New Roman" w:hAnsi="Times New Roman" w:eastAsia="Times New Roman" w:cs="Times New Roman"/>
          <w:b w:val="0"/>
          <w:sz w:val="24"/>
        </w:rPr>
        <w:t>_____ Any needed organs or parts</w:t>
      </w:r>
    </w:p>
    <w:p>
      <w:pPr>
        <w:keepNext w:val="0"/>
        <w:spacing w:before="200" w:after="0" w:line="260" w:lineRule="exact"/>
        <w:ind w:left="720" w:right="0" w:firstLine="0"/>
        <w:jc w:val="both"/>
      </w:pPr>
      <w:r>
        <w:rPr>
          <w:rFonts w:ascii="Times New Roman" w:hAnsi="Times New Roman" w:eastAsia="Times New Roman" w:cs="Times New Roman"/>
          <w:b w:val="0"/>
          <w:sz w:val="24"/>
        </w:rPr>
        <w:t>_____ Only the following organs or parts [specific organs to be donated]</w:t>
      </w:r>
    </w:p>
    <w:p>
      <w:pPr>
        <w:keepNext w:val="0"/>
        <w:spacing w:before="200" w:after="0" w:line="260" w:lineRule="exact"/>
        <w:ind w:left="720" w:right="0" w:firstLine="0"/>
        <w:jc w:val="both"/>
      </w:pPr>
      <w:r>
        <w:rPr>
          <w:rFonts w:ascii="Times New Roman" w:hAnsi="Times New Roman" w:eastAsia="Times New Roman" w:cs="Times New Roman"/>
          <w:b w:val="0"/>
          <w:sz w:val="24"/>
        </w:rPr>
        <w:t>to be donated for: (check one)</w:t>
      </w:r>
    </w:p>
    <w:p>
      <w:pPr>
        <w:keepNext w:val="0"/>
        <w:spacing w:before="200" w:after="0" w:line="260" w:lineRule="exact"/>
        <w:ind w:left="720" w:right="0" w:firstLine="0"/>
        <w:jc w:val="both"/>
      </w:pPr>
      <w:r>
        <w:rPr>
          <w:rFonts w:ascii="Times New Roman" w:hAnsi="Times New Roman" w:eastAsia="Times New Roman" w:cs="Times New Roman"/>
          <w:b w:val="0"/>
          <w:sz w:val="24"/>
        </w:rPr>
        <w:t>_____ Any of the purposes stated in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of section 19a-289j; –or–</w:t>
      </w:r>
    </w:p>
    <w:p>
      <w:pPr>
        <w:keepNext w:val="0"/>
        <w:spacing w:before="200" w:after="0" w:line="260" w:lineRule="exact"/>
        <w:ind w:left="720" w:right="0" w:firstLine="0"/>
        <w:jc w:val="both"/>
      </w:pPr>
      <w:r>
        <w:rPr>
          <w:rFonts w:ascii="Times New Roman" w:hAnsi="Times New Roman" w:eastAsia="Times New Roman" w:cs="Times New Roman"/>
          <w:b w:val="0"/>
          <w:sz w:val="24"/>
        </w:rPr>
        <w:t>_____ These limited purposes: [limited purposes (e.g., transplant, therapy, research, education)]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my health care representative to request, receive, and review any information, verbal or written, regarding my physical or mental health, including but not limited to, medical and hospital records, and to consent to the disclosure of this information. My health care representative may act as my personal representative pursuant to the Health Insurance Portability and Accountability Act, §§ 1171–1179 of the Social Security Act, 42 U.S.C. § 1320d, as amended, and applicable regulations to obtain access to my health care information and communicate with my health care providers.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requests, appointments, and designations are made after careful reflection, while I am of sound mind. Any party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copy or facsimile of this document may rely upon it unless such party has received actual notice of my revocation of it.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signed in our presence by [declarant full name] the author of this document, who appeared to be eighteen years of age or older, of sound mind and able to understand the nature and consequences of health care decisions at the time this document was signed. The author appeared to be under no improper influence. We have subscribed this document in the author's presence and at the author's request and in the presence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