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of Publication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Affidavit of Publication Under Section 1203 of the Limited Liability Company Law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NEW YORK,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[name of county],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ss.: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is the printer (or publisher) of [name of newspaper],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[daily or weekly] newspaper published in [city], New York.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regarding [name of limited liability company] was published in said newspaper once in each week for six successive weeks, commencing on [date] and ending on [date]. The text of the notice as published in said newspaper is as set forth below, or in the annexed exhibit. This newspaper has been designated by the Clerk of [name of county] County for this purpose.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(Signature)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[Print name and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