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Affirmation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SUPREME COURT OF THE STATE OF NEW YORK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[Your name],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duly licensed to practice law in the State of New York, hereby affirms the following to be true under the penalties of perjury: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[position] with the law firm of [firm name], attorneys of record for [moving party’s name] in this action.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make this affirmation in support of [moving party name’s] motion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pursuant to N.Y. C.P.L.R. 3124 compelling [opposing party’s name] to [describe the discovery you seek to compel].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[moving party’s name] served [describe discovery served] on [opposing party’s name].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Each of [moving party’s name]’s discovery requests seek [documents/information] related to the [claims/defenses] at issue in this litigation. For example, [summarize requested discovery’s relatedness to the litigation issues].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discovery is material and necessary to [moving party’s name]’s [prosecution/defense] of the action. The requested discovery will establish [summarize what the requested discovery will prove or establish].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[opposing party’s name]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deficient response that [describe discovery deficiencies].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I conferred with [opposing party’s name]’s counsel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good faith effort to resolve the discovery deficiencies outlined herein. During this conference, [summarize issues discussed and the outcome of your conference].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To date, the discovery issues raised in [moving party’s name]’s motion to compel remain unresolved.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[moving party’s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