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ALABAMA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Alabama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UNSECURED</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SECURED</w:t>
      </w:r>
      <w:r>
        <w:rPr>
          <w:rFonts w:ascii="Times New Roman" w:hAnsi="Times New Roman" w:eastAsia="Times New Roman" w:cs="Times New Roman"/>
          <w:sz w:val="24"/>
        </w:rPr>
        <w:t>. There shall be property to secure this Note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 </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Alabama.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