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p>
    <w:p>
      <w:pPr/>
    </w:p>
    <w:p>
      <w:pPr>
        <w:jc w:val="center"/>
      </w:pPr>
    </w:p>
    <w:p>
      <w:pPr>
        <w:jc w:val="center"/>
      </w:pPr>
      <w:r>
        <w:rPr>
          <w:rFonts w:ascii="Times New Roman" w:hAnsi="Times New Roman" w:eastAsia="Times New Roman" w:cs="Times New Roman"/>
          <w:b/>
          <w:sz w:val="24"/>
        </w:rPr>
        <w:t>Alaska General Warranty Deed</w:t>
      </w:r>
    </w:p>
    <w:p>
      <w:pPr>
        <w:jc w:val="center"/>
      </w:pPr>
    </w:p>
    <w:p>
      <w:pPr>
        <w:jc w:val="both"/>
      </w:pPr>
    </w:p>
    <w:p>
      <w:pPr/>
    </w:p>
    <w:p>
      <w:pPr>
        <w:jc w:val="both"/>
      </w:pPr>
      <w:r>
        <w:rPr>
          <w:rFonts w:ascii="Times New Roman" w:hAnsi="Times New Roman" w:eastAsia="Times New Roman" w:cs="Times New Roman"/>
          <w:b/>
          <w:sz w:val="24"/>
        </w:rPr>
        <w:t xml:space="preserve">A complete legal description of the real property being conveyed by this instrument is attached hereto on page 4 as </w:t>
      </w:r>
      <w:r>
        <w:rPr>
          <w:rFonts w:ascii="Times New Roman" w:hAnsi="Times New Roman" w:eastAsia="Times New Roman" w:cs="Times New Roman"/>
          <w:b/>
          <w:sz w:val="24"/>
        </w:rPr>
        <w:t>EXHIBIT A</w:t>
      </w:r>
      <w:r>
        <w:rPr>
          <w:rFonts w:ascii="Times New Roman" w:hAnsi="Times New Roman" w:eastAsia="Times New Roman" w:cs="Times New Roman"/>
          <w:b/>
          <w:sz w:val="24"/>
        </w:rPr>
        <w:t>.</w:t>
      </w:r>
    </w:p>
    <w:p>
      <w:pPr/>
    </w:p>
    <w:p>
      <w:pPr/>
    </w:p>
    <w:p>
      <w:pPr/>
    </w:p>
    <w:p>
      <w:pPr>
        <w:jc w:val="both"/>
      </w:pPr>
    </w:p>
    <w:p>
      <w:pPr>
        <w:jc w:val="both"/>
      </w:pPr>
    </w:p>
    <w:p>
      <w:pPr>
        <w:jc w:val="both"/>
      </w:pPr>
    </w:p>
    <w:p>
      <w:pPr>
        <w:jc w:val="both"/>
      </w:pPr>
      <w:r>
        <w:rPr>
          <w:rFonts w:ascii="Times New Roman" w:hAnsi="Times New Roman" w:eastAsia="Times New Roman" w:cs="Times New Roman"/>
          <w:b/>
          <w:sz w:val="24"/>
        </w:rPr>
        <w:t xml:space="preserve">SUBJECT TO: </w:t>
      </w:r>
      <w:r>
        <w:rPr>
          <w:rFonts w:ascii="Times New Roman" w:hAnsi="Times New Roman" w:eastAsia="Times New Roman" w:cs="Times New Roman"/>
          <w:sz w:val="24"/>
        </w:rPr>
        <w:t>easements, restrictions, reservations, and other agreements and matters of record, if any.</w:t>
      </w:r>
    </w:p>
    <w:p>
      <w:pPr>
        <w:jc w:val="both"/>
      </w:pPr>
    </w:p>
    <w:p>
      <w:pPr>
        <w:jc w:val="both"/>
      </w:pPr>
      <w:r>
        <w:rPr>
          <w:rFonts w:ascii="Times New Roman" w:hAnsi="Times New Roman" w:eastAsia="Times New Roman" w:cs="Times New Roman"/>
          <w:b/>
          <w:sz w:val="24"/>
        </w:rPr>
        <w:t>TO HAVE AND TO HOLD</w:t>
      </w:r>
      <w:r>
        <w:rPr>
          <w:rFonts w:ascii="Times New Roman" w:hAnsi="Times New Roman" w:eastAsia="Times New Roman" w:cs="Times New Roman"/>
          <w:sz w:val="24"/>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rPr>
          <w:rFonts w:ascii="Times New Roman" w:hAnsi="Times New Roman" w:eastAsia="Times New Roman" w:cs="Times New Roman"/>
          <w:sz w:val="24"/>
        </w:rPr>
        <w:t>[YEAR]</w:t>
      </w:r>
      <w:r>
        <w:rPr>
          <w:rFonts w:ascii="Times New Roman" w:hAnsi="Times New Roman" w:eastAsia="Times New Roman" w:cs="Times New Roman"/>
          <w:sz w:val="24"/>
        </w:rPr>
        <w:t xml:space="preserve"> and thereafter.</w:t>
      </w:r>
    </w:p>
    <w:p>
      <w:pPr/>
    </w:p>
    <w:p>
      <w:pPr>
        <w:jc w:val="both"/>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Grantor(s) has/have duly executed this instrument as of the day and year written hereunder.</w:t>
      </w:r>
    </w:p>
    <w:p>
      <w:pPr/>
    </w:p>
    <w:p>
      <w:pPr/>
    </w:p>
    <w:p>
      <w:pPr/>
    </w:p>
    <w:p>
      <w:pPr/>
    </w:p>
    <w:p>
      <w:pPr>
        <w:spacing w:before="0" w:after="0"/>
        <w:jc w:val="center"/>
      </w:pPr>
    </w:p>
    <w:p>
      <w:pPr>
        <w:jc w:val="center"/>
      </w:pPr>
      <w:r>
        <w:rPr>
          <w:rFonts w:ascii="Times New Roman" w:hAnsi="Times New Roman" w:eastAsia="Times New Roman" w:cs="Times New Roman"/>
          <w:b/>
          <w:sz w:val="24"/>
        </w:rPr>
        <w:t>NOTARY ACKNOWLEDGMENT</w:t>
      </w:r>
    </w:p>
    <w:p>
      <w:pPr/>
    </w:p>
    <w:p>
      <w:pPr/>
    </w:p>
    <w:p>
      <w:pPr/>
    </w:p>
    <w:p>
      <w:pPr/>
    </w:p>
    <w:p>
      <w:pPr/>
    </w:p>
    <w:p>
      <w:pPr/>
    </w:p>
    <w:p>
      <w:pPr/>
    </w:p>
    <w:p>
      <w:pPr/>
    </w:p>
    <w:p>
      <w:pPr/>
      <w:r>
        <w:rPr>
          <w:rFonts w:ascii="Times New Roman" w:hAnsi="Times New Roman" w:eastAsia="Times New Roman" w:cs="Times New Roman"/>
          <w:sz w:val="24"/>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
    <w:p>
      <w:pPr/>
      <w:r>
        <w:rPr>
          <w:rFonts w:ascii="Times New Roman" w:hAnsi="Times New Roman" w:eastAsia="Times New Roman" w:cs="Times New Roman"/>
          <w:sz w:val="24"/>
        </w:rPr>
        <w:t>I certify under PENALTY OF PERJURY under the laws of the state of Alaska that the foregoing paragraph is true and correct.</w:t>
      </w:r>
    </w:p>
    <w:p>
      <w:pPr/>
    </w:p>
    <w:p>
      <w:pPr/>
      <w:r>
        <w:rPr>
          <w:rFonts w:ascii="Times New Roman" w:hAnsi="Times New Roman" w:eastAsia="Times New Roman" w:cs="Times New Roman"/>
          <w:sz w:val="24"/>
        </w:rPr>
        <w:t>WITNESS my hand and official seal.</w:t>
      </w:r>
    </w:p>
    <w:p>
      <w:pPr/>
    </w:p>
    <w:p>
      <w:pPr/>
    </w:p>
    <w:p>
      <w:pPr/>
    </w:p>
    <w:p>
      <w:pPr/>
    </w:p>
    <w:p>
      <w:pPr/>
    </w:p>
    <w:p>
      <w:pPr/>
    </w:p>
    <w:p>
      <w:pPr/>
    </w:p>
    <w:p>
      <w:pPr/>
    </w:p>
    <w:p>
      <w:pPr/>
    </w:p>
    <w:p>
      <w:pPr/>
    </w:p>
    <w:p>
      <w:pPr>
        <w:spacing w:before="0" w:after="0"/>
        <w:jc w:val="center"/>
      </w:pPr>
      <w:r>
        <w:rPr>
          <w:rFonts w:ascii="Times New Roman" w:hAnsi="Times New Roman" w:eastAsia="Times New Roman" w:cs="Times New Roman"/>
          <w:b/>
          <w:sz w:val="24"/>
        </w:rPr>
        <w:t>EXHIBIT A</w:t>
      </w:r>
    </w:p>
    <w:p>
      <w:pPr>
        <w:jc w:val="center"/>
      </w:pPr>
      <w:r>
        <w:rPr>
          <w:rFonts w:ascii="Times New Roman" w:hAnsi="Times New Roman" w:eastAsia="Times New Roman" w:cs="Times New Roman"/>
          <w:sz w:val="24"/>
        </w:rPr>
        <w:t>Legal description of the real property being conveyed by this instrument.</w:t>
      </w:r>
    </w:p>
    <w:p>
      <w:pPr/>
    </w:p>
    <w:p>
      <w:pPr>
        <w:ind w:firstLine="720"/>
      </w:pPr>
      <w:r>
        <w:rPr>
          <w:rFonts w:ascii="Times New Roman" w:hAnsi="Times New Roman" w:eastAsia="Times New Roman" w:cs="Times New Roman"/>
          <w:sz w:val="24"/>
        </w:rPr>
        <w:t>[LEGAL DESCRIPTION]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