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ALASKA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Roommate Agreement (“Agreement”) is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t>
      </w:r>
      <w:r>
        <w:rPr>
          <w:rFonts w:ascii="Times New Roman" w:hAnsi="Times New Roman" w:eastAsia="Times New Roman" w:cs="Times New Roman"/>
          <w:sz w:val="24"/>
        </w:rPr>
        <w:t>[ROOMMATE'S NAMES]</w:t>
      </w:r>
      <w:r>
        <w:rPr>
          <w:rFonts w:ascii="Times New Roman" w:hAnsi="Times New Roman" w:eastAsia="Times New Roman" w:cs="Times New Roman"/>
          <w:sz w:val="24"/>
        </w:rPr>
        <w:t xml:space="preserve">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[STREET ADDRESS]</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Bathrooms: </w:t>
      </w:r>
      <w:r>
        <w:rPr>
          <w:rFonts w:ascii="Times New Roman" w:hAnsi="Times New Roman" w:eastAsia="Times New Roman" w:cs="Times New Roman"/>
          <w:sz w:val="24"/>
        </w:rPr>
        <w:t>[#]</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 AREAS]</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[RENT 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w:t>
      </w:r>
      <w:r>
        <w:rPr>
          <w:rFonts w:ascii="Times New Roman" w:hAnsi="Times New Roman" w:eastAsia="Times New Roman" w:cs="Times New Roman"/>
          <w:sz w:val="24"/>
        </w:rPr>
        <w:t>[ENTER THE RENT AMOUNTS]</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xml:space="preserve">. Rent shall be paid in the following manner: </w:t>
      </w:r>
      <w:r>
        <w:rPr>
          <w:rFonts w:ascii="Times New Roman" w:hAnsi="Times New Roman" w:eastAsia="Times New Roman" w:cs="Times New Roman"/>
          <w:sz w:val="24"/>
        </w:rPr>
        <w:t>[DESCRIBE]</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applied after Rent is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xml:space="preserve">. The Roommates will move-in and take possession of the Premises on the following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schedule. Each of the Roommates agree to the following cleaning schedule: </w:t>
      </w:r>
      <w:r>
        <w:rPr>
          <w:rFonts w:ascii="Times New Roman" w:hAnsi="Times New Roman" w:eastAsia="Times New Roman" w:cs="Times New Roman"/>
          <w:sz w:val="24"/>
        </w:rPr>
        <w:t>[SCHEDULE DESCRIPTION]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[ENTER AMOUNT]</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Alaska.</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ADDITIONAL TERMS &amp; CONDITIONS]</w:t>
      </w: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