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Allonge to Mortgage Note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Allonge to Mortgage Note</w:t>
      </w:r>
    </w:p>
    <w:p>
      <w:pPr>
        <w:keepNext w:val="0"/>
        <w:spacing w:before="200" w:after="0" w:line="260" w:lineRule="exact"/>
        <w:ind w:left="720" w:right="0" w:firstLine="0"/>
        <w:jc w:val="both"/>
      </w:pPr>
      <w:r>
        <w:rPr>
          <w:rFonts w:ascii="Times New Roman" w:hAnsi="Times New Roman" w:eastAsia="Times New Roman" w:cs="Times New Roman"/>
          <w:b w:val="0"/>
          <w:sz w:val="24"/>
        </w:rPr>
        <w:t>[city where loan is made], Ohio</w:t>
      </w:r>
    </w:p>
    <w:p>
      <w:pPr>
        <w:keepNext w:val="0"/>
        <w:spacing w:before="200" w:after="0" w:line="260" w:lineRule="exact"/>
        <w:ind w:left="720" w:right="0" w:firstLine="0"/>
        <w:jc w:val="both"/>
      </w:pPr>
      <w:r>
        <w:rPr>
          <w:rFonts w:ascii="Times New Roman" w:hAnsi="Times New Roman" w:eastAsia="Times New Roman" w:cs="Times New Roman"/>
          <w:b w:val="0"/>
          <w:sz w:val="24"/>
        </w:rPr>
        <w:t>$[principal amount of the Mortgage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or incorporation] [entity type], the payee and holder of certain notes, attached hereto as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as the same may have been amended (collectively, the "</w:t>
      </w:r>
      <w:r>
        <w:rPr>
          <w:rFonts w:ascii="Times New Roman" w:hAnsi="Times New Roman" w:eastAsia="Times New Roman" w:cs="Times New Roman"/>
          <w:b/>
          <w:sz w:val="24"/>
        </w:rPr>
        <w:t>Notes</w:t>
      </w:r>
      <w:r>
        <w:rPr>
          <w:rFonts w:ascii="Times New Roman" w:hAnsi="Times New Roman" w:eastAsia="Times New Roman" w:cs="Times New Roman"/>
          <w:b w:val="0"/>
          <w:sz w:val="24"/>
        </w:rPr>
        <w:t xml:space="preserve">"), hereby endorses the Notes "PAY TO THE ORDER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WITHOUT RECOURSE AND WITHOUT REPRESENTATIONS OR WARRANTIES." This transfer and endorsement is made without recourse, as is, where is, with all faults, and without representations or warranties by the undersigned or covenants of any kind, written or oral, express or implied.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current 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 NOTE(S).</w:t>
      </w:r>
    </w:p>
    <w:p>
      <w:pPr>
        <w:keepNext w:val="0"/>
        <w:spacing w:before="200" w:after="0" w:line="260" w:lineRule="exact"/>
        <w:ind w:left="720" w:right="0" w:firstLine="0"/>
        <w:jc w:val="center"/>
      </w:pPr>
      <w:r>
        <w:rPr>
          <w:rFonts w:ascii="Times New Roman" w:hAnsi="Times New Roman" w:eastAsia="Times New Roman" w:cs="Times New Roman"/>
          <w:b w:val="0"/>
          <w:sz w:val="24"/>
        </w:rPr>
        <w:t>[Mortgage Note(s)]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