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Allonge to Promissory Note </w:t>
      </w:r>
    </w:p>
    <w:p>
      <w:pPr>
        <w:keepNext w:val="0"/>
        <w:spacing w:after="0" w:line="240" w:lineRule="exact"/>
        <w:ind w:right="0"/>
        <w:jc w:val="both"/>
      </w:pPr>
    </w:p>
    <w:p>
      <w:pPr>
        <w:keepNext w:val="0"/>
        <w:spacing w:before="120" w:after="0" w:line="260" w:lineRule="exact"/>
        <w:ind w:left="360" w:right="0" w:firstLine="240"/>
        <w:jc w:val="left"/>
      </w:pPr>
      <w:r>
        <w:rPr>
          <w:rFonts w:ascii="Times New Roman" w:hAnsi="Times New Roman" w:eastAsia="Times New Roman" w:cs="Times New Roman"/>
          <w:b w:val="0"/>
          <w:sz w:val="24"/>
        </w:rPr>
        <w:t xml:space="preserve">[name],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 of formation or incorporation] [entity type], the payee and holder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certain promissory note, as the same may have been amended, firmly affixed to this Allonge ( the “Note”), hereby endorses the Note “PAY TO THE ORDER OF [name]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 of formation] [limited liability company/corporation/entity type], WITHOUT RECOURSE.” This endorsement and transfer is made without recourse, as is, where is, with all faults, and without representations or warranties by the undersigned or covenants of any kind, written or oral, express, or implied.</w:t>
      </w:r>
    </w:p>
    <w:p>
      <w:pPr>
        <w:keepNext w:val="0"/>
        <w:spacing w:before="120" w:after="0" w:line="260" w:lineRule="exact"/>
        <w:ind w:left="360" w:right="0" w:firstLine="0"/>
        <w:jc w:val="left"/>
      </w:pPr>
      <w:r>
        <w:rPr>
          <w:rFonts w:ascii="Times New Roman" w:hAnsi="Times New Roman" w:eastAsia="Times New Roman" w:cs="Times New Roman"/>
          <w:b w:val="0"/>
          <w:sz w:val="24"/>
        </w:rPr>
        <w:t>[name]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[name]</w:t>
      </w:r>
    </w:p>
    <w:p>
      <w:pPr>
        <w:keepNext w:val="0"/>
        <w:spacing w:before="120" w:after="0" w:line="260" w:lineRule="exact"/>
        <w:ind w:left="360" w:right="0" w:firstLine="0"/>
        <w:jc w:val="left"/>
      </w:pPr>
      <w:r>
        <w:rPr>
          <w:rFonts w:ascii="Times New Roman" w:hAnsi="Times New Roman" w:eastAsia="Times New Roman" w:cs="Times New Roman"/>
          <w:b w:val="0"/>
          <w:sz w:val="24"/>
        </w:rPr>
        <w:t>Title: [title]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