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[defendant's name] hereby answers the Complaint of Plaintiff [plaintiff's name]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1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[statement from complaint]. Except as expressly admitted, Defendant denies each and every allegation of this paragraph.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2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3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4 of the Complaint, except that it is admitted that on [date], [allegations admitted, such as that defendant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5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admits [admitted component]. The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denies the remaining allegations contained in paragraph 6.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7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asserts the following defenses to the Complaint: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 from relief because the Complaint and each of the purported causes of action set forth therein fails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for relief against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  <w:r>
        <w:rPr>
          <w:rFonts w:ascii="Times New Roman" w:hAnsi="Times New Roman" w:eastAsia="Times New Roman" w:cs="Times New Roman"/>
          <w:b/>
          <w:sz w:val="24"/>
        </w:rPr>
        <w:t>(Standing)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standing to raise the claims set forth in the Complaint, has not suffered harm, and/or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  <w:r>
        <w:rPr>
          <w:rFonts w:ascii="Times New Roman" w:hAnsi="Times New Roman" w:eastAsia="Times New Roman" w:cs="Times New Roman"/>
          <w:b/>
          <w:sz w:val="24"/>
        </w:rPr>
        <w:t>(Fraud)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[position], which includes the following job functions: [job functions].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[agent's name] were false.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[name] made these statements and representations, [name] knew that they were false and fraudulent.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with regard to the statements and representations.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  <w:r>
        <w:rPr>
          <w:rFonts w:ascii="Times New Roman" w:hAnsi="Times New Roman" w:eastAsia="Times New Roman" w:cs="Times New Roman"/>
          <w:b/>
          <w:sz w:val="24"/>
        </w:rPr>
        <w:t>(Estoppel)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COUNTERCLAIMS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counterclaims against the Plaintiff [name]: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[Include your factual and other assertions consecutively here as you would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your assertions until complete]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your assertions until complete]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/>
          <w:sz w:val="24"/>
        </w:rPr>
        <w:t>(Declaratory Relief)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last paragraph in General Allegations]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the Plaintiff's filing of this suit and Defendant's affirmative defenses,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actual controversy has arisen and now exists between Defendant and the Plaintiff as to whether [controversy].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for relief]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the North Carolina Declaratory Judgment Act, N.C. Gen. Stat. § 1-253, et seq., Defendant requests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declaration of the court that [requested declaration].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/>
          <w:sz w:val="24"/>
        </w:rPr>
        <w:t>([name of claim])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[Include your request for relief for Count II in consecutive paragraphs here (use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CROSSCLAIMS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[Defendant] hereby asserts the following crossclaim against [Co-Defendant/Defendant-in-Crossclaim] [name of crossclaim defendant]: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[Include your factual and other assertions consecutively as if you would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your assertions until complete]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your assertions until complete]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/>
          <w:sz w:val="24"/>
        </w:rPr>
        <w:t>(Indemnity)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realleges and incorporates by reference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last paragraph of crossclaim General Allegations]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[Include the elements of your request in consecutive paragraphs (use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in Count I)]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/>
          <w:sz w:val="24"/>
        </w:rPr>
        <w:t>([name of claim])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realleges and incorporates by reference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[number] as if fully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requests for relief for Count II in consecutive paragraphs here (use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 in Count II)]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[name] requests that the Court grant [him/her/it] relief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 judgment in favor of [defendant's name] on the Complaint, dismissing it with prejudice, and grant [defendant's name]'s Counterclaims and Crossclaims;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[defendant's name] [his/her/its] fees, costs, and disbursements in this action; and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Afford [defendant's name] such other and further relief as the Court may deem just and equitable.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 (N.C. Bar No. [number])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 and bar number, if applicable]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Firm name, in bold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 [NUMBER OR LETTER].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[exhibit, e.g., copy of contract at issue]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