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Answer to Dispossessory Proceeding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IN THE MAGISTRATE COURT OF [Name of county]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COUNTY STATE OF GEORGIA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DISPOSSESSORY ANSWER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am the: (check one) __ Defendant </w:t>
      </w:r>
      <w:r>
        <w:rPr>
          <w:rFonts w:ascii="Times New Roman" w:hAnsi="Times New Roman" w:eastAsia="Times New Roman" w:cs="Times New Roman"/>
          <w:b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__ Occupant of the subject premises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 am filing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Answer and I state the following in response to Plaintiff’s claim(s) in this lawsuit: 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 The plaintiff is not my landlord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 I do not have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landlord-tenant relationship with the plaintiff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 My landlord did not give me proper notice that my lease or rental agreement was terminated in accordance with the terms of our lease.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 The landlord did not properly demand that I move before filing the lawsuit.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 My landlord terminated my lease without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valid reason.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 I do not owe any rent to my landlord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 I offered and had money to pay my rent on or before the date I usually pay, but my landlord refused to accept it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 My landlord would not accept my rent, correct late fees, and the court costs. I had all the money to pay.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 My landlord failed to repair the property. The failure has lowered its value or resulted in other damages more than the rent claimed.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 My landlord is not entitled to evict me or secure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money judgment for the following additional reasons: [describe reasons]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 Other: [describe other]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COUNTERCLAIM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 My landlord owes me $[amount] for the following reasons: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 My landlord failed the repair the property. Due to this failure, its value has been reduced $[amount] each month for [number] months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 Since my landlord failed to make requested repairs, I made these repairs. I made these repairs that cost $[amount]. I have all my receipts. I will bring the receipts and all documents concerning these payments to my trial.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 My landlord’s failure to repair resulted in damages of $[amount] to my person and/or property.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WHEREFORE, I ask this Court to: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Dismiss Plaintiff’s lawsuit with all costs assessed against Plaintiff;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Enter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judgment in Defendant’s favor and against Plaintiff; and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c.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Grant such other and further relief as the Court deems just and proper.</w:t>
      </w:r>
    </w:p>
    <w:p>
      <w:pPr/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Sworn to and subscribed before me this [day] day of [month, 20__]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Deputy Clerk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 name]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[phone number]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/>
          <w:sz w:val="24"/>
        </w:rPr>
        <w:t>NOTICE OF TRIAL DATE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Plaintiff and Defendant are required to appear for trial on: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___/_____/_____ Time: ___________ AM/PM in Courtroom _______.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IF YOU HAVE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/>
          <w:sz w:val="24"/>
        </w:rPr>
        <w:t xml:space="preserve"> ATTORNEY, PLEASE NOTIFY HIM/HER TO BE PRESENT WITH YOU.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 DEFENDANT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________________________________ DEPUTY CLERK 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Plaintiff’s Notice of Trial was: Picked-up ___ Mailed ___ Emailed 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