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Anti-Bribery Compliance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ANTI-BRIBERY COMPLIANCE CERTIFICATE (Certificate) is executed in furtherance of that [title of the applicable Third Party Intermediary Agreement] (Agreement) effective as of [Effective Date] by and between [Company Name] (Company) and [Third-Party Name] (Third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representative of Third Party, hereby certifies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is familiar with the U.S. Foreign Corrupt Practices Act of 1977, as amended, [the UK Bribery Act 2010] and all local anti-bribery laws that apply to services performed by the Third Party for Company under the Agreement (collectively, Anti-Bribery Laws).</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has received, read, and understands Company’s Anti-Bribery Policy.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acknowledges and understands that: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does not tolerate any form of bribery or corruption in the conduct of its business and/or business conducted by or for any subsidiary, operating unit, joint venture or other affiliate of the Company, and</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Company Anti-Bribery Policy for any Company employee or agent, including Third Party, 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Directly or indirectly, offer, pay, authorize to pay, or promise money, gifts or anything of value, including but not limited to bribes, entertainment, kickbacks or any benefit to any entity or person,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official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private company, to improperly secure or retain business or to obtain, retain, or secure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advantage in the conduct of business for Company, and/or</w:t>
      </w:r>
    </w:p>
    <w:p>
      <w:pPr>
        <w:keepNext w:val="0"/>
        <w:spacing w:before="200" w:after="0" w:line="260" w:lineRule="exact"/>
        <w:ind w:left="1440" w:right="0" w:firstLine="0"/>
        <w:jc w:val="both"/>
      </w:pPr>
      <w:r>
        <w:rPr>
          <w:rFonts w:ascii="Times New Roman" w:hAnsi="Times New Roman" w:eastAsia="Times New Roman" w:cs="Times New Roman"/>
          <w:b w:val="0"/>
          <w:sz w:val="24"/>
        </w:rPr>
        <w:t>• Solicit or accept any payment or other benefit described above while performing any service or other activity on behalf of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has been and continues to be in full compliance with the Anti-Bribery Laws, the anti-bribery provisions of the Agreement, and Company’s [Third Party’s] Anti-Bribery Policy.</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is committed to doing business free of any bribery or other forms of corruption. In connection with performing its obligations under the Agreement, Third Party, including any directors, officers, employees or agents thereof, have not and will not, directly or indirectly, offer, pay, authorize to pay, or promise money, gifts or anything of value, whether in cash or in kind,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Official” (as defined in the FCPA) or other person or entity, while knowing or having reason to believe that some portion or all of the payment or thing of value was offered, given, or promised, directly or indirectly, for the purpose of (i) influencing any act or decision of such Government Official or such person or entity in [his/her] or its official capacity,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to do or omit to do any act in violation of [his/her] or its lawful duties or proper performance of functions; or (ii) inducing such Government Official or such person or entity to use [his/her] or its influence or position with any Government Entity or other person or entity to influence any act or decision; in order to obtain or retain business for, direct business to, or secure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improper advantage for Company or Third Party.</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including any directors, officers, employees or agents thereof, has not and will not directly or indirectly solicit or accept money, gifts or anything of value, whether in cash or in kind, while performing service or activity for or on behalf of Company.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has maintained, and will continue to maintain, books and records that accurately, completely and correctly reflect transactions related to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disclosed to Company, in writing, neither Third Party nor any of its officers, directors, employees or other agents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Official 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Official who has or may have responsibility or oversight for any Company business. Contractor agrees to promptly notify Company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 Official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or acquires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in Third Party.</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Third Party will immediately advise Company, in writing, if subsequent developments cause the statements in this certification to be inaccurate or incomplete and/or if Third Party learns of, has reason to know of, or suspects any actions involving the Agreement or Company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any applicable Anti-Bribery Laws and/or Company’s [Third Party’s] Anti-Bribery Policy.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has executed this Certificate on behalf of Third Party as of the date shown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THIRD PARTY]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