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Appointment of Substitute Trustee </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val="0"/>
          <w:sz w:val="24"/>
        </w:rPr>
        <w:t>Tax Identification Number:</w:t>
      </w:r>
    </w:p>
    <w:p>
      <w:pPr>
        <w:keepNext w:val="0"/>
        <w:spacing w:before="200" w:after="0" w:line="260" w:lineRule="exact"/>
        <w:ind w:left="360" w:right="0" w:firstLine="0"/>
        <w:jc w:val="right"/>
      </w:pPr>
      <w:r>
        <w:rPr>
          <w:rFonts w:ascii="Times New Roman" w:hAnsi="Times New Roman" w:eastAsia="Times New Roman" w:cs="Times New Roman"/>
          <w:b w:val="0"/>
          <w:sz w:val="24"/>
        </w:rPr>
        <w:t>[property identification number of the property]</w:t>
      </w:r>
    </w:p>
    <w:p>
      <w:pPr>
        <w:keepNext w:val="0"/>
        <w:spacing w:before="120" w:after="0" w:line="260" w:lineRule="exact"/>
        <w:ind w:left="360" w:right="0" w:firstLine="0"/>
        <w:jc w:val="left"/>
      </w:pPr>
      <w:r>
        <w:rPr>
          <w:rFonts w:ascii="Times New Roman" w:hAnsi="Times New Roman" w:eastAsia="Times New Roman" w:cs="Times New Roman"/>
          <w:b/>
          <w:sz w:val="24"/>
        </w:rPr>
        <w:t>APPOINTMENT OF SUBSTITUTE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dated [date of deed of trust] and recorded among the Land Records of [county where the property is located and deed of trust was recorded] in Liber [liber number of deed of trust], folio [folio number of deed of trust], [name(s) of grantor(s) of deed of trust] did grant and convey to [name(s) of trustee(s) on the deed of trust], Trustee(s), the real property described in said Deed of Trust to secure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indebtedness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of the same date in the original amount of [original principal amount of note] unto the original beneficiary therein, [name of original lender] and which was also described in the Deed of Trust,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under the terms of the Deed of Trust, the holder of the beneficial interest in the Deed of Trust may remove the trustee(s)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w:t>
      </w:r>
    </w:p>
    <w:p>
      <w:pPr>
        <w:keepNext w:val="0"/>
        <w:spacing w:before="200" w:after="0" w:line="260" w:lineRule="exact"/>
        <w:ind w:left="720" w:right="0" w:firstLine="0"/>
        <w:jc w:val="both"/>
      </w:pPr>
      <w:r>
        <w:rPr>
          <w:rFonts w:ascii="Times New Roman" w:hAnsi="Times New Roman" w:eastAsia="Times New Roman" w:cs="Times New Roman"/>
          <w:b w:val="0"/>
          <w:sz w:val="24"/>
        </w:rPr>
        <w:t>WHERAS, [name of noteholder or agent of the noteholder] is the holder of the beneficial interest in the said Deed of Trust by virtue of being the holder or agent of the holder of the note secured by the said Deed of Trust.</w:t>
      </w:r>
    </w:p>
    <w:p>
      <w:pPr>
        <w:keepNext w:val="0"/>
        <w:spacing w:before="200" w:after="0" w:line="260" w:lineRule="exact"/>
        <w:ind w:left="720" w:right="0" w:firstLine="0"/>
        <w:jc w:val="both"/>
      </w:pPr>
      <w:r>
        <w:rPr>
          <w:rFonts w:ascii="Times New Roman" w:hAnsi="Times New Roman" w:eastAsia="Times New Roman" w:cs="Times New Roman"/>
          <w:b w:val="0"/>
          <w:sz w:val="24"/>
        </w:rPr>
        <w:t>WHEREFORE, in exchange for certain good and valuable consideration and by virtue of the authority granted in the said Deed of Trust, the undersigned hereby removes the original trustee(s) designated in the said Deed of Trust and appoints [name of substitute trustee(s)] as Substitute Trustee under the said Deed of Trust, any of whom may act independently, in the place and stead of the trustee(s) originally named therein or in place of any other trustee who has heretofore been substituted for the originally named trustee(s). The said Substitute Trustee(s) being vested with all of the title, interest, duties, and clothed with all the rights, power, and privileges of the trustee(s) by the terms of the said Deed of Trust and applicable by law.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Property Address: [address of the property]</w:t>
      </w:r>
    </w:p>
    <w:p>
      <w:pPr>
        <w:keepNext w:val="0"/>
        <w:spacing w:before="200" w:after="0" w:line="260" w:lineRule="exact"/>
        <w:ind w:left="360" w:right="0" w:firstLine="0"/>
        <w:jc w:val="both"/>
      </w:pPr>
      <w:r>
        <w:rPr>
          <w:rFonts w:ascii="Times New Roman" w:hAnsi="Times New Roman" w:eastAsia="Times New Roman" w:cs="Times New Roman"/>
          <w:b w:val="0"/>
          <w:sz w:val="24"/>
        </w:rPr>
        <w:t>Date: [date of execution]</w:t>
      </w:r>
    </w:p>
    <w:p>
      <w:pPr>
        <w:keepNext w:val="0"/>
        <w:spacing w:before="120" w:after="0" w:line="260" w:lineRule="exact"/>
        <w:ind w:left="360" w:right="0" w:firstLine="0"/>
        <w:jc w:val="left"/>
      </w:pPr>
      <w:r>
        <w:rPr>
          <w:rFonts w:ascii="Times New Roman" w:hAnsi="Times New Roman" w:eastAsia="Times New Roman" w:cs="Times New Roman"/>
          <w:b w:val="0"/>
          <w:sz w:val="24"/>
        </w:rPr>
        <w:t>Name of the noteholder and/or agent of the noteholder,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 of individual signing on behalf of the noteholder or agent of the noteholder]</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individual signing on behalf of the noteholder or agent of the noteholder]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this [date of execution] before me, personally appeared [name and title of individual signing on behalf of noteholder or agent of the noteholder] who is known to me or satisfactory proven to be the person whose name is subscribed to within the Appointment of Substitute Trustee and acknowledged that they executed the Appointment of Substitute Trustee for the purposes therein contained.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seal</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stamp/expiration date]</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PLEASE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 of counsel or law firm representing lender]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