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Area Development Agreement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AREA DEVELOPMENT AGREEMENT ("Agreement") is made and entered into by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corporation, with its principal place of business at [address] ("Company"), and [developer name and address] ("Developer"). This agreement is effective as of the date it is signed by the last party to sign it, as indicated by the date next to that party’s signature ("Effective Date").</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Company has developed and owns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unique and distinctive system (the "Carbolic System") for the development and operation of donut shops featuring proprietary menu items, including donuts (all proprietary menu items hereunder, including but not limited to donuts, shall be referred to as "Carbolic Donuts") developed and owned by Franchisor, and the Carbolic System is defined by the terms of this Agreement as well as other documents and information to be provided by Company to Developer from time to time;</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distinguishing characteristics of the Carbolic System include, without limitation, the name "Carbolic Donuts"; distinctive interior design and layouts, decor, color schemes, and furnishings; confidential food formulae and recipes used in the preparation of food products; standards and specifications for operating procedures, and training programs, all of which may be changed, improved, and further developed by Company from time to time;</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Company desires to expand and develop its Carbolic System, and seeks sophisticated and efficient multi-unit franchisees that will develop and operate numerous "Carbolic Donut Shops" that use the Carbolic System within designated areas;</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Developer desires to develop and operate "Carbolic Donut Shops," and Company desires to grant to Developer the right to develop and operate said businesses in accordance with the terms and upon the conditions contained in this Agreement.</w:t>
      </w:r>
    </w:p>
    <w:p>
      <w:pPr>
        <w:keepNext w:val="0"/>
        <w:spacing w:before="200" w:after="0" w:line="260" w:lineRule="exact"/>
        <w:ind w:left="360" w:right="0" w:firstLine="0"/>
        <w:jc w:val="both"/>
      </w:pPr>
      <w:r>
        <w:rPr>
          <w:rFonts w:ascii="Times New Roman" w:hAnsi="Times New Roman" w:eastAsia="Times New Roman" w:cs="Times New Roman"/>
          <w:b w:val="0"/>
          <w:sz w:val="24"/>
        </w:rPr>
        <w:t>Wherefore, in consideration of the mutual covenants and promises contained herein and intending to be legally bound, the parties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 OF AREA DEVELOPMENT FRANCHISE.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Company grants to Developer, and Developer accepts, the right during the term of this Agreement to develop Carbolic Donut Shops solely at venues within the Development Area, defined herein to mean and refer to the geographical area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which is annexed to this Agreement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it.</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Developer, within thirty (30) days of the Effective Date of this Agreement, shall meet with Company and begin preparation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market development plan for the Development Area, which shall be executed by the parties and considered part of this Agreement ("Development Plan"). The Development Plan shall specify the sites for the Carbolic Donut Shops in the Development Area, the "Development Periods" (defined herein as each of the time periods during which Developer shall have the right and obligation to construct, equip, open and thereafter continue to operate "Carbolic Donut Shops), and all pertinent details relating thereto. Developer shall be responsible for developing the Development Plan, and Company shall approve or disapprove the Market Plan in its reasonable discretion. Developer shall submit to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Development Plan no later than sixty (60) days from the Effective Date of this Agreement, and Company shall approve or disapprove of the proposed Development Plan within thirty (30) days of its submission. Time is of the essence.</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franchise agreement, and does not grant to Developer any right to use the Carbolic System, or to sell Carbolic Donuts. Each Carbolic Donut Shop franchise contemplated under this Agreement shall be awarded pursuant to the execution by both parties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franchise agreement. Attached hereto as Exhibit "B" is Company’s standard Franchise Agreement in effect at the time this Agreement is executed. The franchisee (either the Developer, or the subfranchisee selected by the Developer and reasonably acceptable to the Company) shall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Franchise Agreement for each Carbolic Donut Shop developed under this Agreement. The form of the Franchise Agreement shall be the standard form utilized by Company at the time each such Franchise Agreement is executed, with reasonable variations to be negotiated in good faith by the parties to such agreements.</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PAYMENTS BY DEVELOPER.</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Development Area Fees.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Developer shall pay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"Development Area Fee" of $[amount], payable upon execution of this Agreement, time is of the essence. The Development Area Fees shall be deemed fully earned upon the payment thereof and shall be non-refundable under any circumstances.</w:t>
      </w:r>
    </w:p>
    <w:p>
      <w:pPr>
        <w:keepNext w:val="0"/>
        <w:spacing w:before="120" w:after="0" w:line="260" w:lineRule="exact"/>
        <w:ind w:left="108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Credit Against Initial Fee.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each [company name] developed by Developer in accordance with this agreement, Developer shall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of [$5,000] against the Initial Fee at the time the applicable Franchise Agreement for such Carbolic Donut Shop is fully executed by both parties.</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DEVELOPER’S DEVELOPMENT OBLIGATION.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Minimum Development Obligation.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Developer shall, on its own or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subfranchisee(s) reasonably acceptable to Developer, construct, equip, open and thereafter continue to operate at agreed upon venues within the Development Area not less than the cumulative number of Carbolic Donut Shops, within the time periods, specified in Exhibit "B".</w:t>
      </w:r>
    </w:p>
    <w:p>
      <w:pPr>
        <w:keepNext w:val="0"/>
        <w:spacing w:before="120" w:after="0" w:line="260" w:lineRule="exact"/>
        <w:ind w:left="108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Should Developer be unable to meet the obligations set forth in Exhibit "B" solely as the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"Force Majeure" event, as defined in this paragraph, Developer may request that Company extend the affected Development Periods by the amount of time during which such Force Majeure shall exist. As used in this paragraph,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"Force Majeure" event includes, but is not limited to, any act of God; war; riot; civil strife; act of terrorism, domestic or foreign; embargo; governmental rule, regulation or decree; flood, fire, hurricane, tornado, or other casualty; earthquake; strike, lockout, or other labor disturbance; the unavailability of labor or materials to the extent beyond the control of the party affected; or any other events or circumstances not within the reasonable control of the party affected, whether similar or dissimilar to any of the foregoing, which result in the inability of Developer to develop Carbolic Donut Shops as required by this Agreement, and which Developer could not by the exercise of due diligence have avoided. Company will not unreasonably decline to extend the applicable development period(s) in such event, provided that Developer shall have promptly (in any event not more than 30 days after commencement of the Force Majeure event) submitted its request therefor in writing and promptly furnished Company such information concerning the circumstances as Company may reasonably require.</w:t>
      </w:r>
    </w:p>
    <w:p>
      <w:pPr>
        <w:keepNext w:val="0"/>
        <w:spacing w:before="120" w:after="0" w:line="260" w:lineRule="exact"/>
        <w:ind w:left="1080" w:right="0" w:firstLine="0"/>
        <w:jc w:val="left"/>
      </w:pPr>
      <w:r>
        <w:rPr>
          <w:rFonts w:ascii="Times New Roman" w:hAnsi="Times New Roman" w:eastAsia="Times New Roman" w:cs="Times New Roman"/>
          <w:b w:val="0"/>
          <w:sz w:val="24"/>
        </w:rPr>
        <w:t>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Provided that Company is satisfied, in its sole subjective judgment, that Developer has the requisite skills, integrity, financial resources, management structure, personnel and other capabilities to do so, and subject to the terms and conditions of this Agreement and the franchise agreements, during the term of this Agreement, Developer may itself, or through subfranchisees reasonably acceptable to Company, construct, equip, open and operate more Carbolic Donut Shops at venues within the Development Area than required in the minimum development obligation specified in Exhibit "B".</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EXCLUSIVITY.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Exclusivity.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During the Term of this Agreement, subject to Sections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Company shall not operate or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 or franchise to any other person to operate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Carbolic Donut Shop at any site within the Development Area except as expressly permitted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Company expressly reserves the exclusive, unrestricted right, in its sole discretion, directly and indirectly, through its employees, affiliates, representatives, licensees, assigns, agents and others (i) to own or operate and to franchise or license others (which may include its affiliates and joint ventures in which it or its affiliates are participants) to own or operate donut shops, restaurants and other businesses which operate under names other than "Carbolic Donut Shops" at any location, and of any type or category whatsoever, and whether within or outside the Development Area, and regardless of its proximity to any Carbolic Donut Shops developed or under development or consideration by Developer; and (ii) to produce, promote, license, distribute and market Carbolic Donut Shops products, and products bearing other marks, including donuts, at or through any location or outlet, including grocery stores and convenience stores, and including those which may be located within the Development Area, and through any distribution channel, at wholesale or retail, including by means of mail order catalogs, direct mail advertising, the Internet, and other distribution methods.</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AREA DEVELOPMENT AGREEMENT.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of this Agreement shall commence on the Effective Date and, unless sooner terminated in accordance with the provisions herein, shall continue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five (5) years.</w:t>
      </w:r>
    </w:p>
    <w:p>
      <w:pPr>
        <w:keepNext w:val="0"/>
        <w:spacing w:before="120" w:after="0" w:line="260" w:lineRule="exact"/>
        <w:ind w:left="108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Renewal.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will automatically renew at each fifth anniversary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five (5) year term unless terminated by either party by giving written notice to the other party at least ninety (90) days, but no more than 120 days, prior to the end of the then-current five (5) year term.</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VI. TRAINING.</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6.1.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no extra charge, Company shall allow up to three persons selected by Developer, and reasonably acceptable to Company, to attend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developer orientation sponsored by Company to familiarize Developer with Company’s Carbolic System and methods of operation. Said initial orientation program shall be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up to 3 days of training, as Company in its reasonable judgment may determine, at one or more of the following locations: (i) Company’s corporate headquarters in Pittsburgh, Pennsylvania,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Company-owned or franchised donut shop, or (iii) such place or places as may be designated by Company.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Developer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entity, Company may require the trainees to include the Developer’s general manager and one or more owners, officers, or other representative selected by Developer and acceptable to, and approved by Company. Developer shall pay all travel, living, compensation, and other expenses, if any, incurred by Developer and/or Developer’s owners and employees in connection with attendance at the program. Company shall pay no compensation for any services performed by trainee(s) in connection with such training programs.</w:t>
      </w:r>
    </w:p>
    <w:p>
      <w:pPr>
        <w:keepNext w:val="0"/>
        <w:spacing w:before="120" w:after="0" w:line="260" w:lineRule="exact"/>
        <w:ind w:left="1080" w:right="0" w:firstLine="0"/>
        <w:jc w:val="left"/>
      </w:pPr>
      <w:r>
        <w:rPr>
          <w:rFonts w:ascii="Times New Roman" w:hAnsi="Times New Roman" w:eastAsia="Times New Roman" w:cs="Times New Roman"/>
          <w:b w:val="0"/>
          <w:sz w:val="24"/>
        </w:rPr>
        <w:t>6.2.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Pursuant to the first Franchise Agreement executed hereunder, Company shall 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initial training program for the general manager and one or more assistant managers and other employees acceptable to Company (up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of 5 persons) for Developer’s first "Carbolic Donut Shop." Company shall also train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representative of Developer who is reasonably acceptable to Company to act as Developer’s certified trainer. Such person will, in turn, train the manager, assistant manager(s) and staff of each "Carbolic Donut Shop," other than the first one, in accordance with Company’s policies and standards. Developer may not open any "Carbolic Donut Shop" until the general manager, assistant manager and staff shall have been certified by Company or by Developer’s Company-approved certified trainer as having successfully completed all appropriate training.</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AND SUBFRANCHISING.</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by Company.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is fully transferable by Company, in whole or in part, without the consent of Developer; provided, however, that such transferee and successor shall expressly agree to assume Company’s obligations under this Agreement. Any attempt to assign any right or delegate any duty under this Agreement aside from the reasons specified above shall be null and void.</w:t>
      </w:r>
    </w:p>
    <w:p>
      <w:pPr>
        <w:keepNext w:val="0"/>
        <w:spacing w:before="120" w:after="0" w:line="260" w:lineRule="exact"/>
        <w:ind w:left="108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by Developer.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has been entered into by Company in reliance upon and in consideration of the character, reputation, skill, attitude, business ability, and financial capacity of Developer or, if applicable, its Owners who will actively and substantially participate in the development, ownership and operation of the "Carbolic Donut Shops." Accordingly, neither Developer nor any of Developer’s Owners shall directly or indirectly sell, assign, transfer, convey, give away, pledge, mortgage, or otherwise encumber any direct or indirect interest in this Agreement or in all or substantially all of Developer’s assets, voluntarily or involuntarily, in whole or in part, by operation of law or otherwise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without Company’s prior, express written consent, which consent may be withheld for any reason whatsoever in Company’s sole subjective judgment. Any attempt by either party to assign any right or delegate any duty under this contract that is not expressly permitted herein shall be null and void.</w:t>
      </w:r>
    </w:p>
    <w:p>
      <w:pPr>
        <w:keepNext w:val="0"/>
        <w:spacing w:before="120" w:after="0" w:line="260" w:lineRule="exact"/>
        <w:ind w:left="108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Subfranchising by Developer.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Developer may fulfill its obligations under Exhibit "B" by subfranchising with qualified subfranchisees that are reasonably acceptable to Company. Each subfranchisee will be required to execute the franchise agreement provided by Company as referenced in this Agreement and Company shall be named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express, intended third party beneficiary with the right to enforce the Developer’s rights under such agreements. Developer will be responsible for providing appropriate training, supervision and assistance, to assist in resolving customer complaints, to 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advertising program, to register and comply with applicable franchise law in connection with the offer and sale of subfranchises, and to insure that the subfranchisees comply with the operational requirements of the franchise.</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NON-COMPETITION, NON-SOLICITATION, TRADE SECRETS.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During Initial and Renewal Terms.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During the initial and any renewal terms of this Agreement, neither Developer, nor any officer, director, or direct or indirect owner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Developer, shall in any capacity, either directly or indirectly, personally or through one or more business entities, engage in any Competitive Activities, as defined below, at any location, whether within or outside the Development Area, unless Company shall furnish its prior, express and written consent thereto. As used in this paragraph, "Competitive Activities" shall mean owning, operating, consulting for, lending to, advising, being employed by, or having any financial interest in any business that engages in the retail or wholesale dissemination of any donut product, or any other food products featured by Carbolic Donut Shops.</w:t>
      </w:r>
    </w:p>
    <w:p>
      <w:pPr>
        <w:keepNext w:val="0"/>
        <w:spacing w:before="120" w:after="0" w:line="260" w:lineRule="exact"/>
        <w:ind w:left="108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Post-Terms.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the expiration, cancellation, or termination of this Agreement, or if Developer shall make any assignment to any person or business entity, or if any owner, officer or director of Developer shall terminate his or her relationship with Developer, then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24 months after any such event, Developer, or such owner, or indirect owner, officer or director, shall not in any capacity, either directly or indirectly, through one or more subsidiaries or affiliated companies, own, operate, consult for, lend to, advise, be employed by, or have any financial interest in any business that engages in the retail or wholesale dissemination of any donut product, or any other food products featured by Carbolic Donut Shops. (i) within the Development Area, (ii) within the County in which any Carbolic Donut Shop operated by Developer is located, or (iii) within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area within ten (10) miles from the location of any then-existing Carbolic Donut Shop, without the Company’s prior, express, written consent.</w:t>
      </w:r>
    </w:p>
    <w:p>
      <w:pPr>
        <w:keepNext w:val="0"/>
        <w:spacing w:before="120" w:after="0" w:line="260" w:lineRule="exact"/>
        <w:ind w:left="108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Modification.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have attempted in Sections </w:t>
      </w: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of this Agreement to limit the Developer’s right to compete only to the extent necessary to protect the Company from unfair competition. The parties hereby expressly agree that if any aspect of Section </w:t>
      </w: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is held to be illegal or unenforceable in any respect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 arbitrator, as the case may be, the offending provision shall be modified to the extent necessary to make such provision(s) legal or enforceable to the fullest extent of applicable law.</w:t>
      </w:r>
    </w:p>
    <w:p>
      <w:pPr>
        <w:keepNext w:val="0"/>
        <w:spacing w:before="120" w:after="0" w:line="260" w:lineRule="exact"/>
        <w:ind w:left="1080" w:right="0" w:firstLine="0"/>
        <w:jc w:val="left"/>
      </w:pPr>
      <w:r>
        <w:rPr>
          <w:rFonts w:ascii="Times New Roman" w:hAnsi="Times New Roman" w:eastAsia="Times New Roman" w:cs="Times New Roman"/>
          <w:b w:val="0"/>
          <w:sz w:val="24"/>
        </w:rPr>
        <w:t>8.4.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Trade Secrets.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Company possesses and continues to develop, and during the course of the relationship established hereunder, Developer shall have access to, proprietary and confidential information, including recipes, secret ingredients, specifications, processes, procedures, concepts, methods and techniques of developing, marketing and operating donut shops, restaurants and other retail outlets featuring donuts and other food and beverage products (the "Trade Secrets"). Certain of the Trade Secrets may be disclosed to Developer in operating manuals, memoranda, bulletins, supplements, confidential correspondence, or other confidential communications, and through the Company’s training program and other guidance and management assistance, and in performing Company’s other obligations and exercising Company’s rights under this Agreement or the franchise agreements executed pursuant hereto. "Trade Secrets" shall not include information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has entered the public domain or was known to Developer prior to Company’s disclosure of such information to Developer, other than by the breach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of confidentiality owed by anyone to Company; (b) becomes known to Developer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source other than Company and other than by the breach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of confidentiality owed by anyone to Company; or (c) was independently developed by Developer without the use or benefit of Company’s Trade Secrets. The burden of proving the applicability of the foregoing will reside with Developer.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Developer shall acquire no interest in the Trade Secrets other than the right to use them in developing and operating "Carbolic Donut Shops" pursuant to the franchise agreements executed pursuant to this Agreement. Developer’s use of the Trade Secrets in any other endeavor or business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unfair method of competition. Although Developer may disclose Trade Secrets to subfranchisees pursuant to this Agreement, otherwise Developer shall: (i) not use the Trade Secrets in any business or other endeavor other than in connection with such "Carbolic Donut Shops"; (ii) maintain absolute confidentiality of the Trade Secrets during and after this Agreement’s initial and renewal terms; (iii) make no unauthorized copy of any portion of the Trade Secrets, including without limitation, all or any part of the manuals, bulletins, supplements, memoranda, confidential correspondence, or other confidential communications, whether written or oral; and (iv) operate and implement all reasonable procedures prescribed from time to time by Company to prevent unauthorized use and disclosure of the Trade Secrets, including without limitation, restrictions limiting disclosure to certain employees and use of non-disclosure and non-competition provisions as Company prescribes in employment agreements with employees who may have access to the Trade Secrets. Developer shall insure that all subfranchisees pursuant to this Agreement agree to abide by the same obligations of Article </w:t>
      </w: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of this Agreement that are binding on Developer before such subfranchisees are afforded access to Trade Secrets.</w:t>
      </w:r>
    </w:p>
    <w:p>
      <w:pPr>
        <w:keepNext w:val="0"/>
        <w:spacing w:before="120" w:after="0" w:line="260" w:lineRule="exact"/>
        <w:ind w:left="72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EXPIRATION, AND CANCELLATION.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Termination Pursuant to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Material Breach of This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may be terminated by Company in the event of any material breach by Developer of this Agreement, unless such breach is cured by Developer within 15 days following written notice of the default (or 5 days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in the payment of money); provided that the following defaults shall be deemed incurable: (i) any attempt by Developer to make any Assignment in violation of the terms of this Agreement, or without the written consents required, pursuant to this Agreement; (ii) failure of Developer to meet any of the development obligations of this Agreement; and (iii) any violation by Developer of Article </w:t>
      </w: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Termination by Reason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Material Breach of Other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may be terminated, at the election of Company, in the event of the termination by reason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by Developer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franchise agreement or any other agreement between Company and Developer, subject to the notice and the opportunity to cure, if any, specified in the franchise agreement or other such agreement.</w:t>
      </w:r>
    </w:p>
    <w:p>
      <w:pPr>
        <w:keepNext w:val="0"/>
        <w:spacing w:before="120" w:after="0" w:line="260" w:lineRule="exact"/>
        <w:ind w:left="1080" w:right="0" w:firstLine="0"/>
        <w:jc w:val="left"/>
      </w:pP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Termination, Expiration, or Cancellation.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the termination, expiration, or cancellation, Developer shall promptly return to Company, in accordance with Company’s directions, all materials containing or constituting Trade Secrets as referenced in Section </w:t>
      </w:r>
      <w:r>
        <w:rPr>
          <w:rFonts w:ascii="Times New Roman" w:hAnsi="Times New Roman" w:eastAsia="Times New Roman" w:cs="Times New Roman"/>
          <w:b w:val="0"/>
          <w:sz w:val="24"/>
        </w:rPr>
        <w:t>8.4.</w:t>
      </w:r>
      <w:r>
        <w:rPr>
          <w:rFonts w:ascii="Times New Roman" w:hAnsi="Times New Roman" w:eastAsia="Times New Roman" w:cs="Times New Roman"/>
          <w:b w:val="0"/>
          <w:sz w:val="24"/>
        </w:rPr>
        <w:t xml:space="preserve">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CONDITIONS AND PROVISIONS.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Relationship of Developer to Company.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It is expressly agreed that the parties intend by this Agreement to establish between Company and Developer the relationship of franchisor and franchisee. It is further agreed that Developer has no authority to create or assume in Company’s name or on behalf of Company, any obligation, express or implied, or to act or purport to act as agent or representative on behalf of Company for any purpose whatsoever. Neither Company nor Developer is the employer, employee, agent, partner or co-venturer of or with the other. Developer agrees that he will not hold himself out as the agent, employee, partner or co-venturer of Company. All employees hired by or working for Developer shall be the employees of Developer and shall not, for any purpose, be deemed employees of Company or subject to Company control. Each of the parties agrees to file its own tax, regulatory and payroll reports with respect to its respective employees and operations, saving and indemnifying the other party hereto of and from any liability of any nature whatsoever by virtue thereof.</w:t>
      </w:r>
    </w:p>
    <w:p>
      <w:pPr>
        <w:keepNext w:val="0"/>
        <w:spacing w:before="120" w:after="0" w:line="260" w:lineRule="exact"/>
        <w:ind w:left="1080" w:right="0" w:firstLine="0"/>
        <w:jc w:val="left"/>
      </w:pP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 by Developer.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Developer hereby agrees to indemnity, defend and hold harmless Company, and all of its past, present, and future direct and indirect owners, subsidiaries, affiliates, officers, directors, employees, attorneys and designees from and against any and all claims, costs and expenses, including attorneys’ fees, court costs, losses, liabilities, damages, and demands of every kind or nature, on account of any actual or alleged loss, injury or damage to any third party arising out of or relating to Developer’s operation of "Carbolic Donut Shops" pursuant hereto, except to the extent resulting from the negligence or intentional misconduct of Company.</w:t>
      </w:r>
    </w:p>
    <w:p>
      <w:pPr>
        <w:keepNext w:val="0"/>
        <w:spacing w:before="120" w:after="0" w:line="260" w:lineRule="exact"/>
        <w:ind w:left="1080" w:right="0" w:firstLine="0"/>
        <w:jc w:val="left"/>
      </w:pPr>
      <w:r>
        <w:rPr>
          <w:rFonts w:ascii="Times New Roman" w:hAnsi="Times New Roman" w:eastAsia="Times New Roman" w:cs="Times New Roman"/>
          <w:b w:val="0"/>
          <w:sz w:val="24"/>
        </w:rPr>
        <w:t>10.3.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of Liability.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Company shall not be liable to Developer for any lost profits (whether direct or consequential damages), or consequential, indirect, or special damages, interest expenses, increased construction or occupancy costs, or other costs and expenses incurred by Developer by reason, regardless of how they are characterized, due to, arising from, or relating to the acts or omissions of Company.</w:t>
      </w:r>
    </w:p>
    <w:p>
      <w:pPr>
        <w:keepNext w:val="0"/>
        <w:spacing w:before="120" w:after="0" w:line="260" w:lineRule="exact"/>
        <w:ind w:left="1080" w:right="0" w:firstLine="0"/>
        <w:jc w:val="left"/>
      </w:pPr>
      <w:r>
        <w:rPr>
          <w:rFonts w:ascii="Times New Roman" w:hAnsi="Times New Roman" w:eastAsia="Times New Roman" w:cs="Times New Roman"/>
          <w:b w:val="0"/>
          <w:sz w:val="24"/>
        </w:rPr>
        <w:t>10.4.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and Delay.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waiver by Company of any breach or series of breaches or defaults in performance by Developer, and no failure, refusal or neglect of Company to exercise any right, power, or option given to it hereunder or under any franchise agreement between Company and Developer,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the provisions of this Agreement with respect to any subsequent breach thereof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by Company of its right at any time thereafter to require exact and strict compliance with the provisions thereof.</w:t>
      </w:r>
    </w:p>
    <w:p>
      <w:pPr>
        <w:keepNext w:val="0"/>
        <w:spacing w:before="120" w:after="0" w:line="260" w:lineRule="exact"/>
        <w:ind w:left="1080" w:right="0" w:firstLine="0"/>
        <w:jc w:val="left"/>
      </w:pPr>
      <w:r>
        <w:rPr>
          <w:rFonts w:ascii="Times New Roman" w:hAnsi="Times New Roman" w:eastAsia="Times New Roman" w:cs="Times New Roman"/>
          <w:b w:val="0"/>
          <w:sz w:val="24"/>
        </w:rPr>
        <w:t>10.5.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 of Covenants.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covenants contained in this Agreement which, by their terms, require performance by the parties after the expiration or termination of this Agreement, shall be enforceable notwithstanding said expiration or other termination of this Agreement for any reason whatsoever.</w:t>
      </w:r>
    </w:p>
    <w:p>
      <w:pPr>
        <w:keepNext w:val="0"/>
        <w:spacing w:before="120" w:after="0" w:line="260" w:lineRule="exact"/>
        <w:ind w:left="1080" w:right="0" w:firstLine="0"/>
        <w:jc w:val="left"/>
      </w:pPr>
      <w:r>
        <w:rPr>
          <w:rFonts w:ascii="Times New Roman" w:hAnsi="Times New Roman" w:eastAsia="Times New Roman" w:cs="Times New Roman"/>
          <w:b w:val="0"/>
          <w:sz w:val="24"/>
        </w:rPr>
        <w:t>10.6.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be binding upon and inure to the benefit of the successors and assigns of Company and shall be binding upon and inure to the benefit of Developer and his or their respective heirs, executors, administrators, successors and assigns, subject to the prohibitions against assignment contained herein.</w:t>
      </w:r>
    </w:p>
    <w:p>
      <w:pPr>
        <w:keepNext w:val="0"/>
        <w:spacing w:before="120" w:after="0" w:line="260" w:lineRule="exact"/>
        <w:ind w:left="1080" w:right="0" w:firstLine="0"/>
        <w:jc w:val="left"/>
      </w:pPr>
      <w:r>
        <w:rPr>
          <w:rFonts w:ascii="Times New Roman" w:hAnsi="Times New Roman" w:eastAsia="Times New Roman" w:cs="Times New Roman"/>
          <w:b w:val="0"/>
          <w:sz w:val="24"/>
        </w:rPr>
        <w:t>10.7.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and all matters of dispute between the parties to this Agreement, whether arising from the agreement itself or arising from alleged extra-contractual facts prior to, during, or subsequent to the Agreement, including, without limitation, fraud, misrepresentation, negligence, or any other alleged tort or violation of the contract, shall be governed by, construed, and enforced in accordance with the laws of the [state], not including its conflicts of laws rules but including its statutes of limitations, regardless of the legal theory upon which such matter or dispute is asserted. The parties hereby agree that the United Nations Convention on Contracts for the International Sale of Goods will not apply to this contract.</w:t>
      </w:r>
    </w:p>
    <w:p>
      <w:pPr>
        <w:keepNext w:val="0"/>
        <w:spacing w:before="120" w:after="0" w:line="260" w:lineRule="exact"/>
        <w:ind w:left="1080" w:right="0" w:firstLine="0"/>
        <w:jc w:val="left"/>
      </w:pPr>
      <w:r>
        <w:rPr>
          <w:rFonts w:ascii="Times New Roman" w:hAnsi="Times New Roman" w:eastAsia="Times New Roman" w:cs="Times New Roman"/>
          <w:b w:val="0"/>
          <w:sz w:val="24"/>
        </w:rPr>
        <w:t>10.8.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intend this Agreement to constitute the complete, exclusive and fully integrated statement of their agreement. As such, it is the sole repository of their agreement and they are not bound by any other agreements, promises, representations, or writings of whatsoever kind or nature. The parties also intend that this complete, exclusive and fully integrated statement of their agreement may not be supplemented or explained or interpreted by any evidence of trade usage or course of dealing.</w:t>
      </w:r>
    </w:p>
    <w:p>
      <w:pPr>
        <w:keepNext w:val="0"/>
        <w:spacing w:before="120" w:after="0" w:line="260" w:lineRule="exact"/>
        <w:ind w:left="1080" w:right="0" w:firstLine="0"/>
        <w:jc w:val="left"/>
      </w:pPr>
      <w:r>
        <w:rPr>
          <w:rFonts w:ascii="Times New Roman" w:hAnsi="Times New Roman" w:eastAsia="Times New Roman" w:cs="Times New Roman"/>
          <w:b w:val="0"/>
          <w:sz w:val="24"/>
        </w:rPr>
        <w:t>10.9.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notices required under this Agreement shall be in writing. Any notice given or made in accordance with this Agreement shall be given or made and received on the date of hand-delivery or facsimile or on the day received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nationally recognized courier, as the case may be. Notice to Company shall be made to: [name and address]; notice to Distributor shall be made to: [name and address]. Either party may, from time to time, by notice in writing pursuant to the terms hereof, change its address or its designated representative for the administration of this Agreement, and for this purpose the notice shall be furnished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that party.</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caused this Agreement to be executed.</w:t>
      </w:r>
    </w:p>
    <w:p>
      <w:pPr>
        <w:keepNext w:val="0"/>
        <w:spacing w:before="200" w:after="0" w:line="260" w:lineRule="exact"/>
        <w:ind w:left="360" w:right="0" w:firstLine="0"/>
        <w:jc w:val="both"/>
      </w:pPr>
      <w:r>
        <w:rPr>
          <w:rFonts w:ascii="Times New Roman" w:hAnsi="Times New Roman" w:eastAsia="Times New Roman" w:cs="Times New Roman"/>
          <w:b w:val="0"/>
          <w:sz w:val="24"/>
        </w:rPr>
        <w:t>ACCEPTED on this [date] day of [month], [year].</w:t>
      </w:r>
    </w:p>
    <w:p>
      <w:pPr>
        <w:keepNext w:val="0"/>
        <w:spacing w:before="200" w:after="0" w:line="260" w:lineRule="exact"/>
        <w:ind w:left="360" w:right="0" w:firstLine="0"/>
        <w:jc w:val="both"/>
      </w:pPr>
      <w:r>
        <w:rPr>
          <w:rFonts w:ascii="Times New Roman" w:hAnsi="Times New Roman" w:eastAsia="Times New Roman" w:cs="Times New Roman"/>
          <w:b w:val="0"/>
          <w:sz w:val="24"/>
        </w:rPr>
        <w:t>COMPANY:</w:t>
      </w:r>
    </w:p>
    <w:p>
      <w:pPr>
        <w:keepNext w:val="0"/>
        <w:spacing w:before="120" w:after="0" w:line="260" w:lineRule="exact"/>
        <w:ind w:left="360" w:right="0" w:firstLine="0"/>
        <w:jc w:val="left"/>
      </w:pPr>
      <w:r>
        <w:rPr>
          <w:rFonts w:ascii="Times New Roman" w:hAnsi="Times New Roman" w:eastAsia="Times New Roman" w:cs="Times New Roman"/>
          <w:b w:val="0"/>
          <w:sz w:val="24"/>
        </w:rPr>
        <w:t>[Carbolic Donut, Inc.]</w:t>
      </w:r>
    </w:p>
    <w:p>
      <w:pPr>
        <w:keepNext w:val="0"/>
        <w:spacing w:before="120" w:after="0" w:line="260" w:lineRule="exact"/>
        <w:ind w:left="360" w:right="0" w:firstLine="0"/>
        <w:jc w:val="left"/>
      </w:pPr>
      <w:r>
        <w:rPr>
          <w:rFonts w:ascii="Times New Roman" w:hAnsi="Times New Roman" w:eastAsia="Times New Roman" w:cs="Times New Roman"/>
          <w:b w:val="0"/>
          <w:sz w:val="24"/>
        </w:rPr>
        <w:t>By:</w:t>
      </w:r>
    </w:p>
    <w:p>
      <w:pPr>
        <w:keepNext w:val="0"/>
        <w:spacing w:before="120" w:after="0" w:line="260" w:lineRule="exact"/>
        <w:ind w:left="360" w:right="0" w:firstLine="0"/>
        <w:jc w:val="left"/>
      </w:pPr>
      <w:r>
        <w:rPr>
          <w:rFonts w:ascii="Times New Roman" w:hAnsi="Times New Roman" w:eastAsia="Times New Roman" w:cs="Times New Roman"/>
          <w:b w:val="0"/>
          <w:sz w:val="24"/>
        </w:rPr>
        <w:t>Its: [signer’s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200" w:after="0" w:line="260" w:lineRule="exact"/>
        <w:ind w:left="360" w:right="0" w:firstLine="0"/>
        <w:jc w:val="both"/>
      </w:pPr>
      <w:r>
        <w:rPr>
          <w:rFonts w:ascii="Times New Roman" w:hAnsi="Times New Roman" w:eastAsia="Times New Roman" w:cs="Times New Roman"/>
          <w:b w:val="0"/>
          <w:sz w:val="24"/>
        </w:rPr>
        <w:t>DEVELOPER: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[Rufus Peckham],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w:t>
      </w:r>
    </w:p>
    <w:p>
      <w:pPr>
        <w:keepNext w:val="0"/>
        <w:spacing w:before="200" w:after="0" w:line="260" w:lineRule="exact"/>
        <w:ind w:left="360" w:right="0" w:firstLine="0"/>
        <w:jc w:val="both"/>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