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Articles of Association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ARTICLES OF ASSOCIATION OF [NAME OF FUND]</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ARTICLES OF ASSOCIATION</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 The regulations in Table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in the First Schedule to the Companies Law (2016 Revision) of the Cayman Islands (the "</w:t>
      </w:r>
      <w:r>
        <w:rPr>
          <w:rFonts w:ascii="Times New Roman" w:hAnsi="Times New Roman" w:eastAsia="Times New Roman" w:cs="Times New Roman"/>
          <w:b w:val="0"/>
          <w:sz w:val="24"/>
        </w:rPr>
        <w:t>Law</w:t>
      </w:r>
      <w:r>
        <w:rPr>
          <w:rFonts w:ascii="Times New Roman" w:hAnsi="Times New Roman" w:eastAsia="Times New Roman" w:cs="Times New Roman"/>
          <w:b w:val="0"/>
          <w:sz w:val="24"/>
        </w:rPr>
        <w:t>") do not apply to the Company.</w:t>
      </w:r>
    </w:p>
    <w:p>
      <w:pPr>
        <w:keepNext w:val="0"/>
        <w:spacing w:before="120" w:after="0" w:line="260" w:lineRule="exact"/>
        <w:ind w:left="720" w:right="0" w:firstLine="0"/>
        <w:jc w:val="left"/>
      </w:pPr>
      <w:r>
        <w:rPr>
          <w:rFonts w:ascii="Times New Roman" w:hAnsi="Times New Roman" w:eastAsia="Times New Roman" w:cs="Times New Roman"/>
          <w:b/>
          <w:sz w:val="24"/>
        </w:rPr>
        <w:t>INTERPRETATION</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ARTICLE 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DEFINITIONS.</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1.1.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In these Articles, the following words and expressions shall, where not inconsistent with the context, have the following meanings, respectively:</w:t>
      </w:r>
    </w:p>
    <w:p>
      <w:pPr>
        <w:keepNext w:val="0"/>
        <w:spacing w:before="120" w:after="0" w:line="260" w:lineRule="exact"/>
        <w:ind w:left="1440" w:right="0" w:firstLine="0"/>
        <w:jc w:val="left"/>
      </w:pPr>
      <w:r>
        <w:rPr>
          <w:rFonts w:ascii="Times New Roman" w:hAnsi="Times New Roman" w:eastAsia="Times New Roman" w:cs="Times New Roman"/>
          <w:b w:val="0"/>
          <w:sz w:val="24"/>
        </w:rPr>
        <w:t>1.2.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In these Articles, where not inconsistent with the context:</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words denoting the plural number include the singular number and vice versa;</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words denoting the masculine gender include the feminine and neuter genders;</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words importing persons include companies, firms, associations or bodies of persons whether corporate or not;</w:t>
      </w:r>
    </w:p>
    <w:p>
      <w:pPr>
        <w:keepNext w:val="0"/>
        <w:spacing w:before="120" w:after="0" w:line="260" w:lineRule="exact"/>
        <w:ind w:left="1800" w:right="0" w:firstLine="0"/>
        <w:jc w:val="left"/>
      </w:pPr>
      <w:r>
        <w:rPr>
          <w:rFonts w:ascii="Times New Roman" w:hAnsi="Times New Roman" w:eastAsia="Times New Roman" w:cs="Times New Roman"/>
          <w:b w:val="0"/>
          <w:sz w:val="24"/>
        </w:rPr>
        <w:t>(d)</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words:-</w:t>
      </w:r>
    </w:p>
    <w:p>
      <w:pPr>
        <w:keepNext w:val="0"/>
        <w:spacing w:before="120" w:after="0" w:line="260" w:lineRule="exact"/>
        <w:ind w:left="2160" w:right="0" w:firstLine="0"/>
        <w:jc w:val="left"/>
      </w:pPr>
      <w:r>
        <w:rPr>
          <w:rFonts w:ascii="Times New Roman" w:hAnsi="Times New Roman" w:eastAsia="Times New Roman" w:cs="Times New Roman"/>
          <w:b w:val="0"/>
          <w:sz w:val="24"/>
        </w:rPr>
        <w:t>(1)</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"may" shall be construed as permissive; and</w:t>
      </w:r>
    </w:p>
    <w:p>
      <w:pPr>
        <w:keepNext w:val="0"/>
        <w:spacing w:before="120" w:after="0" w:line="260" w:lineRule="exact"/>
        <w:ind w:left="2160" w:right="0" w:firstLine="0"/>
        <w:jc w:val="left"/>
      </w:pPr>
      <w:r>
        <w:rPr>
          <w:rFonts w:ascii="Times New Roman" w:hAnsi="Times New Roman" w:eastAsia="Times New Roman" w:cs="Times New Roman"/>
          <w:b w:val="0"/>
          <w:sz w:val="24"/>
        </w:rPr>
        <w:t>(2)</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"shall" and "will" shall be construed as imperative;</w:t>
      </w:r>
    </w:p>
    <w:p>
      <w:pPr>
        <w:keepNext w:val="0"/>
        <w:spacing w:before="120" w:after="0" w:line="260" w:lineRule="exact"/>
        <w:ind w:left="1800" w:right="0" w:firstLine="0"/>
        <w:jc w:val="left"/>
      </w:pPr>
      <w:r>
        <w:rPr>
          <w:rFonts w:ascii="Times New Roman" w:hAnsi="Times New Roman" w:eastAsia="Times New Roman" w:cs="Times New Roman"/>
          <w:b w:val="0"/>
          <w:sz w:val="24"/>
        </w:rPr>
        <w:t>(e)</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reference to statutory provision shall be deemed to include any amendment, modification, re-enactment, or replacement thereof;</w:t>
      </w:r>
    </w:p>
    <w:p>
      <w:pPr>
        <w:keepNext w:val="0"/>
        <w:spacing w:before="120" w:after="0" w:line="260" w:lineRule="exact"/>
        <w:ind w:left="1800" w:right="0" w:firstLine="0"/>
        <w:jc w:val="left"/>
      </w:pPr>
      <w:r>
        <w:rPr>
          <w:rFonts w:ascii="Times New Roman" w:hAnsi="Times New Roman" w:eastAsia="Times New Roman" w:cs="Times New Roman"/>
          <w:b w:val="0"/>
          <w:sz w:val="24"/>
        </w:rPr>
        <w:t>(f)</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word "corporation" means corporation whether or not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company within the meaning of the Law;</w:t>
      </w:r>
    </w:p>
    <w:p>
      <w:pPr>
        <w:keepNext w:val="0"/>
        <w:spacing w:before="120" w:after="0" w:line="260" w:lineRule="exact"/>
        <w:ind w:left="1800" w:right="0" w:firstLine="0"/>
        <w:jc w:val="left"/>
      </w:pPr>
      <w:r>
        <w:rPr>
          <w:rFonts w:ascii="Times New Roman" w:hAnsi="Times New Roman" w:eastAsia="Times New Roman" w:cs="Times New Roman"/>
          <w:b w:val="0"/>
          <w:sz w:val="24"/>
        </w:rPr>
        <w:t>(g)</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unless otherwise provided herein, words or expressions defined in the Law shall bear the same meaning in these Articles;</w:t>
      </w:r>
    </w:p>
    <w:p>
      <w:pPr>
        <w:keepNext w:val="0"/>
        <w:spacing w:before="120" w:after="0" w:line="260" w:lineRule="exact"/>
        <w:ind w:left="1800" w:right="0" w:firstLine="0"/>
        <w:jc w:val="left"/>
      </w:pPr>
      <w:r>
        <w:rPr>
          <w:rFonts w:ascii="Times New Roman" w:hAnsi="Times New Roman" w:eastAsia="Times New Roman" w:cs="Times New Roman"/>
          <w:b w:val="0"/>
          <w:sz w:val="24"/>
        </w:rPr>
        <w:t>(h)</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"written" and "in writing" include all modes of representing or reproducing words in visible form, including in the form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Electronic Record;</w:t>
      </w:r>
    </w:p>
    <w:p>
      <w:pPr>
        <w:keepNext w:val="0"/>
        <w:spacing w:before="120" w:after="0" w:line="260" w:lineRule="exact"/>
        <w:ind w:left="1800" w:right="0" w:firstLine="0"/>
        <w:jc w:val="left"/>
      </w:pPr>
      <w:r>
        <w:rPr>
          <w:rFonts w:ascii="Times New Roman" w:hAnsi="Times New Roman" w:eastAsia="Times New Roman" w:cs="Times New Roman"/>
          <w:b w:val="0"/>
          <w:sz w:val="24"/>
        </w:rPr>
        <w:t>(i)</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any phrase introduced by the terms "including", "include", "in particular" or any similar expression shall be construed as illustrative and shall not limit the sense of the words preceding those terms;</w:t>
      </w:r>
    </w:p>
    <w:p>
      <w:pPr>
        <w:keepNext w:val="0"/>
        <w:spacing w:before="120" w:after="0" w:line="260" w:lineRule="exact"/>
        <w:ind w:left="1800" w:right="0" w:firstLine="0"/>
        <w:jc w:val="left"/>
      </w:pPr>
      <w:r>
        <w:rPr>
          <w:rFonts w:ascii="Times New Roman" w:hAnsi="Times New Roman" w:eastAsia="Times New Roman" w:cs="Times New Roman"/>
          <w:b w:val="0"/>
          <w:sz w:val="24"/>
        </w:rPr>
        <w:t>(j)</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any requirements as to delivery under the Articles include delivery in the form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Electronic Record;</w:t>
      </w:r>
    </w:p>
    <w:p>
      <w:pPr>
        <w:keepNext w:val="0"/>
        <w:spacing w:before="120" w:after="0" w:line="260" w:lineRule="exact"/>
        <w:ind w:left="1800" w:right="0" w:firstLine="0"/>
        <w:jc w:val="left"/>
      </w:pPr>
      <w:r>
        <w:rPr>
          <w:rFonts w:ascii="Times New Roman" w:hAnsi="Times New Roman" w:eastAsia="Times New Roman" w:cs="Times New Roman"/>
          <w:b w:val="0"/>
          <w:sz w:val="24"/>
        </w:rPr>
        <w:t>(k)</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any requirements as to execution or signature under the Articles including the execution of the Articles themselves can be satisfied in the form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electronic signature as defined in the Electronic Transactions Law; and</w:t>
      </w:r>
    </w:p>
    <w:p>
      <w:pPr>
        <w:keepNext w:val="0"/>
        <w:spacing w:before="120" w:after="0" w:line="260" w:lineRule="exact"/>
        <w:ind w:left="1800" w:right="0" w:firstLine="0"/>
        <w:jc w:val="left"/>
      </w:pPr>
      <w:r>
        <w:rPr>
          <w:rFonts w:ascii="Times New Roman" w:hAnsi="Times New Roman" w:eastAsia="Times New Roman" w:cs="Times New Roman"/>
          <w:b w:val="0"/>
          <w:sz w:val="24"/>
        </w:rPr>
        <w:t>(l)</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term "holder" in relation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 means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whose name is entered in the Register of Members as the holder of such Share.</w:t>
      </w:r>
    </w:p>
    <w:p>
      <w:pPr>
        <w:keepNext w:val="0"/>
        <w:spacing w:before="120" w:after="0" w:line="260" w:lineRule="exact"/>
        <w:ind w:left="1440" w:right="0" w:firstLine="0"/>
        <w:jc w:val="left"/>
      </w:pPr>
      <w:r>
        <w:rPr>
          <w:rFonts w:ascii="Times New Roman" w:hAnsi="Times New Roman" w:eastAsia="Times New Roman" w:cs="Times New Roman"/>
          <w:b w:val="0"/>
          <w:sz w:val="24"/>
        </w:rPr>
        <w:t>1.3.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In these Articles expressions referring to writing or its cognates shall, unless the contrary intention appears, include facsimile, printing, lithography, photography, electronic mail and other modes of representing words in visible form.</w:t>
      </w:r>
    </w:p>
    <w:p>
      <w:pPr>
        <w:keepNext w:val="0"/>
        <w:spacing w:before="120" w:after="0" w:line="260" w:lineRule="exact"/>
        <w:ind w:left="1440" w:right="0" w:firstLine="0"/>
        <w:jc w:val="left"/>
      </w:pPr>
      <w:r>
        <w:rPr>
          <w:rFonts w:ascii="Times New Roman" w:hAnsi="Times New Roman" w:eastAsia="Times New Roman" w:cs="Times New Roman"/>
          <w:b w:val="0"/>
          <w:sz w:val="24"/>
        </w:rPr>
        <w:t>1.4.</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Headings used in these Articles are for convenience only and are not to be used or relied upon in the construction hereof.</w:t>
      </w:r>
    </w:p>
    <w:p>
      <w:pPr>
        <w:keepNext w:val="0"/>
        <w:spacing w:before="120" w:after="0" w:line="260" w:lineRule="exact"/>
        <w:ind w:left="1440" w:right="0" w:firstLine="0"/>
        <w:jc w:val="left"/>
      </w:pPr>
      <w:r>
        <w:rPr>
          <w:rFonts w:ascii="Times New Roman" w:hAnsi="Times New Roman" w:eastAsia="Times New Roman" w:cs="Times New Roman"/>
          <w:b w:val="0"/>
          <w:sz w:val="24"/>
        </w:rPr>
        <w:t>1.5.</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Reference to Articles are references to Articles hereof and references to paragraphs are, unless otherwise stated, references to paragraphs of the Article in which the reference appears.</w:t>
      </w:r>
    </w:p>
    <w:p>
      <w:pPr>
        <w:keepNext w:val="0"/>
        <w:spacing w:before="120" w:after="0" w:line="260" w:lineRule="exact"/>
        <w:ind w:left="720" w:right="0" w:firstLine="0"/>
        <w:jc w:val="left"/>
      </w:pPr>
      <w:r>
        <w:rPr>
          <w:rFonts w:ascii="Times New Roman" w:hAnsi="Times New Roman" w:eastAsia="Times New Roman" w:cs="Times New Roman"/>
          <w:b/>
          <w:sz w:val="24"/>
        </w:rPr>
        <w:t>SHARES</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ARTICLE 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SHARE CAPITAL.</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2.1.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share capital of the Company shall be divided into shares with the following rights and restrictions:</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One Management Share, the holders of which shall, subject to the provisions of these Articles:</w:t>
      </w:r>
    </w:p>
    <w:p>
      <w:pPr>
        <w:keepNext w:val="0"/>
        <w:spacing w:before="120" w:after="0" w:line="260" w:lineRule="exact"/>
        <w:ind w:left="2160" w:right="0" w:firstLine="0"/>
        <w:jc w:val="left"/>
      </w:pPr>
      <w:r>
        <w:rPr>
          <w:rFonts w:ascii="Times New Roman" w:hAnsi="Times New Roman" w:eastAsia="Times New Roman" w:cs="Times New Roman"/>
          <w:b w:val="0"/>
          <w:sz w:val="24"/>
        </w:rPr>
        <w:t>(1)</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be entitled to one vote for each Management Share held;</w:t>
      </w:r>
    </w:p>
    <w:p>
      <w:pPr>
        <w:keepNext w:val="0"/>
        <w:spacing w:before="120" w:after="0" w:line="260" w:lineRule="exact"/>
        <w:ind w:left="2160" w:right="0" w:firstLine="0"/>
        <w:jc w:val="left"/>
      </w:pPr>
      <w:r>
        <w:rPr>
          <w:rFonts w:ascii="Times New Roman" w:hAnsi="Times New Roman" w:eastAsia="Times New Roman" w:cs="Times New Roman"/>
          <w:b w:val="0"/>
          <w:sz w:val="24"/>
        </w:rPr>
        <w:t>(2)</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not be entitled to any dividends in respect of such Management Share;</w:t>
      </w:r>
    </w:p>
    <w:p>
      <w:pPr>
        <w:keepNext w:val="0"/>
        <w:spacing w:before="120" w:after="0" w:line="260" w:lineRule="exact"/>
        <w:ind w:left="2160" w:right="0" w:firstLine="0"/>
        <w:jc w:val="left"/>
      </w:pPr>
      <w:r>
        <w:rPr>
          <w:rFonts w:ascii="Times New Roman" w:hAnsi="Times New Roman" w:eastAsia="Times New Roman" w:cs="Times New Roman"/>
          <w:b w:val="0"/>
          <w:sz w:val="24"/>
        </w:rPr>
        <w:t>(3)</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in the event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winding-up or dissolution of the Company, whether voluntary or involuntary or for the purposes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reorganization or otherwise or upon any distribution of capital, be entitled, pari passu with the holders of Shares,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amount equal to the par value of such Management Share but to no other or further amount; and</w:t>
      </w:r>
    </w:p>
    <w:p>
      <w:pPr>
        <w:keepNext w:val="0"/>
        <w:spacing w:before="120" w:after="0" w:line="260" w:lineRule="exact"/>
        <w:ind w:left="2160" w:right="0" w:firstLine="0"/>
        <w:jc w:val="left"/>
      </w:pPr>
      <w:r>
        <w:rPr>
          <w:rFonts w:ascii="Times New Roman" w:hAnsi="Times New Roman" w:eastAsia="Times New Roman" w:cs="Times New Roman"/>
          <w:b w:val="0"/>
          <w:sz w:val="24"/>
        </w:rPr>
        <w:t>(4)</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not be subject to redemption or purchase of such Management Share, whether at the option of the Company or the holder; and</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[4,999,999] Shares, which may be divided into classes (and series designated within any class), the holders of which shall, subject to the provisions of these Articles:</w:t>
      </w:r>
    </w:p>
    <w:p>
      <w:pPr>
        <w:keepNext w:val="0"/>
        <w:spacing w:before="120" w:after="0" w:line="260" w:lineRule="exact"/>
        <w:ind w:left="2160" w:right="0" w:firstLine="0"/>
        <w:jc w:val="left"/>
      </w:pPr>
      <w:r>
        <w:rPr>
          <w:rFonts w:ascii="Times New Roman" w:hAnsi="Times New Roman" w:eastAsia="Times New Roman" w:cs="Times New Roman"/>
          <w:b w:val="0"/>
          <w:sz w:val="24"/>
        </w:rPr>
        <w:t>(1)</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except in relation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class meeting held pursuant to Article </w:t>
      </w:r>
      <w:r>
        <w:rPr>
          <w:rFonts w:ascii="Times New Roman" w:hAnsi="Times New Roman" w:eastAsia="Times New Roman" w:cs="Times New Roman"/>
          <w:b w:val="0"/>
          <w:sz w:val="24"/>
        </w:rPr>
        <w:t>2.8.</w:t>
      </w:r>
      <w:r>
        <w:rPr>
          <w:rFonts w:ascii="Times New Roman" w:hAnsi="Times New Roman" w:eastAsia="Times New Roman" w:cs="Times New Roman"/>
          <w:b w:val="0"/>
          <w:sz w:val="24"/>
        </w:rPr>
        <w:t>, not be entitled to vote;</w:t>
      </w:r>
    </w:p>
    <w:p>
      <w:pPr>
        <w:keepNext w:val="0"/>
        <w:spacing w:before="120" w:after="0" w:line="260" w:lineRule="exact"/>
        <w:ind w:left="2160" w:right="0" w:firstLine="0"/>
        <w:jc w:val="left"/>
      </w:pPr>
      <w:r>
        <w:rPr>
          <w:rFonts w:ascii="Times New Roman" w:hAnsi="Times New Roman" w:eastAsia="Times New Roman" w:cs="Times New Roman"/>
          <w:b w:val="0"/>
          <w:sz w:val="24"/>
        </w:rPr>
        <w:t>(2)</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be entitled to such dividends as the Board may from time to time declare;</w:t>
      </w:r>
    </w:p>
    <w:p>
      <w:pPr>
        <w:keepNext w:val="0"/>
        <w:spacing w:before="120" w:after="0" w:line="260" w:lineRule="exact"/>
        <w:ind w:left="2160" w:right="0" w:firstLine="0"/>
        <w:jc w:val="left"/>
      </w:pPr>
      <w:r>
        <w:rPr>
          <w:rFonts w:ascii="Times New Roman" w:hAnsi="Times New Roman" w:eastAsia="Times New Roman" w:cs="Times New Roman"/>
          <w:b w:val="0"/>
          <w:sz w:val="24"/>
        </w:rPr>
        <w:t>(3)</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in the event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winding-up or dissolution of the Company, whether voluntary or involuntary or for the purposes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reorganization or otherwise or upon any distribution of capital, be entitled, pari passu with the holders of Management Shares,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amount equal to the par value of such Shares and thereafter, subject to the provisions of these Articles, to share pro rata in the surplus assets (if any) of the Company, according to the Net Asset Value of their Shares; and</w:t>
      </w:r>
    </w:p>
    <w:p>
      <w:pPr>
        <w:keepNext w:val="0"/>
        <w:spacing w:before="120" w:after="0" w:line="260" w:lineRule="exact"/>
        <w:ind w:left="2160" w:right="0" w:firstLine="0"/>
        <w:jc w:val="left"/>
      </w:pPr>
      <w:r>
        <w:rPr>
          <w:rFonts w:ascii="Times New Roman" w:hAnsi="Times New Roman" w:eastAsia="Times New Roman" w:cs="Times New Roman"/>
          <w:b w:val="0"/>
          <w:sz w:val="24"/>
        </w:rPr>
        <w:t>(4)</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be entitled and subject to redemption or purchase of their Shares as provided in these Articles.</w:t>
      </w:r>
    </w:p>
    <w:p>
      <w:pPr>
        <w:keepNext w:val="0"/>
        <w:spacing w:before="120" w:after="0" w:line="260" w:lineRule="exact"/>
        <w:ind w:left="1440" w:right="0" w:firstLine="0"/>
        <w:jc w:val="left"/>
      </w:pPr>
      <w:r>
        <w:rPr>
          <w:rFonts w:ascii="Times New Roman" w:hAnsi="Times New Roman" w:eastAsia="Times New Roman" w:cs="Times New Roman"/>
          <w:b w:val="0"/>
          <w:sz w:val="24"/>
        </w:rPr>
        <w:t>2.2.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Board may, from time to time, create and constitute (or re-designate, as the case may be) such further class or classes of Shares (and designate series within any class of Shares) with such name or names, and with such preferred, deferred or other rights or such restrictions, whether in regard to dividends, voting or return of capital or otherwise, as the Board may determine.</w:t>
      </w:r>
    </w:p>
    <w:p>
      <w:pPr>
        <w:keepNext w:val="0"/>
        <w:spacing w:before="120" w:after="0" w:line="260" w:lineRule="exact"/>
        <w:ind w:left="1440" w:right="0" w:firstLine="0"/>
        <w:jc w:val="left"/>
      </w:pPr>
      <w:r>
        <w:rPr>
          <w:rFonts w:ascii="Times New Roman" w:hAnsi="Times New Roman" w:eastAsia="Times New Roman" w:cs="Times New Roman"/>
          <w:b w:val="0"/>
          <w:sz w:val="24"/>
        </w:rPr>
        <w:t>2.3.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Subject to these Articles and to any resolution of the Members to the contrary, and without prejudice to any rights previously conferred on the holders of any existing Shares or class of Shares, the Board shall have the power to issue (including the issue or grant of options, warrants and other rights, renounceable or otherwise in respect of Shares) any unissued Shares to such persons, at such times, for such consideration as it may from time to time determine; </w:t>
      </w:r>
      <w:r>
        <w:rPr>
          <w:rFonts w:ascii="Times New Roman" w:hAnsi="Times New Roman" w:eastAsia="Times New Roman" w:cs="Times New Roman"/>
          <w:b w:val="0"/>
          <w:sz w:val="24"/>
        </w:rPr>
        <w:t>provided</w:t>
      </w:r>
      <w:r>
        <w:rPr>
          <w:rFonts w:ascii="Times New Roman" w:hAnsi="Times New Roman" w:eastAsia="Times New Roman" w:cs="Times New Roman"/>
          <w:b w:val="0"/>
          <w:sz w:val="24"/>
        </w:rPr>
        <w:t xml:space="preserve"> that no Share shall be issued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discount except in accordance with the Law.</w:t>
      </w:r>
    </w:p>
    <w:p>
      <w:pPr>
        <w:keepNext w:val="0"/>
        <w:spacing w:before="120" w:after="0" w:line="260" w:lineRule="exact"/>
        <w:ind w:left="1440" w:right="0" w:firstLine="0"/>
        <w:jc w:val="left"/>
      </w:pPr>
      <w:r>
        <w:rPr>
          <w:rFonts w:ascii="Times New Roman" w:hAnsi="Times New Roman" w:eastAsia="Times New Roman" w:cs="Times New Roman"/>
          <w:b w:val="0"/>
          <w:sz w:val="24"/>
        </w:rPr>
        <w:t>2.4.</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Where the Company has separate classes of Shares in issue the provisions of these Articles shall (except where the context otherwise requires) apply, mutatis mutandis, separately and independently to each class of Shares as if such class were the sole class created and established pursuant to these Articles.</w:t>
      </w:r>
    </w:p>
    <w:p>
      <w:pPr>
        <w:keepNext w:val="0"/>
        <w:spacing w:before="120" w:after="0" w:line="260" w:lineRule="exact"/>
        <w:ind w:left="1440" w:right="0" w:firstLine="0"/>
        <w:jc w:val="left"/>
      </w:pPr>
      <w:r>
        <w:rPr>
          <w:rFonts w:ascii="Times New Roman" w:hAnsi="Times New Roman" w:eastAsia="Times New Roman" w:cs="Times New Roman"/>
          <w:b w:val="0"/>
          <w:sz w:val="24"/>
        </w:rPr>
        <w:t>2.5.</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Board shall establish and maintain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account in the books of the Company in relation to each class of Shares and the following provisions shall apply to such accounts:</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proceeds from the allotment and issue of each class of Shares shall be applied in the books of the Company to the account established for that class of Shares, and the assets and liabilities and income and expenditure attributable thereto (including, without limitation, all hedging profits, losses and costs) shall be applied to such account subject to the provisions of this Article;</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save as otherwise in these Articles provided, the assets so held in each account shall be applied solely in respect of Shares of the class to which such account pertains;</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subject to the Law and these Articles, dividends as and when declared by the Board shall be paid to the holders of Shares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class out of the relevant account;</w:t>
      </w:r>
    </w:p>
    <w:p>
      <w:pPr>
        <w:keepNext w:val="0"/>
        <w:spacing w:before="120" w:after="0" w:line="260" w:lineRule="exact"/>
        <w:ind w:left="1800" w:right="0" w:firstLine="0"/>
        <w:jc w:val="left"/>
      </w:pPr>
      <w:r>
        <w:rPr>
          <w:rFonts w:ascii="Times New Roman" w:hAnsi="Times New Roman" w:eastAsia="Times New Roman" w:cs="Times New Roman"/>
          <w:b w:val="0"/>
          <w:sz w:val="24"/>
        </w:rPr>
        <w:t>(d)</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redemption of Shares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class, the Redemption Price shall be paid to the holder redeeming such Shares out of the relevant account;</w:t>
      </w:r>
    </w:p>
    <w:p>
      <w:pPr>
        <w:keepNext w:val="0"/>
        <w:spacing w:before="120" w:after="0" w:line="260" w:lineRule="exact"/>
        <w:ind w:left="1800" w:right="0" w:firstLine="0"/>
        <w:jc w:val="left"/>
      </w:pPr>
      <w:r>
        <w:rPr>
          <w:rFonts w:ascii="Times New Roman" w:hAnsi="Times New Roman" w:eastAsia="Times New Roman" w:cs="Times New Roman"/>
          <w:b w:val="0"/>
          <w:sz w:val="24"/>
        </w:rPr>
        <w:t>(e)</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where any asset is derived from another asset (whether cash or otherwise), such derivative asset may be applied in the books of the Company to the account from which the related asset was derived and on each revaluation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asset the increase or diminution in the value thereof (or the relevant portion of such increase or diminution in value) may be applied to the relevant account;</w:t>
      </w:r>
    </w:p>
    <w:p>
      <w:pPr>
        <w:keepNext w:val="0"/>
        <w:spacing w:before="120" w:after="0" w:line="260" w:lineRule="exact"/>
        <w:ind w:left="1800" w:right="0" w:firstLine="0"/>
        <w:jc w:val="left"/>
      </w:pPr>
      <w:r>
        <w:rPr>
          <w:rFonts w:ascii="Times New Roman" w:hAnsi="Times New Roman" w:eastAsia="Times New Roman" w:cs="Times New Roman"/>
          <w:b w:val="0"/>
          <w:sz w:val="24"/>
        </w:rPr>
        <w:t>(f)</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in the case of any asset of the Company (or amount treated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notional asset) which the Board does not consider is attributable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particular account, the Board may determine the basis upon which any such asset shall be allocated among the accounts and the Board shall have power at any time and from time to time to vary such allocation;</w:t>
      </w:r>
    </w:p>
    <w:p>
      <w:pPr>
        <w:keepNext w:val="0"/>
        <w:spacing w:before="120" w:after="0" w:line="260" w:lineRule="exact"/>
        <w:ind w:left="1800" w:right="0" w:firstLine="0"/>
        <w:jc w:val="left"/>
      </w:pPr>
      <w:r>
        <w:rPr>
          <w:rFonts w:ascii="Times New Roman" w:hAnsi="Times New Roman" w:eastAsia="Times New Roman" w:cs="Times New Roman"/>
          <w:b w:val="0"/>
          <w:sz w:val="24"/>
        </w:rPr>
        <w:t>(g)</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where the assets of the Company not attributable to any account give rise to any net profits, the Board may allocate the assets representing such net profits to such accounts as it may determine;</w:t>
      </w:r>
    </w:p>
    <w:p>
      <w:pPr>
        <w:keepNext w:val="0"/>
        <w:spacing w:before="120" w:after="0" w:line="260" w:lineRule="exact"/>
        <w:ind w:left="1800" w:right="0" w:firstLine="0"/>
        <w:jc w:val="left"/>
      </w:pPr>
      <w:r>
        <w:rPr>
          <w:rFonts w:ascii="Times New Roman" w:hAnsi="Times New Roman" w:eastAsia="Times New Roman" w:cs="Times New Roman"/>
          <w:b w:val="0"/>
          <w:sz w:val="24"/>
        </w:rPr>
        <w:t>(h)</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Board may determine the basis upon which any liability, including expenses, shall be allocated among the accounts (including conditions as to subsequent re-allocation thereof if circumstances so permit or require) and shall have power at any time and from time to time to vary such basis and charge expenses of the Company against either revenue or the capital of the accounts; and</w:t>
      </w:r>
    </w:p>
    <w:p>
      <w:pPr>
        <w:keepNext w:val="0"/>
        <w:spacing w:before="120" w:after="0" w:line="260" w:lineRule="exact"/>
        <w:ind w:left="1800" w:right="0" w:firstLine="0"/>
        <w:jc w:val="left"/>
      </w:pPr>
      <w:r>
        <w:rPr>
          <w:rFonts w:ascii="Times New Roman" w:hAnsi="Times New Roman" w:eastAsia="Times New Roman" w:cs="Times New Roman"/>
          <w:b w:val="0"/>
          <w:sz w:val="24"/>
        </w:rPr>
        <w:t>(i)</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Board may in the books of the Company transfer any assets (or amounts treated as notional assets) to and from accounts if,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creditor proceeding against certain of the assets of the Company or otherwise,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liability would be borne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different manner from that in which it would have been borne under the preceding paragraph, or in any similar circumstances.</w:t>
      </w:r>
    </w:p>
    <w:p>
      <w:pPr>
        <w:keepNext w:val="0"/>
        <w:spacing w:before="120" w:after="0" w:line="260" w:lineRule="exact"/>
        <w:ind w:left="1440" w:right="0" w:firstLine="0"/>
        <w:jc w:val="left"/>
      </w:pPr>
      <w:r>
        <w:rPr>
          <w:rFonts w:ascii="Times New Roman" w:hAnsi="Times New Roman" w:eastAsia="Times New Roman" w:cs="Times New Roman"/>
          <w:b w:val="0"/>
          <w:sz w:val="24"/>
        </w:rPr>
        <w:t>2.6.</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Notwithstanding anything herein, fully paid shares of the Company shall be free and clear of all and any liens and charges in favor of the Company.</w:t>
      </w:r>
    </w:p>
    <w:p>
      <w:pPr>
        <w:keepNext w:val="0"/>
        <w:spacing w:before="120" w:after="0" w:line="260" w:lineRule="exact"/>
        <w:ind w:left="1440" w:right="0" w:firstLine="0"/>
        <w:jc w:val="left"/>
      </w:pPr>
      <w:r>
        <w:rPr>
          <w:rFonts w:ascii="Times New Roman" w:hAnsi="Times New Roman" w:eastAsia="Times New Roman" w:cs="Times New Roman"/>
          <w:b w:val="0"/>
          <w:sz w:val="24"/>
        </w:rPr>
        <w:t>2.7.</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Board may determine, either whilst the Company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going concern or during or in contemplation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winding-up, to alter, abrogate or vary the rights attaching to Shares, except that whenever the capital of the Company is divided into one or more different classes of shares, the Special Rights attaching to those Shares, may only be varied or abrogated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manner adverse to the Shareholders of such class:</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with the consent in writing of the holders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aggregate Net Asset Value of the Shares of the class, or</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with the sanction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resolution passed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separate meeting of the holders of the shares of the class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aggregate Net Asset Value of the Shares of the class who vote in person or by proxy, but not otherwise (unless otherwise provided by the terms of issue of the shares of that class, in which case the terms of issue shall prevail). To every such separate meeting all the provisions of these Articles relating to general meetings of the Company or to the proceedings thereat shall, </w:t>
      </w:r>
      <w:r>
        <w:rPr>
          <w:rFonts w:ascii="Times New Roman" w:hAnsi="Times New Roman" w:eastAsia="Times New Roman" w:cs="Times New Roman"/>
          <w:b w:val="0"/>
          <w:sz w:val="24"/>
        </w:rPr>
        <w:t>mutatis mutandis</w:t>
      </w:r>
      <w:r>
        <w:rPr>
          <w:rFonts w:ascii="Times New Roman" w:hAnsi="Times New Roman" w:eastAsia="Times New Roman" w:cs="Times New Roman"/>
          <w:b w:val="0"/>
          <w:sz w:val="24"/>
        </w:rPr>
        <w:t>, apply, except that:</w:t>
      </w:r>
    </w:p>
    <w:p>
      <w:pPr>
        <w:keepNext w:val="0"/>
        <w:spacing w:before="120" w:after="0" w:line="260" w:lineRule="exact"/>
        <w:ind w:left="2160" w:right="0" w:firstLine="0"/>
        <w:jc w:val="left"/>
      </w:pPr>
      <w:r>
        <w:rPr>
          <w:rFonts w:ascii="Times New Roman" w:hAnsi="Times New Roman" w:eastAsia="Times New Roman" w:cs="Times New Roman"/>
          <w:b w:val="0"/>
          <w:sz w:val="24"/>
        </w:rPr>
        <w:t>(1)</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necessary quorum shall be two persons at least holding or representing by proxy not less than one-third in nominal amount of the issued shares of the class (but so that if at any adjourned meeting of such holders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quorum as above defined is not present, those holders of shares of that class who are present shall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quorum);</w:t>
      </w:r>
    </w:p>
    <w:p>
      <w:pPr>
        <w:keepNext w:val="0"/>
        <w:spacing w:before="120" w:after="0" w:line="260" w:lineRule="exact"/>
        <w:ind w:left="2160" w:right="0" w:firstLine="0"/>
        <w:jc w:val="left"/>
      </w:pPr>
      <w:r>
        <w:rPr>
          <w:rFonts w:ascii="Times New Roman" w:hAnsi="Times New Roman" w:eastAsia="Times New Roman" w:cs="Times New Roman"/>
          <w:b w:val="0"/>
          <w:sz w:val="24"/>
        </w:rPr>
        <w:t>(2)</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holders of shares of that class shall,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poll, have such number of votes in respect of every Share of the class held by them respectively that is proportionate to the Net Asset Value per Share of such Shares as compared to the Net Asset Value of the Company; and</w:t>
      </w:r>
    </w:p>
    <w:p>
      <w:pPr>
        <w:keepNext w:val="0"/>
        <w:spacing w:before="120" w:after="0" w:line="260" w:lineRule="exact"/>
        <w:ind w:left="2160" w:right="0" w:firstLine="0"/>
        <w:jc w:val="left"/>
      </w:pPr>
      <w:r>
        <w:rPr>
          <w:rFonts w:ascii="Times New Roman" w:hAnsi="Times New Roman" w:eastAsia="Times New Roman" w:cs="Times New Roman"/>
          <w:b w:val="0"/>
          <w:sz w:val="24"/>
        </w:rPr>
        <w:t>(3)</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any holder of shares of that class present in person or by proxy may demand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poll.</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For the purposes of convening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pursuant to this Article, the Board may treat all the classes of shares as forming one class if it considers that all such classes would be affected in the same way by the proposals under consideration but in any other case shall treat them as separate classes.</w:t>
      </w:r>
    </w:p>
    <w:p>
      <w:pPr>
        <w:keepNext w:val="0"/>
        <w:spacing w:before="120" w:after="0" w:line="260" w:lineRule="exact"/>
        <w:ind w:left="1800" w:right="0" w:firstLine="0"/>
        <w:jc w:val="left"/>
      </w:pPr>
      <w:r>
        <w:rPr>
          <w:rFonts w:ascii="Times New Roman" w:hAnsi="Times New Roman" w:eastAsia="Times New Roman" w:cs="Times New Roman"/>
          <w:b w:val="0"/>
          <w:sz w:val="24"/>
        </w:rPr>
        <w:t>(d)</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Notwithstanding paragraph </w:t>
      </w:r>
      <w:r>
        <w:rPr>
          <w:rFonts w:ascii="Times New Roman" w:hAnsi="Times New Roman" w:eastAsia="Times New Roman" w:cs="Times New Roman"/>
          <w:b w:val="0"/>
          <w:sz w:val="24"/>
        </w:rPr>
        <w:t>2.7.</w:t>
      </w:r>
      <w:r>
        <w:rPr>
          <w:rFonts w:ascii="Times New Roman" w:hAnsi="Times New Roman" w:eastAsia="Times New Roman" w:cs="Times New Roman"/>
          <w:b w:val="0"/>
          <w:sz w:val="24"/>
        </w:rPr>
        <w:t>(b)</w:t>
      </w: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where all the issued shares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class are held by only one person, such person shall constitute the necessary quorum at any such separate meeting.</w:t>
      </w:r>
    </w:p>
    <w:p>
      <w:pPr>
        <w:keepNext w:val="0"/>
        <w:spacing w:before="120" w:after="0" w:line="260" w:lineRule="exact"/>
        <w:ind w:left="1440" w:right="0" w:firstLine="0"/>
        <w:jc w:val="left"/>
      </w:pPr>
      <w:r>
        <w:rPr>
          <w:rFonts w:ascii="Times New Roman" w:hAnsi="Times New Roman" w:eastAsia="Times New Roman" w:cs="Times New Roman"/>
          <w:b w:val="0"/>
          <w:sz w:val="24"/>
        </w:rPr>
        <w:t>2.8.</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rights conferred upon the holders of the shares of any class or series issued with preferred or other rights shall not, unless otherwise expressly provided by the terms and conditions of issue of the shares of that class or series, be deemed to be varied by the creation or issue of further shares ranking pari passu therewith.</w:t>
      </w:r>
    </w:p>
    <w:p>
      <w:pPr>
        <w:keepNext w:val="0"/>
        <w:spacing w:before="120" w:after="0" w:line="260" w:lineRule="exact"/>
        <w:ind w:left="1440" w:right="0" w:firstLine="0"/>
        <w:jc w:val="left"/>
      </w:pPr>
      <w:r>
        <w:rPr>
          <w:rFonts w:ascii="Times New Roman" w:hAnsi="Times New Roman" w:eastAsia="Times New Roman" w:cs="Times New Roman"/>
          <w:b w:val="0"/>
          <w:sz w:val="24"/>
        </w:rPr>
        <w:t>2.9.</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For the avoidance of doubt, the rights conferred upon the holders of shares of any class issued with preferred or other rights shall, unless otherwise expressly provided by the terms and conditions of issue of the shares of that class, be deemed to be varied by the creation or issue of any shares ranking in priority to them with respect to participation in the profits or assets of the Company.</w:t>
      </w:r>
    </w:p>
    <w:p>
      <w:pPr>
        <w:keepNext w:val="0"/>
        <w:spacing w:before="120" w:after="0" w:line="260" w:lineRule="exact"/>
        <w:ind w:left="1440" w:right="0" w:firstLine="0"/>
        <w:jc w:val="left"/>
      </w:pPr>
      <w:r>
        <w:rPr>
          <w:rFonts w:ascii="Times New Roman" w:hAnsi="Times New Roman" w:eastAsia="Times New Roman" w:cs="Times New Roman"/>
          <w:b w:val="0"/>
          <w:sz w:val="24"/>
        </w:rPr>
        <w:t>2.10.</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Subject to the Law, the Company may from time to time by Ordinary Resolution alter the conditions of its Memorandum to:</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increase its capital by such sum divided into shares of such amounts as the resolution shall prescribe and with such rights, priorities and privileges annexed thereto, as the Company in general meeting may determine;</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consolidate and divide all or any of its share capital into shares of larger amount than its existing shares;</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convert all or any of its paid-up shares into stock, and reconvert that stock into paid-up shares of any denomination;</w:t>
      </w:r>
    </w:p>
    <w:p>
      <w:pPr>
        <w:keepNext w:val="0"/>
        <w:spacing w:before="120" w:after="0" w:line="260" w:lineRule="exact"/>
        <w:ind w:left="1800" w:right="0" w:firstLine="0"/>
        <w:jc w:val="left"/>
      </w:pPr>
      <w:r>
        <w:rPr>
          <w:rFonts w:ascii="Times New Roman" w:hAnsi="Times New Roman" w:eastAsia="Times New Roman" w:cs="Times New Roman"/>
          <w:b w:val="0"/>
          <w:sz w:val="24"/>
        </w:rPr>
        <w:t>(d)</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subdivide its shares or any of them into shares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amount smaller than that fixed by the Memorandum or into shares without par value; or</w:t>
      </w:r>
    </w:p>
    <w:p>
      <w:pPr>
        <w:keepNext w:val="0"/>
        <w:spacing w:before="120" w:after="0" w:line="260" w:lineRule="exact"/>
        <w:ind w:left="1800" w:right="0" w:firstLine="0"/>
        <w:jc w:val="left"/>
      </w:pPr>
      <w:r>
        <w:rPr>
          <w:rFonts w:ascii="Times New Roman" w:hAnsi="Times New Roman" w:eastAsia="Times New Roman" w:cs="Times New Roman"/>
          <w:b w:val="0"/>
          <w:sz w:val="24"/>
        </w:rPr>
        <w:t>(e)</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cancel shares which at the date of the passing of the resolution have not been taken or agreed to be taken by any person, and diminish the amount of its share capital by the amount of the shares so cancelled.</w:t>
      </w:r>
    </w:p>
    <w:p>
      <w:pPr>
        <w:keepNext w:val="0"/>
        <w:spacing w:before="120" w:after="0" w:line="260" w:lineRule="exact"/>
        <w:ind w:left="1440" w:right="0" w:firstLine="0"/>
        <w:jc w:val="left"/>
      </w:pPr>
      <w:r>
        <w:rPr>
          <w:rFonts w:ascii="Times New Roman" w:hAnsi="Times New Roman" w:eastAsia="Times New Roman" w:cs="Times New Roman"/>
          <w:b w:val="0"/>
          <w:sz w:val="24"/>
        </w:rPr>
        <w:t>2.11.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All new shares created in accordance with the provisions of the preceding Article shall be subject to the same provisions of the Articles with reference to the payment of calls, liens, transfer, transmission, forfeiture and otherwise as the shares in the original share capital.</w:t>
      </w:r>
    </w:p>
    <w:p>
      <w:pPr>
        <w:keepNext w:val="0"/>
        <w:spacing w:before="120" w:after="0" w:line="260" w:lineRule="exact"/>
        <w:ind w:left="1440" w:right="0" w:firstLine="0"/>
        <w:jc w:val="left"/>
      </w:pPr>
      <w:r>
        <w:rPr>
          <w:rFonts w:ascii="Times New Roman" w:hAnsi="Times New Roman" w:eastAsia="Times New Roman" w:cs="Times New Roman"/>
          <w:b w:val="0"/>
          <w:sz w:val="24"/>
        </w:rPr>
        <w:t>2.12.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Subject to the Law and the provisions of the Articles as regards the matters to be dealt with by Ordinary Resolution, the Company may from time to time by Special Resolution reduce its share capital or any capital redemption reserve fund.</w:t>
      </w:r>
    </w:p>
    <w:p>
      <w:pPr>
        <w:keepNext w:val="0"/>
        <w:spacing w:before="120" w:after="0" w:line="260" w:lineRule="exact"/>
        <w:ind w:left="1080" w:right="0" w:firstLine="0"/>
        <w:jc w:val="left"/>
      </w:pPr>
      <w:r>
        <w:rPr>
          <w:rFonts w:ascii="Times New Roman" w:hAnsi="Times New Roman" w:eastAsia="Times New Roman" w:cs="Times New Roman"/>
          <w:b w:val="0"/>
          <w:sz w:val="24"/>
        </w:rPr>
        <w:t>ARTICLE 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ISSUE OF SHARES.</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3.1.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Board may, on receipt by the Company (or its appointee)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application in such form and with such information and supporting documents as the Board may require, issue Shares, PROVIDED THAT:</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issue of Shares pursuant to this Article shall be made as of the Dealing Day in respect of which the application is received; </w:t>
      </w:r>
      <w:r>
        <w:rPr>
          <w:rFonts w:ascii="Times New Roman" w:hAnsi="Times New Roman" w:eastAsia="Times New Roman" w:cs="Times New Roman"/>
          <w:b w:val="0"/>
          <w:sz w:val="24"/>
        </w:rPr>
        <w:t>provided</w:t>
      </w:r>
      <w:r>
        <w:rPr>
          <w:rFonts w:ascii="Times New Roman" w:hAnsi="Times New Roman" w:eastAsia="Times New Roman" w:cs="Times New Roman"/>
          <w:b w:val="0"/>
          <w:sz w:val="24"/>
        </w:rPr>
        <w:t xml:space="preserve"> that the complete application (with all necessary information and supporting documents) and application moneys in cleared funds are received on or before the Dealing Time in respect of that Dealing Day (which the Board may determine to waive);</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issue of Shares shall be effected at not less than the Subscription Price determined in accordance with these Articles (plus any applicable Initial Charge) for cash or, if determined by the Board, for other non-cash consideration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combination of both) and the value of any such non-cash consideration shall be determined by the Board in accordance with the valuation rules contained in these Articles;</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save with the prior approval of the Board in its discretion, no Share shall be issued (except those for which applications have been previously received and accepted) during any period when the subscription for Shares is suspended pursuant to these Articles;</w:t>
      </w:r>
    </w:p>
    <w:p>
      <w:pPr>
        <w:keepNext w:val="0"/>
        <w:spacing w:before="120" w:after="0" w:line="260" w:lineRule="exact"/>
        <w:ind w:left="1800" w:right="0" w:firstLine="0"/>
        <w:jc w:val="left"/>
      </w:pPr>
      <w:r>
        <w:rPr>
          <w:rFonts w:ascii="Times New Roman" w:hAnsi="Times New Roman" w:eastAsia="Times New Roman" w:cs="Times New Roman"/>
          <w:b w:val="0"/>
          <w:sz w:val="24"/>
        </w:rPr>
        <w:t>(d)</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no Share shall be issued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price less than its par value;</w:t>
      </w:r>
    </w:p>
    <w:p>
      <w:pPr>
        <w:keepNext w:val="0"/>
        <w:spacing w:before="120" w:after="0" w:line="260" w:lineRule="exact"/>
        <w:ind w:left="1800" w:right="0" w:firstLine="0"/>
        <w:jc w:val="left"/>
      </w:pPr>
      <w:r>
        <w:rPr>
          <w:rFonts w:ascii="Times New Roman" w:hAnsi="Times New Roman" w:eastAsia="Times New Roman" w:cs="Times New Roman"/>
          <w:b w:val="0"/>
          <w:sz w:val="24"/>
        </w:rPr>
        <w:t>(e)</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Board may satisfy any application for Shares by procuring the transfer to the applicant of fully paid Shares at the Subscription Price (and any Costs and Expenses associated with such transfer shall be the responsibility of the applicant);</w:t>
      </w:r>
    </w:p>
    <w:p>
      <w:pPr>
        <w:keepNext w:val="0"/>
        <w:spacing w:before="120" w:after="0" w:line="260" w:lineRule="exact"/>
        <w:ind w:left="1800" w:right="0" w:firstLine="0"/>
        <w:jc w:val="left"/>
      </w:pPr>
      <w:r>
        <w:rPr>
          <w:rFonts w:ascii="Times New Roman" w:hAnsi="Times New Roman" w:eastAsia="Times New Roman" w:cs="Times New Roman"/>
          <w:b w:val="0"/>
          <w:sz w:val="24"/>
        </w:rPr>
        <w:t>(f)</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payment shall be made in the Base Currency (or in such other currency as the Board may determine from time to time either in any particular case or generally) at such time and in such place and manner as the Board may from time to time determine, failing which any allotment of Shares for which payment is due may be cancelled by the Board. Any payment received other than in the Base Currency will be converted into the Base Currency at such exchange rate or rates as the Board shall consider appropriate and all related Costs and Expenses shall be deducted therefrom prior to the issue of any Shares;</w:t>
      </w:r>
    </w:p>
    <w:p>
      <w:pPr>
        <w:keepNext w:val="0"/>
        <w:spacing w:before="120" w:after="0" w:line="260" w:lineRule="exact"/>
        <w:ind w:left="1800" w:right="0" w:firstLine="0"/>
        <w:jc w:val="left"/>
      </w:pPr>
      <w:r>
        <w:rPr>
          <w:rFonts w:ascii="Times New Roman" w:hAnsi="Times New Roman" w:eastAsia="Times New Roman" w:cs="Times New Roman"/>
          <w:b w:val="0"/>
          <w:sz w:val="24"/>
        </w:rPr>
        <w:t>(g)</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Shares shall be issued in such minimum numbers or values as the Board may specify from time to time either in any particular case or generally; </w:t>
      </w:r>
      <w:r>
        <w:rPr>
          <w:rFonts w:ascii="Times New Roman" w:hAnsi="Times New Roman" w:eastAsia="Times New Roman" w:cs="Times New Roman"/>
          <w:b w:val="0"/>
          <w:sz w:val="24"/>
        </w:rPr>
        <w:t>provided</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further</w:t>
      </w:r>
      <w:r>
        <w:rPr>
          <w:rFonts w:ascii="Times New Roman" w:hAnsi="Times New Roman" w:eastAsia="Times New Roman" w:cs="Times New Roman"/>
          <w:b w:val="0"/>
          <w:sz w:val="24"/>
        </w:rPr>
        <w:t xml:space="preserve"> that the Board may waive this requirement in any particular case or generally; and</w:t>
      </w:r>
    </w:p>
    <w:p>
      <w:pPr>
        <w:keepNext w:val="0"/>
        <w:spacing w:before="120" w:after="0" w:line="260" w:lineRule="exact"/>
        <w:ind w:left="1800" w:right="0" w:firstLine="0"/>
        <w:jc w:val="left"/>
      </w:pPr>
      <w:r>
        <w:rPr>
          <w:rFonts w:ascii="Times New Roman" w:hAnsi="Times New Roman" w:eastAsia="Times New Roman" w:cs="Times New Roman"/>
          <w:b w:val="0"/>
          <w:sz w:val="24"/>
        </w:rPr>
        <w:t>(h)</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fractions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 may be issued to such number of decimal places as the Board may determine and, if so issued,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fraction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 shall be subject to and carry the corresponding fraction of liabilities (whether with respect to nominal or par value, premium, contribution, calls or otherwise), limitations, preferences, privileges, qualifications, restrictions, rights (including, without prejudice to the generality of the foregoing, voting, dividend and distribution and participation rights) and other attributes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whole Share. If more than one fraction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 of the same class is issued to or acquired by the same Member such fractions shall be accumulated. Any moneys representing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smaller fraction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 than the Board has determined to issue may be retained by the Company for its own benefit.</w:t>
      </w:r>
    </w:p>
    <w:p>
      <w:pPr>
        <w:keepNext w:val="0"/>
        <w:spacing w:before="120" w:after="0" w:line="260" w:lineRule="exact"/>
        <w:ind w:left="1440" w:right="0" w:firstLine="0"/>
        <w:jc w:val="left"/>
      </w:pPr>
      <w:r>
        <w:rPr>
          <w:rFonts w:ascii="Times New Roman" w:hAnsi="Times New Roman" w:eastAsia="Times New Roman" w:cs="Times New Roman"/>
          <w:b w:val="0"/>
          <w:sz w:val="24"/>
        </w:rPr>
        <w:t>3.2.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Board may at any time reject any application for Shares in whole or in part without assigning any reason therefor.</w:t>
      </w:r>
    </w:p>
    <w:p>
      <w:pPr>
        <w:keepNext w:val="0"/>
        <w:spacing w:before="120" w:after="0" w:line="260" w:lineRule="exact"/>
        <w:ind w:left="1440" w:right="0" w:firstLine="0"/>
        <w:jc w:val="left"/>
      </w:pPr>
      <w:r>
        <w:rPr>
          <w:rFonts w:ascii="Times New Roman" w:hAnsi="Times New Roman" w:eastAsia="Times New Roman" w:cs="Times New Roman"/>
          <w:b w:val="0"/>
          <w:sz w:val="24"/>
        </w:rPr>
        <w:t>3.3.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Board may, in respect of any Shares of any class issued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particular Dealing Day, designate such Shares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series of Shares of that class separate from those Shares of the relevant class issued on other Dealing Days.</w:t>
      </w:r>
    </w:p>
    <w:p>
      <w:pPr>
        <w:keepNext w:val="0"/>
        <w:spacing w:before="120" w:after="0" w:line="260" w:lineRule="exact"/>
        <w:ind w:left="1440" w:right="0" w:firstLine="0"/>
        <w:jc w:val="left"/>
      </w:pPr>
      <w:r>
        <w:rPr>
          <w:rFonts w:ascii="Times New Roman" w:hAnsi="Times New Roman" w:eastAsia="Times New Roman" w:cs="Times New Roman"/>
          <w:b w:val="0"/>
          <w:sz w:val="24"/>
        </w:rPr>
        <w:t>3.4.</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Shares shall be issued in series at the Subscription Price as determined by the Board from time to time and the Subscription Price shall be exclusive of any Initial Charge.</w:t>
      </w:r>
    </w:p>
    <w:p>
      <w:pPr>
        <w:keepNext w:val="0"/>
        <w:spacing w:before="120" w:after="0" w:line="260" w:lineRule="exact"/>
        <w:ind w:left="1440" w:right="0" w:firstLine="0"/>
        <w:jc w:val="left"/>
      </w:pPr>
      <w:r>
        <w:rPr>
          <w:rFonts w:ascii="Times New Roman" w:hAnsi="Times New Roman" w:eastAsia="Times New Roman" w:cs="Times New Roman"/>
          <w:b w:val="0"/>
          <w:sz w:val="24"/>
        </w:rPr>
        <w:t>3.5.</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Board may levy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Initial Charge on the issue of Shares of any class, and may lower or waive such charge from time to time either generally or in respect of any specific Member, and may deduct from subscription proceeds received by the Company any Initial Charge. The Board may determine that any Initial Charge received by the Company may be paid by it to the Investment Manager or any other person.</w:t>
      </w:r>
    </w:p>
    <w:p>
      <w:pPr>
        <w:keepNext w:val="0"/>
        <w:spacing w:before="120" w:after="0" w:line="260" w:lineRule="exact"/>
        <w:ind w:left="1440" w:right="0" w:firstLine="0"/>
        <w:jc w:val="left"/>
      </w:pPr>
      <w:r>
        <w:rPr>
          <w:rFonts w:ascii="Times New Roman" w:hAnsi="Times New Roman" w:eastAsia="Times New Roman" w:cs="Times New Roman"/>
          <w:b w:val="0"/>
          <w:sz w:val="24"/>
        </w:rPr>
        <w:t>3.6.</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Company may on any issue of Shares pay such placement agent fees, brokerage fees, Costs and Expenses, or other fees and commissions as may be lawful.</w:t>
      </w:r>
    </w:p>
    <w:p>
      <w:pPr>
        <w:keepNext w:val="0"/>
        <w:spacing w:before="120" w:after="0" w:line="260" w:lineRule="exact"/>
        <w:ind w:left="1440" w:right="0" w:firstLine="0"/>
        <w:jc w:val="left"/>
      </w:pPr>
      <w:r>
        <w:rPr>
          <w:rFonts w:ascii="Times New Roman" w:hAnsi="Times New Roman" w:eastAsia="Times New Roman" w:cs="Times New Roman"/>
          <w:b w:val="0"/>
          <w:sz w:val="24"/>
        </w:rPr>
        <w:t>3.7.</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Board shall establish and maintain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account for each series of Shares, which account shall be designated by reference to such series, and the following provisions shall apply thereto:</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amount equal to the proceeds from the allotment and issue of each Share of each such series shall be applied in the books of the Company to the account established for that series and designated by reference to it, and the proportionate value of the assets and liabilities and income and expenditure attributable thereto shall be applied to such account subject to the provisions of this Article;</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Company shall update the account maintained for each series on each Valuation Day;</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Company shall calculate the Net Asset Value for each series of Shares in accordance with these Articles on each Valuation Day; and the Company shall calculate the portion of the Management Fee and Incentive Fee, if any, for each separate series which shall be allocable in relation to that series; and</w:t>
      </w:r>
    </w:p>
    <w:p>
      <w:pPr>
        <w:keepNext w:val="0"/>
        <w:spacing w:before="120" w:after="0" w:line="260" w:lineRule="exact"/>
        <w:ind w:left="1800" w:right="0" w:firstLine="0"/>
        <w:jc w:val="left"/>
      </w:pPr>
      <w:r>
        <w:rPr>
          <w:rFonts w:ascii="Times New Roman" w:hAnsi="Times New Roman" w:eastAsia="Times New Roman" w:cs="Times New Roman"/>
          <w:b w:val="0"/>
          <w:sz w:val="24"/>
        </w:rPr>
        <w:t>(d)</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any issued and outstanding series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class of Shares in respect of which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Incentive Fee is payable (other than the series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class of Shares issued in connection with the initial issue of that class of Shares (the "</w:t>
      </w:r>
      <w:r>
        <w:rPr>
          <w:rFonts w:ascii="Times New Roman" w:hAnsi="Times New Roman" w:eastAsia="Times New Roman" w:cs="Times New Roman"/>
          <w:b w:val="0"/>
          <w:sz w:val="24"/>
        </w:rPr>
        <w:t>Initial</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Series</w:t>
      </w:r>
      <w:r>
        <w:rPr>
          <w:rFonts w:ascii="Times New Roman" w:hAnsi="Times New Roman" w:eastAsia="Times New Roman" w:cs="Times New Roman"/>
          <w:b w:val="0"/>
          <w:sz w:val="24"/>
        </w:rPr>
        <w:t xml:space="preserve">")) may be re-designated and converted into Shares of the Initial Series (by way of compulsory redemption and issue of the relevant Shares or such other lawful means as the Board may determine to be appropriate in the circumstances) (after payment of any Management Fee, and of any Incentive Fee) at the end of each fiscal year at the prevailing Net Asset Value per Share of the Initial Series; </w:t>
      </w:r>
      <w:r>
        <w:rPr>
          <w:rFonts w:ascii="Times New Roman" w:hAnsi="Times New Roman" w:eastAsia="Times New Roman" w:cs="Times New Roman"/>
          <w:b w:val="0"/>
          <w:sz w:val="24"/>
        </w:rPr>
        <w:t>provided</w:t>
      </w:r>
      <w:r>
        <w:rPr>
          <w:rFonts w:ascii="Times New Roman" w:hAnsi="Times New Roman" w:eastAsia="Times New Roman" w:cs="Times New Roman"/>
          <w:b w:val="0"/>
          <w:sz w:val="24"/>
        </w:rPr>
        <w:t xml:space="preserve"> that no such re-designation and conversion shall occur with respect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series of Shares if at the end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fiscal year either the Net Asset Value of such series is below its High Water Mark or the Net Asset Value of the Initial Series is below its High Water Mark. Any compulsory redemption of Shares pursuant to this Article shall not require prior notice in writing to be given to, or the prior consent of, the Members.</w:t>
      </w:r>
    </w:p>
    <w:p>
      <w:pPr>
        <w:keepNext w:val="0"/>
        <w:spacing w:before="120" w:after="0" w:line="260" w:lineRule="exact"/>
        <w:ind w:left="1440" w:right="0" w:firstLine="0"/>
        <w:jc w:val="left"/>
      </w:pPr>
      <w:r>
        <w:rPr>
          <w:rFonts w:ascii="Times New Roman" w:hAnsi="Times New Roman" w:eastAsia="Times New Roman" w:cs="Times New Roman"/>
          <w:b w:val="0"/>
          <w:sz w:val="24"/>
        </w:rPr>
        <w:t>3.8.</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Board shall have power to impose such restrictions (whether on the issue, holding, redemption (including the payment of any redemption or purchase proceeds), purchase or transfer of Shares or otherwise) as it may think necessary for the purpose of ensuring that no legal or beneficial interest in any Shares in the Company is acquired or held by any person who is not, as determined by the Board, eligible to hold Shares or if, in the opinion of the Board, the acquisition or holding of Shares by such person:</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might be in breach of the laws, regulations or requirements of any country or governmental or regulatory authority;</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is in circumstances (whether directly or indirectly affecting such person or persons and whether taken alone or in conjunction with any other persons, connected or not, or any other circumstances appearing to the Board to be relevant) which in the opinion of the Board might result in the Company (or the associates or agents of the Company) or the Members incurring any liability to taxation or suffering any other pecuniary disadvantage which the Company (or the associates or agents of the Company) or the Members might not otherwise have incurred or suffered or otherwise expose the Company or the Members to adverse pecuniary, legal, fiscal, tax, regulatory or material administrative consequences that the Company (or the associates or agents of the Company) or the Members might not otherwise have been exposed to;</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might result in the Company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Service Provider being required to comply with any registration or filing requirement in any jurisdiction with which it would not otherwise be required to comply or the Company or the Service Provider being in breach of the laws, regulations or requirements of any country or governmental authority;</w:t>
      </w:r>
    </w:p>
    <w:p>
      <w:pPr>
        <w:keepNext w:val="0"/>
        <w:spacing w:before="120" w:after="0" w:line="260" w:lineRule="exact"/>
        <w:ind w:left="1800" w:right="0" w:firstLine="0"/>
        <w:jc w:val="left"/>
      </w:pPr>
      <w:r>
        <w:rPr>
          <w:rFonts w:ascii="Times New Roman" w:hAnsi="Times New Roman" w:eastAsia="Times New Roman" w:cs="Times New Roman"/>
          <w:b w:val="0"/>
          <w:sz w:val="24"/>
        </w:rPr>
        <w:t>(d)</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might be harmful or injurious to the business or reputation of the Company or any of its Service Providers; or</w:t>
      </w:r>
    </w:p>
    <w:p>
      <w:pPr>
        <w:keepNext w:val="0"/>
        <w:spacing w:before="120" w:after="0" w:line="260" w:lineRule="exact"/>
        <w:ind w:left="1800" w:right="0" w:firstLine="0"/>
        <w:jc w:val="left"/>
      </w:pPr>
      <w:r>
        <w:rPr>
          <w:rFonts w:ascii="Times New Roman" w:hAnsi="Times New Roman" w:eastAsia="Times New Roman" w:cs="Times New Roman"/>
          <w:b w:val="0"/>
          <w:sz w:val="24"/>
        </w:rPr>
        <w:t>(e)</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is less in value (other than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depreciation in the value of his holding) or lower in number than the minimum value or number determined by the Board from time to time.</w:t>
      </w:r>
    </w:p>
    <w:p>
      <w:pPr>
        <w:keepNext w:val="0"/>
        <w:spacing w:before="120" w:after="0" w:line="260" w:lineRule="exact"/>
        <w:ind w:left="1080" w:right="0" w:firstLine="0"/>
        <w:jc w:val="left"/>
      </w:pPr>
      <w:r>
        <w:rPr>
          <w:rFonts w:ascii="Times New Roman" w:hAnsi="Times New Roman" w:eastAsia="Times New Roman" w:cs="Times New Roman"/>
          <w:b w:val="0"/>
          <w:sz w:val="24"/>
        </w:rPr>
        <w:t>ARTICLE IV.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REDEMPTION, SURRENDER AND TREASURY SHARES.</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4.1.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Subject to the Memorandum, these Articles, any Lock Up Period, any Redemption Gate and the Law, and subject as hereinafter provided, the Company shall on receipt by it from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(the "</w:t>
      </w:r>
      <w:r>
        <w:rPr>
          <w:rFonts w:ascii="Times New Roman" w:hAnsi="Times New Roman" w:eastAsia="Times New Roman" w:cs="Times New Roman"/>
          <w:b w:val="0"/>
          <w:sz w:val="24"/>
        </w:rPr>
        <w:t>redeeming Member</w:t>
      </w:r>
      <w:r>
        <w:rPr>
          <w:rFonts w:ascii="Times New Roman" w:hAnsi="Times New Roman" w:eastAsia="Times New Roman" w:cs="Times New Roman"/>
          <w:b w:val="0"/>
          <w:sz w:val="24"/>
        </w:rPr>
        <w:t xml:space="preserv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signed Redemption Request (i) redeem or purchase all or any portion of such Shares registered in the redeeming Member's name at the Redemption Price determined in accordance with these Articles, or (ii) procure the purchase thereof at not less than such Redemption Price (less any applicable Redemption Fee) and at the same time and under the same conditions as apply to redemption under the provisions of these Articles, and upon such redemption or purchase the following provisions shall apply:</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any redemption or purchase of Shares may be subject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Redemption Fee per Share as the Board may determine, either in any particular case or generally, and the Board may waive or vary the Redemption Fee in whole or in part from time to time either in any particular case or generally;</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subject as hereinafter provided, the redemption or purchase of Shares pursuant to this Article shall be effected (i) as of the Dealing Day in respect of which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Redemption Request is received, provided that the Redemption Request is received on or before the Dealing Time in respect of that Dealing Day, or (ii) on such other Day or time as the Board may determine;</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where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 certificate has been issued in respect of any Shares to be redeemed or purchased, the share certificate must be lodged with the Company (or its duly authorized agent) prior to the Company making any payment under this Article; however, the Board may at its option dispense with the production of any share certificate which has become lost or destroyed on compliance by the redeeming Member with the provisions of these Articles pertaining to lost or destroyed share certificates generally and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redemption or purchase of part only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redeeming Member's Shares, the redeeming Member shall be entitled to receive upon written request and without payment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 certificate for the balance of the Shares held by him;</w:t>
      </w:r>
    </w:p>
    <w:p>
      <w:pPr>
        <w:keepNext w:val="0"/>
        <w:spacing w:before="120" w:after="0" w:line="260" w:lineRule="exact"/>
        <w:ind w:left="1800" w:right="0" w:firstLine="0"/>
        <w:jc w:val="left"/>
      </w:pPr>
      <w:r>
        <w:rPr>
          <w:rFonts w:ascii="Times New Roman" w:hAnsi="Times New Roman" w:eastAsia="Times New Roman" w:cs="Times New Roman"/>
          <w:b w:val="0"/>
          <w:sz w:val="24"/>
        </w:rPr>
        <w:t>(d)</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no redemption or purchase of part only of the holding of any Member may be made if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thereof such Member would hold less than the minimum number or value of Shares as the Board may specify from time to time, unless the Board determines to lower or waive such minimum holding requirement from time to time either in any particular case or generally. If any Redemption Request would reduce the number or aggregate value of the remaining Shares held by the redeeming Member to below the minimum number or value then specified by the Board as being the minimum number or value of Shares that may be held, the Redemption Request may be rejected, by the Board, or treated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request to redeem the entire shareholding of such redeeming Member;</w:t>
      </w:r>
    </w:p>
    <w:p>
      <w:pPr>
        <w:keepNext w:val="0"/>
        <w:spacing w:before="120" w:after="0" w:line="260" w:lineRule="exact"/>
        <w:ind w:left="1800" w:right="0" w:firstLine="0"/>
        <w:jc w:val="left"/>
      </w:pPr>
      <w:r>
        <w:rPr>
          <w:rFonts w:ascii="Times New Roman" w:hAnsi="Times New Roman" w:eastAsia="Times New Roman" w:cs="Times New Roman"/>
          <w:b w:val="0"/>
          <w:sz w:val="24"/>
        </w:rPr>
        <w:t>(e)</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redeeming Member shall not be entitled to withdraw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Redemption Request save with the approval of the Board;</w:t>
      </w:r>
    </w:p>
    <w:p>
      <w:pPr>
        <w:keepNext w:val="0"/>
        <w:spacing w:before="120" w:after="0" w:line="260" w:lineRule="exact"/>
        <w:ind w:left="1800" w:right="0" w:firstLine="0"/>
        <w:jc w:val="left"/>
      </w:pPr>
      <w:r>
        <w:rPr>
          <w:rFonts w:ascii="Times New Roman" w:hAnsi="Times New Roman" w:eastAsia="Times New Roman" w:cs="Times New Roman"/>
          <w:b w:val="0"/>
          <w:sz w:val="24"/>
        </w:rPr>
        <w:t>(f)</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save with the prior approval of the Board in its discretion (and without prejudice to the Board's right of compulsory redemption pursuant to these Articles), no Shares shall be redeemed or purchased at the request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and no payment of any redemption or purchase proceeds to any Member shall be made during any period when the redemption of Shares is suspended pursuant to these Articles. During the period of suspension the redeeming Member may, if permitted by the Board in its discretion, withdraw his Redemption Request. Any withdrawal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Redemption Request under the provisions of this Article shall be made in writing and shall only be effective if actually received by the Company before termination of the said period of suspension. If the Redemption Request is not so withdrawn, the redemption or purchase of the said Shares shall be made on the Dealing Day next following the end of the said period of suspension;</w:t>
      </w:r>
    </w:p>
    <w:p>
      <w:pPr>
        <w:keepNext w:val="0"/>
        <w:spacing w:before="120" w:after="0" w:line="260" w:lineRule="exact"/>
        <w:ind w:left="1800" w:right="0" w:firstLine="0"/>
        <w:jc w:val="left"/>
      </w:pPr>
      <w:r>
        <w:rPr>
          <w:rFonts w:ascii="Times New Roman" w:hAnsi="Times New Roman" w:eastAsia="Times New Roman" w:cs="Times New Roman"/>
          <w:b w:val="0"/>
          <w:sz w:val="24"/>
        </w:rPr>
        <w:t>(g)</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Board may impose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minimum on the number or value of Shares that may be redeemed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redeeming Member in any one Dealing Day from time to time either in any particular case or generally;</w:t>
      </w:r>
    </w:p>
    <w:p>
      <w:pPr>
        <w:keepNext w:val="0"/>
        <w:spacing w:before="120" w:after="0" w:line="260" w:lineRule="exact"/>
        <w:ind w:left="1800" w:right="0" w:firstLine="0"/>
        <w:jc w:val="left"/>
      </w:pPr>
      <w:r>
        <w:rPr>
          <w:rFonts w:ascii="Times New Roman" w:hAnsi="Times New Roman" w:eastAsia="Times New Roman" w:cs="Times New Roman"/>
          <w:b w:val="0"/>
          <w:sz w:val="24"/>
        </w:rPr>
        <w:t>(h)</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where Shares have been acquired on more than one date, they shall be redeemed or purchased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"first in, first out" basis (such that the earliest series of Shares of such class issued to the redeeming Member shall be redeemed or purchased first at the Redemption Price for Shares of such series, until the redeeming Member no longer owns any Shares attributable to such series), or on such other basis as the Board may from time to time determine either in any particular case or generally;</w:t>
      </w:r>
    </w:p>
    <w:p>
      <w:pPr>
        <w:keepNext w:val="0"/>
        <w:spacing w:before="120" w:after="0" w:line="260" w:lineRule="exact"/>
        <w:ind w:left="1800" w:right="0" w:firstLine="0"/>
        <w:jc w:val="left"/>
      </w:pPr>
      <w:r>
        <w:rPr>
          <w:rFonts w:ascii="Times New Roman" w:hAnsi="Times New Roman" w:eastAsia="Times New Roman" w:cs="Times New Roman"/>
          <w:b w:val="0"/>
          <w:sz w:val="24"/>
        </w:rPr>
        <w:t>(i)</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Board may at any time and from time to time establish reserves or Holdbacks for estimated accrued Costs and Expenses, liabilities and contingencies, which could reduce the amount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payment upon redemption;</w:t>
      </w:r>
    </w:p>
    <w:p>
      <w:pPr>
        <w:keepNext w:val="0"/>
        <w:spacing w:before="120" w:after="0" w:line="260" w:lineRule="exact"/>
        <w:ind w:left="1800" w:right="0" w:firstLine="0"/>
        <w:jc w:val="left"/>
      </w:pPr>
      <w:r>
        <w:rPr>
          <w:rFonts w:ascii="Times New Roman" w:hAnsi="Times New Roman" w:eastAsia="Times New Roman" w:cs="Times New Roman"/>
          <w:b w:val="0"/>
          <w:sz w:val="24"/>
        </w:rPr>
        <w:t>(j)</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subject as hereinafter provided, payment shall be made to the redeeming Member in the Base Currency in respect of the redemption or purchase of Shares (or in such currency as the Board shall determine from time to time either in any particular case or generally), unless the Board determines to pay the Redemption Price (or any part thereof) by way of transfer of assets in specie;</w:t>
      </w:r>
    </w:p>
    <w:p>
      <w:pPr>
        <w:keepNext w:val="0"/>
        <w:spacing w:before="120" w:after="0" w:line="260" w:lineRule="exact"/>
        <w:ind w:left="1800" w:right="0" w:firstLine="0"/>
        <w:jc w:val="left"/>
      </w:pPr>
      <w:r>
        <w:rPr>
          <w:rFonts w:ascii="Times New Roman" w:hAnsi="Times New Roman" w:eastAsia="Times New Roman" w:cs="Times New Roman"/>
          <w:b w:val="0"/>
          <w:sz w:val="24"/>
        </w:rPr>
        <w:t>(k)</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any amount payable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redeeming Member shall be paid as soon as practicable after the relevant Dealing Day following (i) receipt of the original duly completed Redemption Request (including, for the avoidance of doubt, all information and supporting documents required by the Board) and (ii) where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 certificate is in issue in respect of the Shares being redeemed, the lodging of said certificate with the Company, taking into account such delays as may be occasioned by, inter alia, the suspension of the redemption of Shares or the suspension of the payment of any redemption or purchase proceeds and extending the period (if any) for payment thereof pursuant to these Articles;</w:t>
      </w:r>
    </w:p>
    <w:p>
      <w:pPr>
        <w:keepNext w:val="0"/>
        <w:spacing w:before="120" w:after="0" w:line="260" w:lineRule="exact"/>
        <w:ind w:left="1800" w:right="0" w:firstLine="0"/>
        <w:jc w:val="left"/>
      </w:pPr>
      <w:r>
        <w:rPr>
          <w:rFonts w:ascii="Times New Roman" w:hAnsi="Times New Roman" w:eastAsia="Times New Roman" w:cs="Times New Roman"/>
          <w:b w:val="0"/>
          <w:sz w:val="24"/>
        </w:rPr>
        <w:t>(l)</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payment for Shares redeemed or purchased hereunder shall be made to the redeeming Member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check, draft, wire transfer or other means of payment posted (at the risk of the redeeming Member) or otherwise paid to the redeeming Member in the manner and on such other terms as may be determined by the Board from time to time (and all Costs and Expenses payable in relation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redemption or purchase shall be deducted from the Redemption Price).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redeeming Member requests payment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currency other than the Base Currency, the Board may, subject to receipt of any necessary exchange control or other governmental consent and at the risk of the redeeming Member and on his paying any Costs and Expenses thereby involved, arrange for the conversion of the sum to which the redeeming Member is entitled into such currency as he requests at such exchange rate or rates as the Board shall consider appropriate;</w:t>
      </w:r>
    </w:p>
    <w:p>
      <w:pPr>
        <w:keepNext w:val="0"/>
        <w:spacing w:before="120" w:after="0" w:line="260" w:lineRule="exact"/>
        <w:ind w:left="1800" w:right="0" w:firstLine="0"/>
        <w:jc w:val="left"/>
      </w:pPr>
      <w:r>
        <w:rPr>
          <w:rFonts w:ascii="Times New Roman" w:hAnsi="Times New Roman" w:eastAsia="Times New Roman" w:cs="Times New Roman"/>
          <w:b w:val="0"/>
          <w:sz w:val="24"/>
        </w:rPr>
        <w:t>(m)</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on any redemption or purchase of Shares, the Board shall have the power to divide in specie the whole or any part of the assets of the Company and appropriate such assets in satisfaction or part satisfaction of the Redemption Price and any other sums payable on redemption or purchase as is herein provided, as it may determine; and</w:t>
      </w:r>
    </w:p>
    <w:p>
      <w:pPr>
        <w:keepNext w:val="0"/>
        <w:spacing w:before="120" w:after="0" w:line="260" w:lineRule="exact"/>
        <w:ind w:left="1800" w:right="0" w:firstLine="0"/>
        <w:jc w:val="left"/>
      </w:pPr>
      <w:r>
        <w:rPr>
          <w:rFonts w:ascii="Times New Roman" w:hAnsi="Times New Roman" w:eastAsia="Times New Roman" w:cs="Times New Roman"/>
          <w:b w:val="0"/>
          <w:sz w:val="24"/>
        </w:rPr>
        <w:t>(n)</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Board may waive or vary the notice requirements or permit redemptions or purchases of Shares under such other circumstances and on such terms and conditions as it may deem appropriate either in any particular case or generally.</w:t>
      </w:r>
    </w:p>
    <w:p>
      <w:pPr>
        <w:keepNext w:val="0"/>
        <w:spacing w:before="120" w:after="0" w:line="260" w:lineRule="exact"/>
        <w:ind w:left="1440" w:right="0" w:firstLine="0"/>
        <w:jc w:val="left"/>
      </w:pPr>
      <w:r>
        <w:rPr>
          <w:rFonts w:ascii="Times New Roman" w:hAnsi="Times New Roman" w:eastAsia="Times New Roman" w:cs="Times New Roman"/>
          <w:b w:val="0"/>
          <w:sz w:val="24"/>
        </w:rPr>
        <w:t>4.2.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Redemption Price for each Share for any Dealing Day shall be the Net Asset Value per Share of the relevant class and series (as determined in accordance with these Articles) as at the Valuation Time on that Dealing Day after payment of any applicable Management Fee or Incentive Fee and after deduction of any Redemption Fee.</w:t>
      </w:r>
    </w:p>
    <w:p>
      <w:pPr>
        <w:keepNext w:val="0"/>
        <w:spacing w:before="120" w:after="0" w:line="260" w:lineRule="exact"/>
        <w:ind w:left="1440" w:right="0" w:firstLine="0"/>
        <w:jc w:val="left"/>
      </w:pPr>
      <w:r>
        <w:rPr>
          <w:rFonts w:ascii="Times New Roman" w:hAnsi="Times New Roman" w:eastAsia="Times New Roman" w:cs="Times New Roman"/>
          <w:b w:val="0"/>
          <w:sz w:val="24"/>
        </w:rPr>
        <w:t>4.3.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Board may when determining the Redemption Price per Share of any class or series, deduct from the Net Asset Value per Share of the relevant class or series (before making any rounding adjustment)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amount, for the account of the Company, which it considers to be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appropriate allowance to reflect fiscal and sales charges and other Costs and Expenses which the Company would incur in realizing assets or closing out positions in order to meet the relevant Redemption Request and to reflect any discrepancy between the book valuation of the Investment made and the realized value of such Investment.</w:t>
      </w:r>
    </w:p>
    <w:p>
      <w:pPr>
        <w:keepNext w:val="0"/>
        <w:spacing w:before="120" w:after="0" w:line="260" w:lineRule="exact"/>
        <w:ind w:left="1440" w:right="0" w:firstLine="0"/>
        <w:jc w:val="left"/>
      </w:pPr>
      <w:r>
        <w:rPr>
          <w:rFonts w:ascii="Times New Roman" w:hAnsi="Times New Roman" w:eastAsia="Times New Roman" w:cs="Times New Roman"/>
          <w:b w:val="0"/>
          <w:sz w:val="24"/>
        </w:rPr>
        <w:t>4.4.</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Any Holdback relating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redemption of Shares (whether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or by the Board pursuant to its right of compulsory redemption) shall be paid to the Member concerned, subject to any necessary adjustments, upon the finalization of the audit of the Company for the fiscal year in which the redemption is made, or upon the expiration of some other time limit as determined by the Board.</w:t>
      </w:r>
    </w:p>
    <w:p>
      <w:pPr>
        <w:keepNext w:val="0"/>
        <w:spacing w:before="120" w:after="0" w:line="260" w:lineRule="exact"/>
        <w:ind w:left="1440" w:right="0" w:firstLine="0"/>
        <w:jc w:val="left"/>
      </w:pPr>
      <w:r>
        <w:rPr>
          <w:rFonts w:ascii="Times New Roman" w:hAnsi="Times New Roman" w:eastAsia="Times New Roman" w:cs="Times New Roman"/>
          <w:b w:val="0"/>
          <w:sz w:val="24"/>
        </w:rPr>
        <w:t>4.5.</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With effect from the Dealing Day in respect of which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Redemption Request for any Share is received, the Member concerned shall (save as provided below) cease to be entitled to any rights in respect of such Share and accordingly his name shall be removed from the Register with respect thereto. For the avoidance of doubt, notwithstanding that the name of the Member remains on the Register pending determination of the Redemption Price and payment of any redemption or purchase proceeds,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requesting the redemption of all or any part of his Shares on any particular Dealing Day shall, with effect from that Dealing Day (i) be treated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creditor of the Company (and not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in respect of the Redemption Price, and will rank accordingly in the event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winding-up of the Company; and (ii) have no rights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in respect of the Shares being redeemed, save for the right to receive the Redemption Price in accordance with these Articles and the right to receive any dividend which has been declared in respect of such Shares prior to that Dealing Day and, in particular, will not have the right to convene, requisition, receive notice of, attend or vote at any general meetings of the Company.</w:t>
      </w:r>
    </w:p>
    <w:p>
      <w:pPr>
        <w:keepNext w:val="0"/>
        <w:spacing w:before="120" w:after="0" w:line="260" w:lineRule="exact"/>
        <w:ind w:left="1440" w:right="0" w:firstLine="0"/>
        <w:jc w:val="left"/>
      </w:pPr>
      <w:r>
        <w:rPr>
          <w:rFonts w:ascii="Times New Roman" w:hAnsi="Times New Roman" w:eastAsia="Times New Roman" w:cs="Times New Roman"/>
          <w:b w:val="0"/>
          <w:sz w:val="24"/>
        </w:rPr>
        <w:t>4.6.</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who becomes aware that he is holding or owning Shares in breach of any of the restrictions in these Articles is required forthwith either to deliver to the Company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Redemption Request in respect of his Shares in accordance with these Articles or transfer the same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who is not disqualified from holding or owning Shares pursuant to these Articles.</w:t>
      </w:r>
    </w:p>
    <w:p>
      <w:pPr>
        <w:keepNext w:val="0"/>
        <w:spacing w:before="120" w:after="0" w:line="260" w:lineRule="exact"/>
        <w:ind w:left="1440" w:right="0" w:firstLine="0"/>
        <w:jc w:val="left"/>
      </w:pPr>
      <w:r>
        <w:rPr>
          <w:rFonts w:ascii="Times New Roman" w:hAnsi="Times New Roman" w:eastAsia="Times New Roman" w:cs="Times New Roman"/>
          <w:b w:val="0"/>
          <w:sz w:val="24"/>
        </w:rPr>
        <w:t>4.7.</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Subject to the Memorandum, these Articles and the Law, and subject as hereinafter provided, the Board may compulsorily redeem or purchase all or any of the Shares of any Member (or give notice to such person requiring the redemption or transfer of such Shares in accordance with the provisions of these Articles) at any time (including during any period when the redemption of Shares upon request by Members is suspended) and for any or no reason whatsoever upon at least [five (5)] Days' prior written notice. The Board may charge any Member receiving notice of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compulsory redemption or purchase any Costs and Expenses associated therewith. The Dealing Day in relation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compulsory redemption or purchase pursuant to this Article </w:t>
      </w:r>
      <w:r>
        <w:rPr>
          <w:rFonts w:ascii="Times New Roman" w:hAnsi="Times New Roman" w:eastAsia="Times New Roman" w:cs="Times New Roman"/>
          <w:b w:val="0"/>
          <w:sz w:val="24"/>
        </w:rPr>
        <w:t>4.7.</w:t>
      </w:r>
      <w:r>
        <w:rPr>
          <w:rFonts w:ascii="Times New Roman" w:hAnsi="Times New Roman" w:eastAsia="Times New Roman" w:cs="Times New Roman"/>
          <w:b w:val="0"/>
          <w:sz w:val="24"/>
        </w:rPr>
        <w:t xml:space="preserve"> shall be such date as may be determined by the Board and the net redemption proceeds to be received by the Member concerned shall be calculated in the same manner as that for redemption on the request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and shall be subject to any applicable Redemption Fee.</w:t>
      </w:r>
    </w:p>
    <w:p>
      <w:pPr>
        <w:keepNext w:val="0"/>
        <w:spacing w:before="120" w:after="0" w:line="260" w:lineRule="exact"/>
        <w:ind w:left="1440" w:right="0" w:firstLine="0"/>
        <w:jc w:val="left"/>
      </w:pPr>
      <w:r>
        <w:rPr>
          <w:rFonts w:ascii="Times New Roman" w:hAnsi="Times New Roman" w:eastAsia="Times New Roman" w:cs="Times New Roman"/>
          <w:b w:val="0"/>
          <w:sz w:val="24"/>
        </w:rPr>
        <w:t>4.8.</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Payment of the proceeds payable pursuant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redemption or purchase of any Shares under these Articles shall be deposited for the account of the Member concerned as determined by the Board from time to time. Upon the deposit of such redemption or purchase moneys as aforesaid, the Member concerned shall have no further interest in such Shares or any claim against the Company in respect thereof.</w:t>
      </w:r>
    </w:p>
    <w:p>
      <w:pPr>
        <w:keepNext w:val="0"/>
        <w:spacing w:before="120" w:after="0" w:line="260" w:lineRule="exact"/>
        <w:ind w:left="1440" w:right="0" w:firstLine="0"/>
        <w:jc w:val="left"/>
      </w:pPr>
      <w:r>
        <w:rPr>
          <w:rFonts w:ascii="Times New Roman" w:hAnsi="Times New Roman" w:eastAsia="Times New Roman" w:cs="Times New Roman"/>
          <w:b w:val="0"/>
          <w:sz w:val="24"/>
        </w:rPr>
        <w:t>4.9.</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Notwithstanding any other provision of the Memorandum or these Articles, the Board shall have the power to:</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suspend the redemption rights of any Member if the Board deems it necessary to do so to comply with any anti-money laundering law or regulations or any other laws or regulations applicable to the Company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Service Provider to the Company; or</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delay, defer or withhold the payment of the proceeds payable on the redemption or purchase of any Shares of any Member for such period of time as the Board may determine, including permanently, but only if the Board determines that it is appropriate or necessary to do so in order to comply with or otherwise avoid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breach of the Proceeds of Crime Law (2017 Revision), or any regulation, code of practice, or guidance note promulgated thereunder, or any similar or other legislation applicable to any Service Provider, directly or indirectly, in any jurisdiction or where the exercise of such power is considered necessary, applicable or appropriate to avoid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breach or violation by any person of any laws or regulations (including, but not limited to, where the Member concerned fails to or delays in providing any information or documents for verification purposes). Neither the Company nor the Directors shall be liable to any Member for any loss or damages arising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the Board exercising its power pursuant to this Article.</w:t>
      </w:r>
    </w:p>
    <w:p>
      <w:pPr>
        <w:keepNext w:val="0"/>
        <w:spacing w:before="120" w:after="0" w:line="260" w:lineRule="exact"/>
        <w:ind w:left="1440" w:right="0" w:firstLine="0"/>
        <w:jc w:val="left"/>
      </w:pPr>
      <w:r>
        <w:rPr>
          <w:rFonts w:ascii="Times New Roman" w:hAnsi="Times New Roman" w:eastAsia="Times New Roman" w:cs="Times New Roman"/>
          <w:b w:val="0"/>
          <w:sz w:val="24"/>
        </w:rPr>
        <w:t>4.10.</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In order to give effect to any of the restrictions in these Articles, the Company may require any Member at any time to furnish such information and make such declarations as the Board may require.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requisition for information under this Article by the Company shall not in any way affect the Company's right to compulsorily redeem or purchase the Shares of the Member in accordance with Article </w:t>
      </w:r>
      <w:r>
        <w:rPr>
          <w:rFonts w:ascii="Times New Roman" w:hAnsi="Times New Roman" w:eastAsia="Times New Roman" w:cs="Times New Roman"/>
          <w:b w:val="0"/>
          <w:sz w:val="24"/>
        </w:rPr>
        <w:t>4.7.</w:t>
      </w:r>
      <w:r>
        <w:rPr>
          <w:rFonts w:ascii="Times New Roman" w:hAnsi="Times New Roman" w:eastAsia="Times New Roman" w:cs="Times New Roman"/>
          <w:b w:val="0"/>
          <w:sz w:val="24"/>
        </w:rPr>
        <w:t>.</w:t>
      </w:r>
    </w:p>
    <w:p>
      <w:pPr>
        <w:keepNext w:val="0"/>
        <w:spacing w:before="120" w:after="0" w:line="260" w:lineRule="exact"/>
        <w:ind w:left="1440" w:right="0" w:firstLine="0"/>
        <w:jc w:val="left"/>
      </w:pPr>
      <w:r>
        <w:rPr>
          <w:rFonts w:ascii="Times New Roman" w:hAnsi="Times New Roman" w:eastAsia="Times New Roman" w:cs="Times New Roman"/>
          <w:b w:val="0"/>
          <w:sz w:val="24"/>
        </w:rPr>
        <w:t>4.11.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Without prejudice to any other power of the Board to compulsorily redeem or purchase Shares, the Board may, without notice, compulsorily redeem or purchase all or any Shares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at the end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fiscal year in order to pay any applicable Incentive Fee.</w:t>
      </w:r>
    </w:p>
    <w:p>
      <w:pPr>
        <w:keepNext w:val="0"/>
        <w:spacing w:before="120" w:after="0" w:line="260" w:lineRule="exact"/>
        <w:ind w:left="1440" w:right="0" w:firstLine="0"/>
        <w:jc w:val="left"/>
      </w:pPr>
      <w:r>
        <w:rPr>
          <w:rFonts w:ascii="Times New Roman" w:hAnsi="Times New Roman" w:eastAsia="Times New Roman" w:cs="Times New Roman"/>
          <w:b w:val="0"/>
          <w:sz w:val="24"/>
        </w:rPr>
        <w:t>4.12.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Company may accept the surrender for no consideration of any fully paid share (including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redeemable share) unless,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the surrender, there would no longer be any issued shares of the company other than shares held as treasury shares.</w:t>
      </w:r>
    </w:p>
    <w:p>
      <w:pPr>
        <w:keepNext w:val="0"/>
        <w:spacing w:before="120" w:after="0" w:line="260" w:lineRule="exact"/>
        <w:ind w:left="1440" w:right="0" w:firstLine="0"/>
        <w:jc w:val="left"/>
      </w:pPr>
      <w:r>
        <w:rPr>
          <w:rFonts w:ascii="Times New Roman" w:hAnsi="Times New Roman" w:eastAsia="Times New Roman" w:cs="Times New Roman"/>
          <w:b w:val="0"/>
          <w:sz w:val="24"/>
        </w:rPr>
        <w:t>4.13.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Company is authorized to hold treasury shares in accordance with the Law.</w:t>
      </w:r>
    </w:p>
    <w:p>
      <w:pPr>
        <w:keepNext w:val="0"/>
        <w:spacing w:before="120" w:after="0" w:line="260" w:lineRule="exact"/>
        <w:ind w:left="1440" w:right="0" w:firstLine="0"/>
        <w:jc w:val="left"/>
      </w:pPr>
      <w:r>
        <w:rPr>
          <w:rFonts w:ascii="Times New Roman" w:hAnsi="Times New Roman" w:eastAsia="Times New Roman" w:cs="Times New Roman"/>
          <w:b w:val="0"/>
          <w:sz w:val="24"/>
        </w:rPr>
        <w:t>4.14.</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Board may designate as treasury shares any of its shares that it purchases or redeems, or any shares surrendered to it, in accordance with the Law.</w:t>
      </w:r>
    </w:p>
    <w:p>
      <w:pPr>
        <w:keepNext w:val="0"/>
        <w:spacing w:before="120" w:after="0" w:line="260" w:lineRule="exact"/>
        <w:ind w:left="1440" w:right="0" w:firstLine="0"/>
        <w:jc w:val="left"/>
      </w:pPr>
      <w:r>
        <w:rPr>
          <w:rFonts w:ascii="Times New Roman" w:hAnsi="Times New Roman" w:eastAsia="Times New Roman" w:cs="Times New Roman"/>
          <w:b w:val="0"/>
          <w:sz w:val="24"/>
        </w:rPr>
        <w:t>4.15.</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Shares held by the Company as treasury shares shall continue to be classified as treasury shares until such shares are either cancelled or transferred in accordance with the Law.</w:t>
      </w:r>
    </w:p>
    <w:p>
      <w:pPr>
        <w:keepNext w:val="0"/>
        <w:spacing w:before="120" w:after="0" w:line="260" w:lineRule="exact"/>
        <w:ind w:left="1080" w:right="0" w:firstLine="0"/>
        <w:jc w:val="left"/>
      </w:pPr>
      <w:r>
        <w:rPr>
          <w:rFonts w:ascii="Times New Roman" w:hAnsi="Times New Roman" w:eastAsia="Times New Roman" w:cs="Times New Roman"/>
          <w:b w:val="0"/>
          <w:sz w:val="24"/>
        </w:rPr>
        <w:t>ARTICLE 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DETERMINATION OF NET ASSET VALUE.</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5.1.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Net Asset Value per Share of each class or series (if any) shall be determined by the Board as at the Valuation Time on each Valuation Day, on such other occasions as may be required by these Articles and on such other occasions as the Board may from time to time determine.</w:t>
      </w:r>
    </w:p>
    <w:p>
      <w:pPr>
        <w:keepNext w:val="0"/>
        <w:spacing w:before="120" w:after="0" w:line="260" w:lineRule="exact"/>
        <w:ind w:left="1440" w:right="0" w:firstLine="0"/>
        <w:jc w:val="left"/>
      </w:pPr>
      <w:r>
        <w:rPr>
          <w:rFonts w:ascii="Times New Roman" w:hAnsi="Times New Roman" w:eastAsia="Times New Roman" w:cs="Times New Roman"/>
          <w:b w:val="0"/>
          <w:sz w:val="24"/>
        </w:rPr>
        <w:t>5.2.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Net Asset Value of the Company shall be calculated in United States Dollars. The Net Asset Value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class of Shares shall be calculated in its Dealing Currency.</w:t>
      </w:r>
    </w:p>
    <w:p>
      <w:pPr>
        <w:keepNext w:val="0"/>
        <w:spacing w:before="120" w:after="0" w:line="260" w:lineRule="exact"/>
        <w:ind w:left="1440" w:right="0" w:firstLine="0"/>
        <w:jc w:val="left"/>
      </w:pPr>
      <w:r>
        <w:rPr>
          <w:rFonts w:ascii="Times New Roman" w:hAnsi="Times New Roman" w:eastAsia="Times New Roman" w:cs="Times New Roman"/>
          <w:b w:val="0"/>
          <w:sz w:val="24"/>
        </w:rPr>
        <w:t>5.3.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Net Asset Value per Share will be rounded to such number of decimal places as the Board may determine.</w:t>
      </w:r>
    </w:p>
    <w:p>
      <w:pPr>
        <w:keepNext w:val="0"/>
        <w:spacing w:before="120" w:after="0" w:line="260" w:lineRule="exact"/>
        <w:ind w:left="1440" w:right="0" w:firstLine="0"/>
        <w:jc w:val="left"/>
      </w:pPr>
      <w:r>
        <w:rPr>
          <w:rFonts w:ascii="Times New Roman" w:hAnsi="Times New Roman" w:eastAsia="Times New Roman" w:cs="Times New Roman"/>
          <w:b w:val="0"/>
          <w:sz w:val="24"/>
        </w:rPr>
        <w:t>5.4.</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Net Asset Value per Share of each series of Shares at any Valuation Time shall be calculated by first determining the Net Asset Value of the Company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whole and then determining the Net Asset Value of the relevant class and series of Shares as follows:</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Net Asset Value of the Company is equal to the value of all the assets of the Company less all its liabilities. The assets of the Company include Investments held by or on behalf of the Company, cash available to the Company, amounts paid in advance by the Company and amounts receivable by the Company which are attributable to the period up to the relevant Valuation Time. Liabilities of the Company include the Management Fee and the Incentive Fee, if any, expenses and commissions accrued in the period up to the Valuation Time and not yet paid, amounts received by the Company in advance and redemption or purchase proceeds payable by the Company relating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prior Valuation Day.</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Net Asset Value of each class of Shares is equal to the Net Asset Value of the Investments held by or on behalf of the Company in respect of that class of Shares plus the value of any cash balances or other assets of the Company allocated or attributable to that class of Shares less all liabilities of the Company allocated or attributable to that class of Shares. The Net Asset Value of each class of Shares is calculated prior to taking account of any subscriptions and redemptions taking place on the relevant Valuation Day.</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initial Net Asset Value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series shall equal the aggregate Subscription Price of the Shares of that series issued at the initial offering price and such amount shall be entered into the account of that series. Thereafter, on each Valuation Day, the Net Asset Value of each series shall be determined by allocating any increase or decrease in the Net Asset Value of the relevant class since the previous Valuation Day among the series of Shares pro rata in accordance with the Net Asset Value of each series as at the previous Valuation Day. Any fees determined with respect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particular series will be debited against the Net Asset Value of that series.</w:t>
      </w:r>
    </w:p>
    <w:p>
      <w:pPr>
        <w:keepNext w:val="0"/>
        <w:spacing w:before="120" w:after="0" w:line="260" w:lineRule="exact"/>
        <w:ind w:left="1800" w:right="0" w:firstLine="0"/>
        <w:jc w:val="left"/>
      </w:pPr>
      <w:r>
        <w:rPr>
          <w:rFonts w:ascii="Times New Roman" w:hAnsi="Times New Roman" w:eastAsia="Times New Roman" w:cs="Times New Roman"/>
          <w:b w:val="0"/>
          <w:sz w:val="24"/>
        </w:rPr>
        <w:t>(d)</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Net Asset Value per Share of each series of Shares is calculated on each Valuation Day by dividing the Net Asset Value of that series of Shares by the number of outstanding Shares of the series in issue on the relevant Valuation Day and rounding the resulting amount off to such number of decimal places as the Board may determine.</w:t>
      </w:r>
    </w:p>
    <w:p>
      <w:pPr>
        <w:keepNext w:val="0"/>
        <w:spacing w:before="120" w:after="0" w:line="260" w:lineRule="exact"/>
        <w:ind w:left="1440" w:right="0" w:firstLine="0"/>
        <w:jc w:val="left"/>
      </w:pPr>
      <w:r>
        <w:rPr>
          <w:rFonts w:ascii="Times New Roman" w:hAnsi="Times New Roman" w:eastAsia="Times New Roman" w:cs="Times New Roman"/>
          <w:b w:val="0"/>
          <w:sz w:val="24"/>
        </w:rPr>
        <w:t>5.5.</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Any written determination as to the Net Asset Value per Share of any class and series or as to the Subscription Price or Redemption Price therefor given in good faith by or on behalf of the Board shall be binding on the Company and all of the Members.</w:t>
      </w:r>
    </w:p>
    <w:p>
      <w:pPr>
        <w:keepNext w:val="0"/>
        <w:spacing w:before="120" w:after="0" w:line="260" w:lineRule="exact"/>
        <w:ind w:left="1440" w:right="0" w:firstLine="0"/>
        <w:jc w:val="left"/>
      </w:pPr>
      <w:r>
        <w:rPr>
          <w:rFonts w:ascii="Times New Roman" w:hAnsi="Times New Roman" w:eastAsia="Times New Roman" w:cs="Times New Roman"/>
          <w:b w:val="0"/>
          <w:sz w:val="24"/>
        </w:rPr>
        <w:t>5.6.</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Board shall establish for each class of Shares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account to be called the "</w:t>
      </w:r>
      <w:r>
        <w:rPr>
          <w:rFonts w:ascii="Times New Roman" w:hAnsi="Times New Roman" w:eastAsia="Times New Roman" w:cs="Times New Roman"/>
          <w:b w:val="0"/>
          <w:sz w:val="24"/>
        </w:rPr>
        <w:t>Share Premium Account</w:t>
      </w:r>
      <w:r>
        <w:rPr>
          <w:rFonts w:ascii="Times New Roman" w:hAnsi="Times New Roman" w:eastAsia="Times New Roman" w:cs="Times New Roman"/>
          <w:b w:val="0"/>
          <w:sz w:val="24"/>
        </w:rPr>
        <w:t xml:space="preserve">" and shall carry to the credit of the account from time to time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sum equal to the amount or value of the premium paid on the issue of any such Shares.</w:t>
      </w:r>
    </w:p>
    <w:p>
      <w:pPr>
        <w:keepNext w:val="0"/>
        <w:spacing w:before="120" w:after="0" w:line="260" w:lineRule="exact"/>
        <w:ind w:left="1440" w:right="0" w:firstLine="0"/>
        <w:jc w:val="left"/>
      </w:pPr>
      <w:r>
        <w:rPr>
          <w:rFonts w:ascii="Times New Roman" w:hAnsi="Times New Roman" w:eastAsia="Times New Roman" w:cs="Times New Roman"/>
          <w:b w:val="0"/>
          <w:sz w:val="24"/>
        </w:rPr>
        <w:t>5.7.</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There shall be debited to the Share Premium Account on the redemption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 the amount by which the Redemption Price exceeds the nominal value of such Share redeemed; </w:t>
      </w:r>
      <w:r>
        <w:rPr>
          <w:rFonts w:ascii="Times New Roman" w:hAnsi="Times New Roman" w:eastAsia="Times New Roman" w:cs="Times New Roman"/>
          <w:b w:val="0"/>
          <w:sz w:val="24"/>
        </w:rPr>
        <w:t>provided</w:t>
      </w:r>
      <w:r>
        <w:rPr>
          <w:rFonts w:ascii="Times New Roman" w:hAnsi="Times New Roman" w:eastAsia="Times New Roman" w:cs="Times New Roman"/>
          <w:b w:val="0"/>
          <w:sz w:val="24"/>
        </w:rPr>
        <w:t xml:space="preserve"> however that the Board may determine that such sum or any part thereof may be paid out of the profits of the Company which would otherwise be available for dividend or otherwise as provided in the Law.</w:t>
      </w:r>
    </w:p>
    <w:p>
      <w:pPr>
        <w:keepNext w:val="0"/>
        <w:spacing w:before="120" w:after="0" w:line="260" w:lineRule="exact"/>
        <w:ind w:left="1440" w:right="0" w:firstLine="0"/>
        <w:jc w:val="left"/>
      </w:pPr>
      <w:r>
        <w:rPr>
          <w:rFonts w:ascii="Times New Roman" w:hAnsi="Times New Roman" w:eastAsia="Times New Roman" w:cs="Times New Roman"/>
          <w:b w:val="0"/>
          <w:sz w:val="24"/>
        </w:rPr>
        <w:t>5.8.</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Company shall at all times comply with the provisions of the Law in relation to the Share Premium Account, the premiums attaching to Shares, the capital redemption reserve funds and the redemption of the Shares.</w:t>
      </w:r>
    </w:p>
    <w:p>
      <w:pPr>
        <w:keepNext w:val="0"/>
        <w:spacing w:before="120" w:after="0" w:line="260" w:lineRule="exact"/>
        <w:ind w:left="1440" w:right="0" w:firstLine="0"/>
        <w:jc w:val="left"/>
      </w:pPr>
      <w:r>
        <w:rPr>
          <w:rFonts w:ascii="Times New Roman" w:hAnsi="Times New Roman" w:eastAsia="Times New Roman" w:cs="Times New Roman"/>
          <w:b w:val="0"/>
          <w:sz w:val="24"/>
        </w:rPr>
        <w:t>5.9.</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For the purpose of calculating the number of Shares in issue or deemed to be in issue, Shares for which applications have been duly made shall be deemed to be not in issue on the relevant Valuation Day and Shares to be redeemed or purchased in accordance with these Articles shall be deemed to be in issue on the relevant Valuation Day.</w:t>
      </w:r>
    </w:p>
    <w:p>
      <w:pPr>
        <w:keepNext w:val="0"/>
        <w:spacing w:before="120" w:after="0" w:line="260" w:lineRule="exact"/>
        <w:ind w:left="1440" w:right="0" w:firstLine="0"/>
        <w:jc w:val="left"/>
      </w:pPr>
      <w:r>
        <w:rPr>
          <w:rFonts w:ascii="Times New Roman" w:hAnsi="Times New Roman" w:eastAsia="Times New Roman" w:cs="Times New Roman"/>
          <w:b w:val="0"/>
          <w:sz w:val="24"/>
        </w:rPr>
        <w:t>5.10.</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For the purpose of calculating the value of the assets of the Company:</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value of any cash on hand or on deposit, bills, demand notes, overnight financing transactions, accounts receivable, prepaid expenses, cash distributions and dividends declared on or before the Valuation Date but not yet received, and interest accrued by not yet received shall be deemed to be the full face or maturity amount, unless the Directors or the Investment Manager have determined that the same is unlikely to be paid or received in full, in which case the value shall be arrived at after making the adjustment as is considered appropriate by the Directors or the Investment Manager to reflect the true value thereof;</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(i) the value of any Investment listed or traded on any securities exchange or futures exchange shall be determined (</w:t>
      </w:r>
      <w:r>
        <w:rPr>
          <w:rFonts w:ascii="Times New Roman" w:hAnsi="Times New Roman" w:eastAsia="Times New Roman" w:cs="Times New Roman"/>
          <w:b/>
          <w:sz w:val="24"/>
        </w:rPr>
        <w:t>A</w:t>
      </w:r>
      <w:r>
        <w:rPr>
          <w:rFonts w:ascii="Times New Roman" w:hAnsi="Times New Roman" w:eastAsia="Times New Roman" w:cs="Times New Roman"/>
          <w:b w:val="0"/>
          <w:sz w:val="24"/>
        </w:rPr>
        <w:t>) based on the last sale price for such Investment on the Valuation Date, (B) if no sales occurred on such Valuation Date, based on the mean between the "bid" and "asked" prices on such Valuation Date, or (C) if no such prices were quoted on such Valuation Date, at the value reasonably assigned to such Investment by the Directors or the Investment Manager, and the basis of such determination shall be set forth in the books and records of the Company, and (ii) the value of any Investment traded in any over-the-counter market shall be determined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based on the mean between the last "bid" and "asked" prices at the market close on such Valuation Date, or (B) if no such prices were quoted on such Valuation Date, at the value reasonably assigned to such Investment by the Directors or the Investment Manager, and the basis of such determination shall be set forth in the books and records of the Company; provided that, to the extent that the Directors or the Investment Manager determine appropriate, the valuations determined pursuant to the foregoing provisions of this paragraph </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may be adjusted (</w:t>
      </w:r>
      <w:r>
        <w:rPr>
          <w:rFonts w:ascii="Times New Roman" w:hAnsi="Times New Roman" w:eastAsia="Times New Roman" w:cs="Times New Roman"/>
          <w:b/>
          <w:sz w:val="24"/>
        </w:rPr>
        <w:t>A</w:t>
      </w:r>
      <w:r>
        <w:rPr>
          <w:rFonts w:ascii="Times New Roman" w:hAnsi="Times New Roman" w:eastAsia="Times New Roman" w:cs="Times New Roman"/>
          <w:b w:val="0"/>
          <w:sz w:val="24"/>
        </w:rPr>
        <w:t>) to reflect recent trading activity, (B) to incorporate other relevant information that may not have been reflected in pricing obtained from external sources, (C) to reflect bid-offer pricing spreads and parametric pricing for strategies in which markets close at different times, or (D) to give effect to any other factors that the Directors or the Investment Manager determine to be relevant in valuing such Investments;</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value of any Investment for which no price quotations are available as described in paragraph </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shall be determined by the Directors or the Investment Manager in such manner as they shall determine in their reasonable discretion, and the basis of such determination shall be set forth in the books and records of the Company;</w:t>
      </w:r>
    </w:p>
    <w:p>
      <w:pPr>
        <w:keepNext w:val="0"/>
        <w:spacing w:before="120" w:after="0" w:line="260" w:lineRule="exact"/>
        <w:ind w:left="1800" w:right="0" w:firstLine="0"/>
        <w:jc w:val="left"/>
      </w:pPr>
      <w:r>
        <w:rPr>
          <w:rFonts w:ascii="Times New Roman" w:hAnsi="Times New Roman" w:eastAsia="Times New Roman" w:cs="Times New Roman"/>
          <w:b w:val="0"/>
          <w:sz w:val="24"/>
        </w:rPr>
        <w:t>(d)</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assets other than Investments, if any, will be valued at book value;</w:t>
      </w:r>
    </w:p>
    <w:p>
      <w:pPr>
        <w:keepNext w:val="0"/>
        <w:spacing w:before="120" w:after="0" w:line="260" w:lineRule="exact"/>
        <w:ind w:left="1800" w:right="0" w:firstLine="0"/>
        <w:jc w:val="left"/>
      </w:pPr>
      <w:r>
        <w:rPr>
          <w:rFonts w:ascii="Times New Roman" w:hAnsi="Times New Roman" w:eastAsia="Times New Roman" w:cs="Times New Roman"/>
          <w:b w:val="0"/>
          <w:sz w:val="24"/>
        </w:rPr>
        <w:t>(e)</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no value will be assigned to good will;</w:t>
      </w:r>
    </w:p>
    <w:p>
      <w:pPr>
        <w:keepNext w:val="0"/>
        <w:spacing w:before="120" w:after="0" w:line="260" w:lineRule="exact"/>
        <w:ind w:left="1800" w:right="0" w:firstLine="0"/>
        <w:jc w:val="left"/>
      </w:pPr>
      <w:r>
        <w:rPr>
          <w:rFonts w:ascii="Times New Roman" w:hAnsi="Times New Roman" w:eastAsia="Times New Roman" w:cs="Times New Roman"/>
          <w:b w:val="0"/>
          <w:sz w:val="24"/>
        </w:rPr>
        <w:t>(f)</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where there has been entered into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forward contract for the sale or purchase of any currency, the currency required to be delivered by the Company shall be included in the assets of the Company at the price payable to the Company under such contract and there shall be included in the liabilities of the Company the cost of purchasing, as advised to the Company for the relevant Valuation Day, the contract quantity of that currency on the date for performance of the contract;</w:t>
      </w:r>
    </w:p>
    <w:p>
      <w:pPr>
        <w:keepNext w:val="0"/>
        <w:spacing w:before="120" w:after="0" w:line="260" w:lineRule="exact"/>
        <w:ind w:left="1800" w:right="0" w:firstLine="0"/>
        <w:jc w:val="left"/>
      </w:pPr>
      <w:r>
        <w:rPr>
          <w:rFonts w:ascii="Times New Roman" w:hAnsi="Times New Roman" w:eastAsia="Times New Roman" w:cs="Times New Roman"/>
          <w:b w:val="0"/>
          <w:sz w:val="24"/>
        </w:rPr>
        <w:t>(g)</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preliminary expenses (including the expenses incurred in connection with the initial issue of Shares) may be amortized over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period of twelve (12) months (or such other period as the Board may determine from time to time) and will be included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asset at cost less amounts written off; and</w:t>
      </w:r>
    </w:p>
    <w:p>
      <w:pPr>
        <w:keepNext w:val="0"/>
        <w:spacing w:before="120" w:after="0" w:line="260" w:lineRule="exact"/>
        <w:ind w:left="1800" w:right="0" w:firstLine="0"/>
        <w:jc w:val="left"/>
      </w:pPr>
      <w:r>
        <w:rPr>
          <w:rFonts w:ascii="Times New Roman" w:hAnsi="Times New Roman" w:eastAsia="Times New Roman" w:cs="Times New Roman"/>
          <w:b w:val="0"/>
          <w:sz w:val="24"/>
        </w:rPr>
        <w:t>(h)</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any value (whether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security or cash) otherwise than in the Base Currency shall be converted into the Base Currency at the rate (whether official or otherwise) which the Board shall deem appropriate to the circumstances having regard inter alia to any premium or discount which it considers may be relevant and to costs of exchange.</w:t>
      </w:r>
    </w:p>
    <w:p>
      <w:pPr>
        <w:keepNext w:val="0"/>
        <w:spacing w:before="120" w:after="0" w:line="260" w:lineRule="exact"/>
        <w:ind w:left="1440" w:right="0" w:firstLine="0"/>
        <w:jc w:val="left"/>
      </w:pPr>
      <w:r>
        <w:rPr>
          <w:rFonts w:ascii="Times New Roman" w:hAnsi="Times New Roman" w:eastAsia="Times New Roman" w:cs="Times New Roman"/>
          <w:b w:val="0"/>
          <w:sz w:val="24"/>
        </w:rPr>
        <w:t>5.11.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Notwithstanding the foregoing, the Board may permit some other method of valuation to be used if it considers that such valuation better reflects the fair value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asset.</w:t>
      </w:r>
    </w:p>
    <w:p>
      <w:pPr>
        <w:keepNext w:val="0"/>
        <w:spacing w:before="120" w:after="0" w:line="260" w:lineRule="exact"/>
        <w:ind w:left="1440" w:right="0" w:firstLine="0"/>
        <w:jc w:val="left"/>
      </w:pPr>
      <w:r>
        <w:rPr>
          <w:rFonts w:ascii="Times New Roman" w:hAnsi="Times New Roman" w:eastAsia="Times New Roman" w:cs="Times New Roman"/>
          <w:b w:val="0"/>
          <w:sz w:val="24"/>
        </w:rPr>
        <w:t>5.12.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determination in good faith by the Board of the value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asset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circumstance where fair market value cannot be readily ascertained will be final and binding upon the Members.</w:t>
      </w:r>
    </w:p>
    <w:p>
      <w:pPr>
        <w:keepNext w:val="0"/>
        <w:spacing w:before="120" w:after="0" w:line="260" w:lineRule="exact"/>
        <w:ind w:left="1440" w:right="0" w:firstLine="0"/>
        <w:jc w:val="left"/>
      </w:pPr>
      <w:r>
        <w:rPr>
          <w:rFonts w:ascii="Times New Roman" w:hAnsi="Times New Roman" w:eastAsia="Times New Roman" w:cs="Times New Roman"/>
          <w:b w:val="0"/>
          <w:sz w:val="24"/>
        </w:rPr>
        <w:t>5.13.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In the event that the Board determines that the valuation of any Investments based on the method of valuation adopted by the Company or any duly authorized agent pursuant to the provisions of these Articles does not reflect the fair value thereof, the Board (or any duly authorized agent of the Company) may value such Investments or other property as they reasonably determine and shall set forth the basis of such valuation in writing in the Company's books and records.</w:t>
      </w:r>
    </w:p>
    <w:p>
      <w:pPr>
        <w:keepNext w:val="0"/>
        <w:spacing w:before="120" w:after="0" w:line="260" w:lineRule="exact"/>
        <w:ind w:left="1440" w:right="0" w:firstLine="0"/>
        <w:jc w:val="left"/>
      </w:pPr>
      <w:r>
        <w:rPr>
          <w:rFonts w:ascii="Times New Roman" w:hAnsi="Times New Roman" w:eastAsia="Times New Roman" w:cs="Times New Roman"/>
          <w:b w:val="0"/>
          <w:sz w:val="24"/>
        </w:rPr>
        <w:t>5.14.</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Board may make such modifications to the means of calculating the Net Asset Value as it may from time to time consider reasonable to ensure that such calculations accord with good accounting practice.</w:t>
      </w:r>
    </w:p>
    <w:p>
      <w:pPr>
        <w:keepNext w:val="0"/>
        <w:spacing w:before="120" w:after="0" w:line="260" w:lineRule="exact"/>
        <w:ind w:left="1440" w:right="0" w:firstLine="0"/>
        <w:jc w:val="left"/>
      </w:pPr>
      <w:r>
        <w:rPr>
          <w:rFonts w:ascii="Times New Roman" w:hAnsi="Times New Roman" w:eastAsia="Times New Roman" w:cs="Times New Roman"/>
          <w:b w:val="0"/>
          <w:sz w:val="24"/>
        </w:rPr>
        <w:t>5.15.</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Notwithstanding any provision in these Articles, the Board may determine to adopt series accounting, equalization accounting, or any other accounting method as it may deem appropriate with respect to any class of Shares, and shall notify the Members following any such determination.</w:t>
      </w:r>
    </w:p>
    <w:p>
      <w:pPr>
        <w:keepNext w:val="0"/>
        <w:spacing w:before="120" w:after="0" w:line="260" w:lineRule="exact"/>
        <w:ind w:left="1080" w:right="0" w:firstLine="0"/>
        <w:jc w:val="left"/>
      </w:pPr>
      <w:r>
        <w:rPr>
          <w:rFonts w:ascii="Times New Roman" w:hAnsi="Times New Roman" w:eastAsia="Times New Roman" w:cs="Times New Roman"/>
          <w:b w:val="0"/>
          <w:sz w:val="24"/>
        </w:rPr>
        <w:t>ARTICLE VI.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SUSPENSION OF SUBSCRIPTIONS, REDEMPTIONS AND DETERMINATION OF NET ASSET VALUE.</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6.1.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Board may at any time suspend all or any of (i) subscriptions for Shares, (ii) redemptions of Shares at the request of Members which, for this purpose, shall include suspending the payment of any redemption or purchase proceeds to any Member and extend the period (if any) for payment, (iii) the payment of any redemption or purchase proceeds to any Member and extend the period (if any) for the payment thereof, irrespective of whether the Board suspends redemptions of Shares pursuant to paragraph (ii), or (iv) the determination of the Net Asset Value of the Company or any class of Shares, for the whole or any part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period:</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during any period in which any market on which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part of the assets of the Company are quoted is closed or has materially limited or suspended dealings;</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during the existence of any state of affairs (including the restriction of trading in one or more markets) which, in the opinion of Directors, makes the determination of the price or value or the disposition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part of the Company's investments impractical or prejudicial to the Members;</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during any breakdown in any of the means normally employed by the Company in ascertaining the value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part of its assets or for any other reason the Directors are of the opinion that the Company cannot reasonably ascertain the value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part of its assets on the valuation date concerned;</w:t>
      </w:r>
    </w:p>
    <w:p>
      <w:pPr>
        <w:keepNext w:val="0"/>
        <w:spacing w:before="120" w:after="0" w:line="260" w:lineRule="exact"/>
        <w:ind w:left="1800" w:right="0" w:firstLine="0"/>
        <w:jc w:val="left"/>
      </w:pPr>
      <w:r>
        <w:rPr>
          <w:rFonts w:ascii="Times New Roman" w:hAnsi="Times New Roman" w:eastAsia="Times New Roman" w:cs="Times New Roman"/>
          <w:b w:val="0"/>
          <w:sz w:val="24"/>
        </w:rPr>
        <w:t>(d)</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during any period where the conversion and remittance of funds which would or might be involved in the realization or acquisition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part of investments (whether actual or hypothetical for valuation purposes), or the issuance or redemption of shares, could not in the opinion of the Directors be carried out at normal rates of exchange and without undue delay;</w:t>
      </w:r>
    </w:p>
    <w:p>
      <w:pPr>
        <w:keepNext w:val="0"/>
        <w:spacing w:before="120" w:after="0" w:line="260" w:lineRule="exact"/>
        <w:ind w:left="1800" w:right="0" w:firstLine="0"/>
        <w:jc w:val="left"/>
      </w:pPr>
      <w:r>
        <w:rPr>
          <w:rFonts w:ascii="Times New Roman" w:hAnsi="Times New Roman" w:eastAsia="Times New Roman" w:cs="Times New Roman"/>
          <w:b w:val="0"/>
          <w:sz w:val="24"/>
        </w:rPr>
        <w:t>(e)</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during any period in which distributions or redemptions would, in the opinion of the Directors, result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violation of applicable law; or</w:t>
      </w:r>
    </w:p>
    <w:p>
      <w:pPr>
        <w:keepNext w:val="0"/>
        <w:spacing w:before="120" w:after="0" w:line="260" w:lineRule="exact"/>
        <w:ind w:left="1800" w:right="0" w:firstLine="0"/>
        <w:jc w:val="left"/>
      </w:pPr>
      <w:r>
        <w:rPr>
          <w:rFonts w:ascii="Times New Roman" w:hAnsi="Times New Roman" w:eastAsia="Times New Roman" w:cs="Times New Roman"/>
          <w:b w:val="0"/>
          <w:sz w:val="24"/>
        </w:rPr>
        <w:t>(f)</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in the event of the winding-up of the Company.</w:t>
      </w:r>
    </w:p>
    <w:p>
      <w:pPr>
        <w:keepNext w:val="0"/>
        <w:spacing w:before="120" w:after="0" w:line="260" w:lineRule="exact"/>
        <w:ind w:left="1440" w:right="0" w:firstLine="0"/>
        <w:jc w:val="left"/>
      </w:pPr>
      <w:r>
        <w:rPr>
          <w:rFonts w:ascii="Times New Roman" w:hAnsi="Times New Roman" w:eastAsia="Times New Roman" w:cs="Times New Roman"/>
          <w:b w:val="0"/>
          <w:sz w:val="24"/>
        </w:rPr>
        <w:t>6.2.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Where Shares have been redeemed or purchased by the Company and the Redemption Price has been calculated but not yet paid, then should the Board determine during any period of the suspension of the payment of any redemption or purchase proceeds that the initial calculation of the Redemption Price was incorrect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the occurrence of any of the suspension events set out in Article </w:t>
      </w:r>
      <w:r>
        <w:rPr>
          <w:rFonts w:ascii="Times New Roman" w:hAnsi="Times New Roman" w:eastAsia="Times New Roman" w:cs="Times New Roman"/>
          <w:b w:val="0"/>
          <w:sz w:val="24"/>
        </w:rPr>
        <w:t>6.1.</w:t>
      </w:r>
      <w:r>
        <w:rPr>
          <w:rFonts w:ascii="Times New Roman" w:hAnsi="Times New Roman" w:eastAsia="Times New Roman" w:cs="Times New Roman"/>
          <w:b w:val="0"/>
          <w:sz w:val="24"/>
        </w:rPr>
        <w:t>, then the Board may determine to recalculate the Redemption Price and such recalculated Redemption Price shall be payable to the redeeming Members at the end of the said period of suspension.</w:t>
      </w:r>
    </w:p>
    <w:p>
      <w:pPr>
        <w:keepNext w:val="0"/>
        <w:spacing w:before="120" w:after="0" w:line="260" w:lineRule="exact"/>
        <w:ind w:left="1440" w:right="0" w:firstLine="0"/>
        <w:jc w:val="left"/>
      </w:pPr>
      <w:r>
        <w:rPr>
          <w:rFonts w:ascii="Times New Roman" w:hAnsi="Times New Roman" w:eastAsia="Times New Roman" w:cs="Times New Roman"/>
          <w:b w:val="0"/>
          <w:sz w:val="24"/>
        </w:rPr>
        <w:t>6.3.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Any suspension pursuant to Article </w:t>
      </w:r>
      <w:r>
        <w:rPr>
          <w:rFonts w:ascii="Times New Roman" w:hAnsi="Times New Roman" w:eastAsia="Times New Roman" w:cs="Times New Roman"/>
          <w:b w:val="0"/>
          <w:sz w:val="24"/>
        </w:rPr>
        <w:t>6.1.</w:t>
      </w:r>
      <w:r>
        <w:rPr>
          <w:rFonts w:ascii="Times New Roman" w:hAnsi="Times New Roman" w:eastAsia="Times New Roman" w:cs="Times New Roman"/>
          <w:b w:val="0"/>
          <w:sz w:val="24"/>
        </w:rPr>
        <w:t xml:space="preserve"> shall take effect at such time as the Board shall declare but not later than the close of business on the Business Day next following the declaration, and thereafter there shall be no (i) subscriptions for Shares, (ii) redemptions of Shares at the request of Members, (iii) payment of any redemption or purchase proceeds to any Member and extension of the period (if any) for the payment thereof) or (iv) determination of the Net Asset Value per Share of the Company (or any class of Shares), until the Board shall declare the suspension at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end, except that such suspension shall terminate in any event on the first Business Day on which (i) the condition giving rise to the suspension shall have ceased to exist; and (ii) no other condition under which suspension is authorized under Article </w:t>
      </w:r>
      <w:r>
        <w:rPr>
          <w:rFonts w:ascii="Times New Roman" w:hAnsi="Times New Roman" w:eastAsia="Times New Roman" w:cs="Times New Roman"/>
          <w:b w:val="0"/>
          <w:sz w:val="24"/>
        </w:rPr>
        <w:t>6.1.</w:t>
      </w:r>
      <w:r>
        <w:rPr>
          <w:rFonts w:ascii="Times New Roman" w:hAnsi="Times New Roman" w:eastAsia="Times New Roman" w:cs="Times New Roman"/>
          <w:b w:val="0"/>
          <w:sz w:val="24"/>
        </w:rPr>
        <w:t xml:space="preserve"> shall exist.</w:t>
      </w:r>
    </w:p>
    <w:p>
      <w:pPr>
        <w:keepNext w:val="0"/>
        <w:spacing w:before="120" w:after="0" w:line="260" w:lineRule="exact"/>
        <w:ind w:left="1440" w:right="0" w:firstLine="0"/>
        <w:jc w:val="left"/>
      </w:pPr>
      <w:r>
        <w:rPr>
          <w:rFonts w:ascii="Times New Roman" w:hAnsi="Times New Roman" w:eastAsia="Times New Roman" w:cs="Times New Roman"/>
          <w:b w:val="0"/>
          <w:sz w:val="24"/>
        </w:rPr>
        <w:t>6.4.</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Each declaration by the Board pursuant to this Article shall be consistent with such official rules and regulations (if any) relating to the subject matter thereof as shall have been promulgated by any authority having jurisdiction over the Company and as shall be in effect at the time. To the extent not inconsistent with such official rules and regulations, the determination of the Board shall be conclusive.</w:t>
      </w:r>
    </w:p>
    <w:p>
      <w:pPr>
        <w:keepNext w:val="0"/>
        <w:spacing w:before="120" w:after="0" w:line="260" w:lineRule="exact"/>
        <w:ind w:left="1440" w:right="0" w:firstLine="0"/>
        <w:jc w:val="left"/>
      </w:pPr>
      <w:r>
        <w:rPr>
          <w:rFonts w:ascii="Times New Roman" w:hAnsi="Times New Roman" w:eastAsia="Times New Roman" w:cs="Times New Roman"/>
          <w:b w:val="0"/>
          <w:sz w:val="24"/>
        </w:rPr>
        <w:t>6.5.</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Board shall promptly notify all affected Members of any suspension, and shall promptly notify such Members upon termination of such suspension.</w:t>
      </w:r>
    </w:p>
    <w:p>
      <w:pPr>
        <w:keepNext w:val="0"/>
        <w:spacing w:before="120" w:after="0" w:line="260" w:lineRule="exact"/>
        <w:ind w:left="1080" w:right="0" w:firstLine="0"/>
        <w:jc w:val="left"/>
      </w:pPr>
      <w:r>
        <w:rPr>
          <w:rFonts w:ascii="Times New Roman" w:hAnsi="Times New Roman" w:eastAsia="Times New Roman" w:cs="Times New Roman"/>
          <w:b w:val="0"/>
          <w:sz w:val="24"/>
        </w:rPr>
        <w:t>ARTICLE VII.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INVESTMENT AND BORROWING POWERS.</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7.1.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In carrying on the business of the Company, the Board shall be entitled to acquire, hold, deal in and dispose of any Investment in such manner, at such times, and in such amounts as the Board shall think fit.</w:t>
      </w:r>
    </w:p>
    <w:p>
      <w:pPr>
        <w:keepNext w:val="0"/>
        <w:spacing w:before="120" w:after="0" w:line="260" w:lineRule="exact"/>
        <w:ind w:left="1440" w:right="0" w:firstLine="0"/>
        <w:jc w:val="left"/>
      </w:pPr>
      <w:r>
        <w:rPr>
          <w:rFonts w:ascii="Times New Roman" w:hAnsi="Times New Roman" w:eastAsia="Times New Roman" w:cs="Times New Roman"/>
          <w:b w:val="0"/>
          <w:sz w:val="24"/>
        </w:rPr>
        <w:t>7.2.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Board may exercise all the powers of the Company to borrow money and to mortgage or charge its undertaking, property and uncalled capital, or any part thereof, and may issue debentures, debenture stock and other securities whether outright or as security for any debt, liability or obligation of the Company or any third party.</w:t>
      </w:r>
    </w:p>
    <w:p>
      <w:pPr>
        <w:keepNext w:val="0"/>
        <w:spacing w:before="120" w:after="0" w:line="260" w:lineRule="exact"/>
        <w:ind w:left="1080" w:right="0" w:firstLine="0"/>
        <w:jc w:val="left"/>
      </w:pPr>
      <w:r>
        <w:rPr>
          <w:rFonts w:ascii="Times New Roman" w:hAnsi="Times New Roman" w:eastAsia="Times New Roman" w:cs="Times New Roman"/>
          <w:b w:val="0"/>
          <w:sz w:val="24"/>
        </w:rPr>
        <w:t>ARTICLE VIII.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SHARE CERTIFICATES.</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8.1.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Share certificates shall not generally be issued. However,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may request in writing and at no charge one share certificate under the common seal (if any)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facsimile thereof of the Company or bearing the signature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facsimile thereof)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or the Secretary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expressly authorized to sign specifying the number and, where appropriate, the class of all of the shares held by such Member. Upon payment of such reasonable out-of-pocket expenses as the Board shall from time to time determine,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is entitled, upon request in writing, to several certificates, each of one or more of his shares. The Board may by resolution determine, either in any particular case or generally, that any or all signatures on certificates may be printed thereon or affixed by mechanical means.</w:t>
      </w:r>
    </w:p>
    <w:p>
      <w:pPr>
        <w:keepNext w:val="0"/>
        <w:spacing w:before="120" w:after="0" w:line="260" w:lineRule="exact"/>
        <w:ind w:left="1440" w:right="0" w:firstLine="0"/>
        <w:jc w:val="left"/>
      </w:pPr>
      <w:r>
        <w:rPr>
          <w:rFonts w:ascii="Times New Roman" w:hAnsi="Times New Roman" w:eastAsia="Times New Roman" w:cs="Times New Roman"/>
          <w:b w:val="0"/>
          <w:sz w:val="24"/>
        </w:rPr>
        <w:t>8.2.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any share certificate shall be proved to the satisfaction of the Board to have been worn out, lost, mislaid, or destroyed the Board may cause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new certificate to be issued and request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indemnity for the lost certificate if it sees fit.</w:t>
      </w:r>
    </w:p>
    <w:p>
      <w:pPr>
        <w:keepNext w:val="0"/>
        <w:spacing w:before="120" w:after="0" w:line="260" w:lineRule="exact"/>
        <w:ind w:left="1440" w:right="0" w:firstLine="0"/>
        <w:jc w:val="left"/>
      </w:pPr>
      <w:r>
        <w:rPr>
          <w:rFonts w:ascii="Times New Roman" w:hAnsi="Times New Roman" w:eastAsia="Times New Roman" w:cs="Times New Roman"/>
          <w:b w:val="0"/>
          <w:sz w:val="24"/>
        </w:rPr>
        <w:t>8.3.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Share certificates may not be issued in bearer form.</w:t>
      </w:r>
    </w:p>
    <w:p>
      <w:pPr>
        <w:keepNext w:val="0"/>
        <w:spacing w:before="120" w:after="0" w:line="260" w:lineRule="exact"/>
        <w:ind w:left="720" w:right="0" w:firstLine="0"/>
        <w:jc w:val="left"/>
      </w:pPr>
      <w:r>
        <w:rPr>
          <w:rFonts w:ascii="Times New Roman" w:hAnsi="Times New Roman" w:eastAsia="Times New Roman" w:cs="Times New Roman"/>
          <w:b/>
          <w:sz w:val="24"/>
        </w:rPr>
        <w:t>REGISTRATION OF SHARES</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ARTICLE IX.</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REGISTER OF MEMBERS.</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9.1.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Board shall cause to be kept in one or more books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Register which may be kept in or outside the Cayman Islands or at such other place as the Board may determine and at such place as the Board shall appoint and shall enter therein the following particulars:</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name and address of each Member, the number, and (where appropriate) the class and/or series of shares held by such Member and the amount paid or agreed to be considered as paid on such shares;</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date on which each person was entered in the Register; and</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date on which any person ceased to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w:t>
      </w:r>
    </w:p>
    <w:p>
      <w:pPr>
        <w:keepNext w:val="0"/>
        <w:spacing w:before="120" w:after="0" w:line="260" w:lineRule="exact"/>
        <w:ind w:left="1440" w:right="0" w:firstLine="0"/>
        <w:jc w:val="left"/>
      </w:pPr>
      <w:r>
        <w:rPr>
          <w:rFonts w:ascii="Times New Roman" w:hAnsi="Times New Roman" w:eastAsia="Times New Roman" w:cs="Times New Roman"/>
          <w:b w:val="0"/>
          <w:sz w:val="24"/>
        </w:rPr>
        <w:t>9.2.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Company shall not be bound to register more than four persons as the joint holders of any share or shares (except in the case of executors or trustees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deceased Member).</w:t>
      </w:r>
    </w:p>
    <w:p>
      <w:pPr>
        <w:keepNext w:val="0"/>
        <w:spacing w:before="120" w:after="0" w:line="260" w:lineRule="exact"/>
        <w:ind w:left="1440" w:right="0" w:firstLine="0"/>
        <w:jc w:val="left"/>
      </w:pPr>
      <w:r>
        <w:rPr>
          <w:rFonts w:ascii="Times New Roman" w:hAnsi="Times New Roman" w:eastAsia="Times New Roman" w:cs="Times New Roman"/>
          <w:b w:val="0"/>
          <w:sz w:val="24"/>
        </w:rPr>
        <w:t>9.3.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Board may cause to be kept in any country or territory one or more branch registers of such category or categories of members as the Board may determine from time to time and any branch register shall be deemed to be part of the Company's Register of Members.</w:t>
      </w:r>
    </w:p>
    <w:p>
      <w:pPr>
        <w:keepNext w:val="0"/>
        <w:spacing w:before="120" w:after="0" w:line="260" w:lineRule="exact"/>
        <w:ind w:left="1080" w:right="0" w:firstLine="0"/>
        <w:jc w:val="left"/>
      </w:pPr>
      <w:r>
        <w:rPr>
          <w:rFonts w:ascii="Times New Roman" w:hAnsi="Times New Roman" w:eastAsia="Times New Roman" w:cs="Times New Roman"/>
          <w:b w:val="0"/>
          <w:sz w:val="24"/>
        </w:rPr>
        <w:t>ARTICLE X.</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REGISTERED HOLDER ABSOLUTE OWNER.</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10.1.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Company shall be entitled to treat the registered holder of any share as the absolute owner thereof and accordingly shall not be bound to recognize any equitable claim or other claim to, or interest in, such share on the part of any other person.</w:t>
      </w:r>
    </w:p>
    <w:p>
      <w:pPr>
        <w:keepNext w:val="0"/>
        <w:spacing w:before="120" w:after="0" w:line="260" w:lineRule="exact"/>
        <w:ind w:left="1440" w:right="0" w:firstLine="0"/>
        <w:jc w:val="left"/>
      </w:pPr>
      <w:r>
        <w:rPr>
          <w:rFonts w:ascii="Times New Roman" w:hAnsi="Times New Roman" w:eastAsia="Times New Roman" w:cs="Times New Roman"/>
          <w:b w:val="0"/>
          <w:sz w:val="24"/>
        </w:rPr>
        <w:t>10.2.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No person shall be entitled to recognition by the Company as holding any share upon any trust and the Company shall not be bound by, or be compelled in any way to recognize (even when having notice thereof) any equitable, contingent, future or partial interest in any share or any other right in respect of any share except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absolute right to the entirety of the share in the holder. If, notwithstanding this Article, notice of any trust is at the holder's request entered in the Register or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 certificate in respect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 then, except as aforesaid:</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such notice shall be deemed to be solely for the holder's convenience;</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Company shall not be required in any way to recognize any beneficiary, or the beneficiary, of the trust as having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in the share or shares concerned;</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Company shall not be concerned with the trust in any way, as to the identity or powers of the trustees, the validity, purposes or terms of the trust, the question of whether anything done in relation to the shares may amount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breach of trust or otherwise; and</w:t>
      </w:r>
    </w:p>
    <w:p>
      <w:pPr>
        <w:keepNext w:val="0"/>
        <w:spacing w:before="120" w:after="0" w:line="260" w:lineRule="exact"/>
        <w:ind w:left="1800" w:right="0" w:firstLine="0"/>
        <w:jc w:val="left"/>
      </w:pPr>
      <w:r>
        <w:rPr>
          <w:rFonts w:ascii="Times New Roman" w:hAnsi="Times New Roman" w:eastAsia="Times New Roman" w:cs="Times New Roman"/>
          <w:b w:val="0"/>
          <w:sz w:val="24"/>
        </w:rPr>
        <w:t>(d)</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holder shall keep the Company fully indemnified against any liability or expense which may be incurred or suffered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 or indirect consequence of the Company entering notice of the trust in the Register or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 certificate and continuing to recognize the holder as having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absolute right to the entirety of the share or shares concerned.</w:t>
      </w:r>
    </w:p>
    <w:p>
      <w:pPr>
        <w:keepNext w:val="0"/>
        <w:spacing w:before="120" w:after="0" w:line="260" w:lineRule="exact"/>
        <w:ind w:left="1080" w:right="0" w:firstLine="0"/>
        <w:jc w:val="left"/>
      </w:pPr>
      <w:r>
        <w:rPr>
          <w:rFonts w:ascii="Times New Roman" w:hAnsi="Times New Roman" w:eastAsia="Times New Roman" w:cs="Times New Roman"/>
          <w:b w:val="0"/>
          <w:sz w:val="24"/>
        </w:rPr>
        <w:t>ARTICLE XI.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TRANSFER OF REGISTERED SHARES.</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11.1.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Shares may not be sold, assigned, transferred, conveyed or disposed of (each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transfer</w:t>
      </w:r>
      <w:r>
        <w:rPr>
          <w:rFonts w:ascii="Times New Roman" w:hAnsi="Times New Roman" w:eastAsia="Times New Roman" w:cs="Times New Roman"/>
          <w:b w:val="0"/>
          <w:sz w:val="24"/>
        </w:rPr>
        <w:t xml:space="preserve">") without prior written consent of the Board. Subject to the foregoing and to such other of the restrictions of these Articles as may be applicable, any Member may transfer all or any of his shares by instrument in writing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usual common form or in any other form which the Board may approve. Such instrument may be on the back of the share certificate (if issued) and need not be under seal. The transferor shall be deemed to remain the holder of such shares until the name of the transferee is entered in the Register in respect thereof.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instrument of transfer need not be signed by or on behalf of the transferee.</w:t>
      </w:r>
    </w:p>
    <w:p>
      <w:pPr>
        <w:keepNext w:val="0"/>
        <w:spacing w:before="120" w:after="0" w:line="260" w:lineRule="exact"/>
        <w:ind w:left="1440" w:right="0" w:firstLine="0"/>
        <w:jc w:val="left"/>
      </w:pPr>
      <w:r>
        <w:rPr>
          <w:rFonts w:ascii="Times New Roman" w:hAnsi="Times New Roman" w:eastAsia="Times New Roman" w:cs="Times New Roman"/>
          <w:b w:val="0"/>
          <w:sz w:val="24"/>
        </w:rPr>
        <w:t>11.2.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No transfer of shares may be made if:</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such transfer either the transferor or the transferee of such shares would hold less than the minimum number (or the minimum value) of shares as the Board may from time to time specify; or</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such transfer would in the opinion of the Board result in any person acquiring or holding shares in breach of any restrictions imposed by the Board under these Articles.</w:t>
      </w:r>
    </w:p>
    <w:p>
      <w:pPr>
        <w:keepNext w:val="0"/>
        <w:spacing w:before="120" w:after="0" w:line="260" w:lineRule="exact"/>
        <w:ind w:left="1440" w:right="0" w:firstLine="0"/>
        <w:jc w:val="left"/>
      </w:pPr>
      <w:r>
        <w:rPr>
          <w:rFonts w:ascii="Times New Roman" w:hAnsi="Times New Roman" w:eastAsia="Times New Roman" w:cs="Times New Roman"/>
          <w:b w:val="0"/>
          <w:sz w:val="24"/>
        </w:rPr>
        <w:t>11.3.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Board may refuse to recognize any instrument of transfer unless it is deposited at the Registered Office or such other place as the Board may appoint, accompanied by the share certificate, if any, in respect of the shares to which it relates and such other evidence as the Board may reasonably require to show the right of the transferor to make the transfer.</w:t>
      </w:r>
    </w:p>
    <w:p>
      <w:pPr>
        <w:keepNext w:val="0"/>
        <w:spacing w:before="120" w:after="0" w:line="260" w:lineRule="exact"/>
        <w:ind w:left="1440" w:right="0" w:firstLine="0"/>
        <w:jc w:val="left"/>
      </w:pPr>
      <w:r>
        <w:rPr>
          <w:rFonts w:ascii="Times New Roman" w:hAnsi="Times New Roman" w:eastAsia="Times New Roman" w:cs="Times New Roman"/>
          <w:b w:val="0"/>
          <w:sz w:val="24"/>
        </w:rPr>
        <w:t>11.4.</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registration of transfers may be suspended at such times and for such periods as the Board may from time to time determine provided always that such registration shall not be suspended for more than thirty Days in any year.</w:t>
      </w:r>
    </w:p>
    <w:p>
      <w:pPr>
        <w:keepNext w:val="0"/>
        <w:spacing w:before="120" w:after="0" w:line="260" w:lineRule="exact"/>
        <w:ind w:left="1440" w:right="0" w:firstLine="0"/>
        <w:jc w:val="left"/>
      </w:pPr>
      <w:r>
        <w:rPr>
          <w:rFonts w:ascii="Times New Roman" w:hAnsi="Times New Roman" w:eastAsia="Times New Roman" w:cs="Times New Roman"/>
          <w:b w:val="0"/>
          <w:sz w:val="24"/>
        </w:rPr>
        <w:t>11.5.</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All instruments of transfer which shall be registered shall be retained by the Company, but any instrument of transfer which the Board may decline to register shall (except in the case of fraud) be returned to the person depositing the same.</w:t>
      </w:r>
    </w:p>
    <w:p>
      <w:pPr>
        <w:keepNext w:val="0"/>
        <w:spacing w:before="120" w:after="0" w:line="260" w:lineRule="exact"/>
        <w:ind w:left="1080" w:right="0" w:firstLine="0"/>
        <w:jc w:val="left"/>
      </w:pPr>
      <w:r>
        <w:rPr>
          <w:rFonts w:ascii="Times New Roman" w:hAnsi="Times New Roman" w:eastAsia="Times New Roman" w:cs="Times New Roman"/>
          <w:b w:val="0"/>
          <w:sz w:val="24"/>
        </w:rPr>
        <w:t>ARTICLE XII.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TRANSMISSION OF REGISTERED SHARES.</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12.1.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In the case of the death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the survivor or survivors where the deceased Member was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joint holder, and the legal personal representatives of the deceased Member where the deceased Member was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sole holder, shall be the only persons recognized by the Company as having any title to the deceased Member's interest in the shares. Nothing herein contained shall release the estate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deceased joint holder from any liability in respect of any share which had been jointly held by such deceased Member with other persons. For the purpose of this Article, legal personal representative means the executor or administrator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deceased Member or such other person as the Board may decide as being properly authorized to deal with the shares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deceased Member.</w:t>
      </w:r>
    </w:p>
    <w:p>
      <w:pPr>
        <w:keepNext w:val="0"/>
        <w:spacing w:before="120" w:after="0" w:line="260" w:lineRule="exact"/>
        <w:ind w:left="1440" w:right="0" w:firstLine="0"/>
        <w:jc w:val="left"/>
      </w:pPr>
      <w:r>
        <w:rPr>
          <w:rFonts w:ascii="Times New Roman" w:hAnsi="Times New Roman" w:eastAsia="Times New Roman" w:cs="Times New Roman"/>
          <w:b w:val="0"/>
          <w:sz w:val="24"/>
        </w:rPr>
        <w:t>12.2.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Any person becoming entitled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 in consequence of the death or bankruptcy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or otherwise by operation of law upon producing such evidence as the Board may deem sufficient, may be registered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in respect of such shares, or may, subject to these Articles, transfer such shares to some other person by executing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instrument of transfer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usual common form or any other form which the Board may approve.</w:t>
      </w:r>
    </w:p>
    <w:p>
      <w:pPr>
        <w:keepNext w:val="0"/>
        <w:spacing w:before="120" w:after="0" w:line="260" w:lineRule="exact"/>
        <w:ind w:left="1440" w:right="0" w:firstLine="0"/>
        <w:jc w:val="left"/>
      </w:pPr>
      <w:r>
        <w:rPr>
          <w:rFonts w:ascii="Times New Roman" w:hAnsi="Times New Roman" w:eastAsia="Times New Roman" w:cs="Times New Roman"/>
          <w:b w:val="0"/>
          <w:sz w:val="24"/>
        </w:rPr>
        <w:t>12.3.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the person so becoming entitled shall elect to be registered himself, he shall deliver or send to the Company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notice in writing signed by him stating that he so elects. If he shall elect to have another person registered, he shall testify his election by executing to such person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transfer of such share. All the limitations, restrictions and provisions of these Articles relating to the right to transfer and the registration of transfers of shares shall be applicable to any such transfer as aforesaid as if the death or bankruptcy of the Member had not occurred and the transfer were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transfer executed by such Member.</w:t>
      </w:r>
    </w:p>
    <w:p>
      <w:pPr>
        <w:keepNext w:val="0"/>
        <w:spacing w:before="120" w:after="0" w:line="260" w:lineRule="exact"/>
        <w:ind w:left="1440" w:right="0" w:firstLine="0"/>
        <w:jc w:val="left"/>
      </w:pPr>
      <w:r>
        <w:rPr>
          <w:rFonts w:ascii="Times New Roman" w:hAnsi="Times New Roman" w:eastAsia="Times New Roman" w:cs="Times New Roman"/>
          <w:b w:val="0"/>
          <w:sz w:val="24"/>
        </w:rPr>
        <w:t>12.4.</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becoming entitled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 in consequence of the death, or bankruptcy or otherwise by operation of law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shall be entitled to receive and may give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discharge for all dividends and other moneys payable on or in respect of the share, but he shall not be entitled to receive notice of or to attend or vote at meetings of the Company, or, save as aforesaid, to any of the rights or privileges of Member until he shall have become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in respect of the share.</w:t>
      </w:r>
    </w:p>
    <w:p>
      <w:pPr>
        <w:keepNext w:val="0"/>
        <w:spacing w:before="120" w:after="0" w:line="260" w:lineRule="exact"/>
        <w:ind w:left="720" w:right="0" w:firstLine="0"/>
        <w:jc w:val="left"/>
      </w:pPr>
      <w:r>
        <w:rPr>
          <w:rFonts w:ascii="Times New Roman" w:hAnsi="Times New Roman" w:eastAsia="Times New Roman" w:cs="Times New Roman"/>
          <w:b/>
          <w:sz w:val="24"/>
        </w:rPr>
        <w:t>DIVIDENDS AND CAPITALIZATION</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ARTICLE XIII.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DIVIDENDS.</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13.1.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Board may, subject to these Articles and the Law and except as otherwise provided by the rights attached to any shares, at such times and at such intervals as it may think fit, declare dividends and other distributions to be paid to the Members in accordance with their respective rights and priorities as set out in these Articles. Dividends and distributions may be paid in cash or in specie.</w:t>
      </w:r>
    </w:p>
    <w:p>
      <w:pPr>
        <w:keepNext w:val="0"/>
        <w:spacing w:before="120" w:after="0" w:line="260" w:lineRule="exact"/>
        <w:ind w:left="1440" w:right="0" w:firstLine="0"/>
        <w:jc w:val="left"/>
      </w:pPr>
      <w:r>
        <w:rPr>
          <w:rFonts w:ascii="Times New Roman" w:hAnsi="Times New Roman" w:eastAsia="Times New Roman" w:cs="Times New Roman"/>
          <w:b w:val="0"/>
          <w:sz w:val="24"/>
        </w:rPr>
        <w:t>13.2.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Dividends or other distributions may be declared and paid out of profits of the Company, realized or unrealized, or from any reserve set aside from profits which the Board determines is no longer needed. Dividends and distributions may also be declared and paid out of the Share Premium Account or any other fund or account which can be authorized for this purpose in accordance with the Law.</w:t>
      </w:r>
    </w:p>
    <w:p>
      <w:pPr>
        <w:keepNext w:val="0"/>
        <w:spacing w:before="120" w:after="0" w:line="260" w:lineRule="exact"/>
        <w:ind w:left="1440" w:right="0" w:firstLine="0"/>
        <w:jc w:val="left"/>
      </w:pPr>
      <w:r>
        <w:rPr>
          <w:rFonts w:ascii="Times New Roman" w:hAnsi="Times New Roman" w:eastAsia="Times New Roman" w:cs="Times New Roman"/>
          <w:b w:val="0"/>
          <w:sz w:val="24"/>
        </w:rPr>
        <w:t>13.3.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Board may determine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dividend or distribution shall be paid wholly or partly by the distribution of specific assets (which may consist of the shares or securities of any other entity) and may settle all questions concerning such distribution. Without limiting the generality of the foregoing, the Board may fix the value of such specific assets, may determine that cash payments shall be made to some Members in lieu of specific assets and may vest any such specific assets in trustees on such terms as the Board thinks fit.</w:t>
      </w:r>
    </w:p>
    <w:p>
      <w:pPr>
        <w:keepNext w:val="0"/>
        <w:spacing w:before="120" w:after="0" w:line="260" w:lineRule="exact"/>
        <w:ind w:left="1440" w:right="0" w:firstLine="0"/>
        <w:jc w:val="left"/>
      </w:pPr>
      <w:r>
        <w:rPr>
          <w:rFonts w:ascii="Times New Roman" w:hAnsi="Times New Roman" w:eastAsia="Times New Roman" w:cs="Times New Roman"/>
          <w:b w:val="0"/>
          <w:sz w:val="24"/>
        </w:rPr>
        <w:t>13.4.</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Subject to the rights of persons, if any, entitled to Shares with special rights as to dividends, all dividends or other distributions declared or paid to the holders of any class of Share shall be declared and paid to such holders in proportion to the value of the Shares held by them.</w:t>
      </w:r>
    </w:p>
    <w:p>
      <w:pPr>
        <w:keepNext w:val="0"/>
        <w:spacing w:before="120" w:after="0" w:line="260" w:lineRule="exact"/>
        <w:ind w:left="1440" w:right="0" w:firstLine="0"/>
        <w:jc w:val="left"/>
      </w:pPr>
      <w:r>
        <w:rPr>
          <w:rFonts w:ascii="Times New Roman" w:hAnsi="Times New Roman" w:eastAsia="Times New Roman" w:cs="Times New Roman"/>
          <w:b w:val="0"/>
          <w:sz w:val="24"/>
        </w:rPr>
        <w:t>13.5.</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Board may fix any date as the record date for determining the Members entitled to receive any dividend or other distribution, but, unless so fixed, the record date shall be the date of the Directors' resolution declaring same.</w:t>
      </w:r>
    </w:p>
    <w:p>
      <w:pPr>
        <w:keepNext w:val="0"/>
        <w:spacing w:before="120" w:after="0" w:line="260" w:lineRule="exact"/>
        <w:ind w:left="1440" w:right="0" w:firstLine="0"/>
        <w:jc w:val="left"/>
      </w:pPr>
      <w:r>
        <w:rPr>
          <w:rFonts w:ascii="Times New Roman" w:hAnsi="Times New Roman" w:eastAsia="Times New Roman" w:cs="Times New Roman"/>
          <w:b w:val="0"/>
          <w:sz w:val="24"/>
        </w:rPr>
        <w:t>13.6.</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Board may deduct from the dividends or distributions payable to any Member all monies due from such Member to the Company on account of calls or otherwise.</w:t>
      </w:r>
    </w:p>
    <w:p>
      <w:pPr>
        <w:keepNext w:val="0"/>
        <w:spacing w:before="120" w:after="0" w:line="260" w:lineRule="exact"/>
        <w:ind w:left="1440" w:right="0" w:firstLine="0"/>
        <w:jc w:val="left"/>
      </w:pPr>
      <w:r>
        <w:rPr>
          <w:rFonts w:ascii="Times New Roman" w:hAnsi="Times New Roman" w:eastAsia="Times New Roman" w:cs="Times New Roman"/>
          <w:b w:val="0"/>
          <w:sz w:val="24"/>
        </w:rPr>
        <w:t>13.7.</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All unclaimed dividends may be invested or otherwise made use of by the Board for the benefit of the Company until claimed. Any dividend unclaimed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six years after the dividend declaration date shall be forfeited and revert to the Company.</w:t>
      </w:r>
    </w:p>
    <w:p>
      <w:pPr>
        <w:keepNext w:val="0"/>
        <w:spacing w:before="120" w:after="0" w:line="260" w:lineRule="exact"/>
        <w:ind w:left="1440" w:right="0" w:firstLine="0"/>
        <w:jc w:val="left"/>
      </w:pPr>
      <w:r>
        <w:rPr>
          <w:rFonts w:ascii="Times New Roman" w:hAnsi="Times New Roman" w:eastAsia="Times New Roman" w:cs="Times New Roman"/>
          <w:b w:val="0"/>
          <w:sz w:val="24"/>
        </w:rPr>
        <w:t>13.8.</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No dividend or other distribution shall bear interest against the Company.</w:t>
      </w:r>
    </w:p>
    <w:p>
      <w:pPr>
        <w:keepNext w:val="0"/>
        <w:spacing w:before="120" w:after="0" w:line="260" w:lineRule="exact"/>
        <w:ind w:left="1080" w:right="0" w:firstLine="0"/>
        <w:jc w:val="left"/>
      </w:pPr>
      <w:r>
        <w:rPr>
          <w:rFonts w:ascii="Times New Roman" w:hAnsi="Times New Roman" w:eastAsia="Times New Roman" w:cs="Times New Roman"/>
          <w:b w:val="0"/>
          <w:sz w:val="24"/>
        </w:rPr>
        <w:t>ARTICLE XIV.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POWER TO SET ASIDE PROFITS.</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14.1.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Board may, before declaring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dividend or other distribution, set aside out of the surplus or profits of the Company, such amount as it thinks proper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reserve to be used to meet contingencies or for equalizing dividends or for any other purpose. Pending application, such sums may be employed in the business of the Company or invested, and need not be kept separate from other assets of the Company. The Board may also, without placing the same to reserve, carry forward any profit which it decides not to distribute.</w:t>
      </w:r>
    </w:p>
    <w:p>
      <w:pPr>
        <w:keepNext w:val="0"/>
        <w:spacing w:before="120" w:after="0" w:line="260" w:lineRule="exact"/>
        <w:ind w:left="1440" w:right="0" w:firstLine="0"/>
        <w:jc w:val="left"/>
      </w:pPr>
      <w:r>
        <w:rPr>
          <w:rFonts w:ascii="Times New Roman" w:hAnsi="Times New Roman" w:eastAsia="Times New Roman" w:cs="Times New Roman"/>
          <w:b w:val="0"/>
          <w:sz w:val="24"/>
        </w:rPr>
        <w:t>14.2.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Board may on behalf of the Company exercise all the powers and options conferred on the Company by the Law in regard to the Company's Share Premium Account.</w:t>
      </w:r>
    </w:p>
    <w:p>
      <w:pPr>
        <w:keepNext w:val="0"/>
        <w:spacing w:before="120" w:after="0" w:line="260" w:lineRule="exact"/>
        <w:ind w:left="1080" w:right="0" w:firstLine="0"/>
        <w:jc w:val="left"/>
      </w:pPr>
      <w:r>
        <w:rPr>
          <w:rFonts w:ascii="Times New Roman" w:hAnsi="Times New Roman" w:eastAsia="Times New Roman" w:cs="Times New Roman"/>
          <w:b w:val="0"/>
          <w:sz w:val="24"/>
        </w:rPr>
        <w:t>ARTICLE XV.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METHOD OF PAYMENT.</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15.1.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Any dividend or other distribution, interest, or other monies payable in cash in respect of the shares may be paid by wire transfer, check or draft sent through the post directed to the Member at such Member's address in the Register, or to such person and to such address as the holder may in writing direct.</w:t>
      </w:r>
    </w:p>
    <w:p>
      <w:pPr>
        <w:keepNext w:val="0"/>
        <w:spacing w:before="120" w:after="0" w:line="260" w:lineRule="exact"/>
        <w:ind w:left="1440" w:right="0" w:firstLine="0"/>
        <w:jc w:val="left"/>
      </w:pPr>
      <w:r>
        <w:rPr>
          <w:rFonts w:ascii="Times New Roman" w:hAnsi="Times New Roman" w:eastAsia="Times New Roman" w:cs="Times New Roman"/>
          <w:b w:val="0"/>
          <w:sz w:val="24"/>
        </w:rPr>
        <w:t>15.2.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In the case of joint holders of shares, any dividend, or other distribution, interest or other monies payable in cash in respect of shares may be paid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check, draft, wire transfer or other means of payment posted (at the risk of the redeeming joint holders) or otherwise directed to the address of the holder first named in the Register, or to such person and to such address as the joint holders may in writing direct. If two or more persons are registered as joint holders of any shares any one can give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effectual receipt for any dividend paid in respect of such shares.</w:t>
      </w:r>
    </w:p>
    <w:p>
      <w:pPr>
        <w:keepNext w:val="0"/>
        <w:spacing w:before="120" w:after="0" w:line="260" w:lineRule="exact"/>
        <w:ind w:left="1080" w:right="0" w:firstLine="0"/>
        <w:jc w:val="left"/>
      </w:pPr>
      <w:r>
        <w:rPr>
          <w:rFonts w:ascii="Times New Roman" w:hAnsi="Times New Roman" w:eastAsia="Times New Roman" w:cs="Times New Roman"/>
          <w:b w:val="0"/>
          <w:sz w:val="24"/>
        </w:rPr>
        <w:t>ARTICLE XVI.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CAPITALIZATION.</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16.1.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Board may resolve that it is desirable to capitalize any undivided profits or share premium or surplus of the Company (including profits carried and standing to any capital or other reserve or reserves) relating to the Company, and accordingly appropriate the profits or sum resolved to be capitalized to the Members holding Shares of the relevant class in the proportion in which such profits or sum would have been divisible amongst them had the same been applied or been applicable in making the payment of dividends and to apply such profits or sum on their behalf, either in or towards paying up the amounts, if any, for the time being unpaid on any Shares of the relevant class held by such Members respectively, or in paying up in full unissued Shares of the relevant class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nominal amount equal to such profits or sum, such Shares to be allotted and distributed, credited as fully paid up, to and amongst such Members in the proportion aforesaid, or partly in one way and partly in the other provided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 Premium Account relating to that class may, for purposes of this Article, only be applied in the paying up of unissued Shares of the same class to be issued to Members holding Shares of the relevant class as fully paid Shares.</w:t>
      </w:r>
    </w:p>
    <w:p>
      <w:pPr>
        <w:keepNext w:val="0"/>
        <w:spacing w:before="120" w:after="0" w:line="260" w:lineRule="exact"/>
        <w:ind w:left="1440" w:right="0" w:firstLine="0"/>
        <w:jc w:val="left"/>
      </w:pPr>
      <w:r>
        <w:rPr>
          <w:rFonts w:ascii="Times New Roman" w:hAnsi="Times New Roman" w:eastAsia="Times New Roman" w:cs="Times New Roman"/>
          <w:b w:val="0"/>
          <w:sz w:val="24"/>
        </w:rPr>
        <w:t>16.2.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Whenever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resolution as aforesaid shall have been passed, the Board shall make all appropriations and applications of the profits or sum resolved to be capitalized thereby, and all allotments and issues of fully paid Shares, if any, and generally shall do all acts and things required to give effect thereto, with full power to the Board to make such provision by the issue of fractional Shares or by payment in cash or otherwise as they think fit for the class of Shares becoming distributable in fractions and also to authorize any person to enter on behalf of all the Members entitled to the benefit of such appropriations and applications into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agreement with the Company providing for the allotment to them respectively, credited as fully paid up, of any further Shares to which they may be entitled upon such capitalization, and any agreement made under such authority shall be effective and binding on all such Members.</w:t>
      </w:r>
    </w:p>
    <w:p>
      <w:pPr>
        <w:keepNext w:val="0"/>
        <w:spacing w:before="120" w:after="0" w:line="260" w:lineRule="exact"/>
        <w:ind w:left="720" w:right="0" w:firstLine="0"/>
        <w:jc w:val="left"/>
      </w:pPr>
      <w:r>
        <w:rPr>
          <w:rFonts w:ascii="Times New Roman" w:hAnsi="Times New Roman" w:eastAsia="Times New Roman" w:cs="Times New Roman"/>
          <w:b/>
          <w:sz w:val="24"/>
        </w:rPr>
        <w:t>MEETING OF MEMBERS</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ARTICLE XVII.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ANNUAL GENERAL MEETINGS.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The Company may in each year hold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general meeting as its annual general meeting. Any annual general meeting of the Company may be held at such time and place as the Chairman of the Company (if there is one) (the "</w:t>
      </w:r>
      <w:r>
        <w:rPr>
          <w:rFonts w:ascii="Times New Roman" w:hAnsi="Times New Roman" w:eastAsia="Times New Roman" w:cs="Times New Roman"/>
          <w:b w:val="0"/>
          <w:sz w:val="24"/>
        </w:rPr>
        <w:t>Chairman</w:t>
      </w:r>
      <w:r>
        <w:rPr>
          <w:rFonts w:ascii="Times New Roman" w:hAnsi="Times New Roman" w:eastAsia="Times New Roman" w:cs="Times New Roman"/>
          <w:b w:val="0"/>
          <w:sz w:val="24"/>
        </w:rPr>
        <w:t>") or any two Directors or any Director and the Secretary or the Board shall appoint.</w:t>
      </w:r>
    </w:p>
    <w:p>
      <w:pPr>
        <w:keepNext w:val="0"/>
        <w:spacing w:before="120" w:after="0" w:line="260" w:lineRule="exact"/>
        <w:ind w:left="1080" w:right="0" w:firstLine="0"/>
        <w:jc w:val="left"/>
      </w:pPr>
      <w:r>
        <w:rPr>
          <w:rFonts w:ascii="Times New Roman" w:hAnsi="Times New Roman" w:eastAsia="Times New Roman" w:cs="Times New Roman"/>
          <w:b w:val="0"/>
          <w:sz w:val="24"/>
        </w:rPr>
        <w:t>ARTICLE XVIII.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EXTRAORDINARY GENERAL MEETINGS.</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18.1.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General meetings other than annual general meetings shall be called extraordinary general meetings.</w:t>
      </w:r>
    </w:p>
    <w:p>
      <w:pPr>
        <w:keepNext w:val="0"/>
        <w:spacing w:before="120" w:after="0" w:line="260" w:lineRule="exact"/>
        <w:ind w:left="1440" w:right="0" w:firstLine="0"/>
        <w:jc w:val="left"/>
      </w:pPr>
      <w:r>
        <w:rPr>
          <w:rFonts w:ascii="Times New Roman" w:hAnsi="Times New Roman" w:eastAsia="Times New Roman" w:cs="Times New Roman"/>
          <w:b w:val="0"/>
          <w:sz w:val="24"/>
        </w:rPr>
        <w:t>18.2.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Chairman or any two Directors or any Director and the Secretary or the Board may convene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extraordinary general meeting whenever in their judgment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is necessary.</w:t>
      </w:r>
    </w:p>
    <w:p>
      <w:pPr>
        <w:keepNext w:val="0"/>
        <w:spacing w:before="120" w:after="0" w:line="260" w:lineRule="exact"/>
        <w:ind w:left="1080" w:right="0" w:firstLine="0"/>
        <w:jc w:val="left"/>
      </w:pPr>
      <w:r>
        <w:rPr>
          <w:rFonts w:ascii="Times New Roman" w:hAnsi="Times New Roman" w:eastAsia="Times New Roman" w:cs="Times New Roman"/>
          <w:b w:val="0"/>
          <w:sz w:val="24"/>
        </w:rPr>
        <w:t>ARTICLE XIX.</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REQUISITIONED GENERAL MEETINGS.</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19.1.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Board shall, on the requisition of Members holding at the date of the deposit of the requisition not less than one-tenth of such of the paid-up share capital of the Company as at the date of the deposit carries the right to vote at general meetings, forthwith proceed to convene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extraordinary general meeting. To be effective the requisition shall state the objects of the meeting, shall be in writing, signed by the requisitionists, and shall be deposited at the Registered Office. The requisition may consist of several documents in like form each signed by one or more requisitionists.</w:t>
      </w:r>
    </w:p>
    <w:p>
      <w:pPr>
        <w:keepNext w:val="0"/>
        <w:spacing w:before="120" w:after="0" w:line="260" w:lineRule="exact"/>
        <w:ind w:left="1440" w:right="0" w:firstLine="0"/>
        <w:jc w:val="left"/>
      </w:pPr>
      <w:r>
        <w:rPr>
          <w:rFonts w:ascii="Times New Roman" w:hAnsi="Times New Roman" w:eastAsia="Times New Roman" w:cs="Times New Roman"/>
          <w:b w:val="0"/>
          <w:sz w:val="24"/>
        </w:rPr>
        <w:t>19.2.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the Board does not within twenty-one Days from the date of the requisition duly proceed to call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extraordinary general meeting, the requisitionists, or any of them representing more than one half of the total voting rights of all of them, may themselves convene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extraordinary general meeting; but any meeting so called shall not be held more than ninety Days after the requisition.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extraordinary general meeting called by requisitionists shall be called in the same manner, as nearly as possible, as that in which general meetings are to be called by the Board.</w:t>
      </w:r>
    </w:p>
    <w:p>
      <w:pPr>
        <w:keepNext w:val="0"/>
        <w:spacing w:before="120" w:after="0" w:line="260" w:lineRule="exact"/>
        <w:ind w:left="1080" w:right="0" w:firstLine="0"/>
        <w:jc w:val="left"/>
      </w:pPr>
      <w:r>
        <w:rPr>
          <w:rFonts w:ascii="Times New Roman" w:hAnsi="Times New Roman" w:eastAsia="Times New Roman" w:cs="Times New Roman"/>
          <w:b w:val="0"/>
          <w:sz w:val="24"/>
        </w:rPr>
        <w:t>ARTICLE XX.</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NOTICE.</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20.1.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At least [twenty one] Days' notice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annual general meeting shall be given to each Member entitled to attend and vote thereat, stating the date, place and time at which the meeting is to be held and if different, the record date for determining Members entitled to attend and vote at the general meeting, and, as far as practicable, the other business to be conducted at the meeting.</w:t>
      </w:r>
    </w:p>
    <w:p>
      <w:pPr>
        <w:keepNext w:val="0"/>
        <w:spacing w:before="120" w:after="0" w:line="260" w:lineRule="exact"/>
        <w:ind w:left="1440" w:right="0" w:firstLine="0"/>
        <w:jc w:val="left"/>
      </w:pPr>
      <w:r>
        <w:rPr>
          <w:rFonts w:ascii="Times New Roman" w:hAnsi="Times New Roman" w:eastAsia="Times New Roman" w:cs="Times New Roman"/>
          <w:b w:val="0"/>
          <w:sz w:val="24"/>
        </w:rPr>
        <w:t>20.2.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At least [twenty one] Days' notice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extraordinary general meeting shall be given to each Member entitled to attend and vote thereat, stating the date, place and time at which the meeting is to be held and the general nature of the business to be considered at the meeting.</w:t>
      </w:r>
    </w:p>
    <w:p>
      <w:pPr>
        <w:keepNext w:val="0"/>
        <w:spacing w:before="120" w:after="0" w:line="260" w:lineRule="exact"/>
        <w:ind w:left="1440" w:right="0" w:firstLine="0"/>
        <w:jc w:val="left"/>
      </w:pPr>
      <w:r>
        <w:rPr>
          <w:rFonts w:ascii="Times New Roman" w:hAnsi="Times New Roman" w:eastAsia="Times New Roman" w:cs="Times New Roman"/>
          <w:b w:val="0"/>
          <w:sz w:val="24"/>
        </w:rPr>
        <w:t>20.3.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Board may fix any date as the record date for determining the Members entitled to receive notice of and to vote at any general meeting but, unless so fixed, as regards the entitlement to receive notice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or notice of any other matter, the record date shall be the date of dispatch of the notice and, as regards the entitlement to vote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and any adjournment thereof, the record date shall be the date of the original meeting.</w:t>
      </w:r>
    </w:p>
    <w:p>
      <w:pPr>
        <w:keepNext w:val="0"/>
        <w:spacing w:before="120" w:after="0" w:line="260" w:lineRule="exact"/>
        <w:ind w:left="1440" w:right="0" w:firstLine="0"/>
        <w:jc w:val="left"/>
      </w:pPr>
      <w:r>
        <w:rPr>
          <w:rFonts w:ascii="Times New Roman" w:hAnsi="Times New Roman" w:eastAsia="Times New Roman" w:cs="Times New Roman"/>
          <w:b w:val="0"/>
          <w:sz w:val="24"/>
        </w:rPr>
        <w:t>20.4.</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general meeting shall, notwithstanding that it is called on shorter notice than that specified in these Articles, be deemed to have been properly called if it is so agreed by (i) all the Members entitled to attend and vote thereat in the case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annual general meeting; and (ii) in the case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extraordinary general meeting, by [seventy-five] percent of the Members entitled to attend and vote thereat.</w:t>
      </w:r>
    </w:p>
    <w:p>
      <w:pPr>
        <w:keepNext w:val="0"/>
        <w:spacing w:before="120" w:after="0" w:line="260" w:lineRule="exact"/>
        <w:ind w:left="1440" w:right="0" w:firstLine="0"/>
        <w:jc w:val="left"/>
      </w:pPr>
      <w:r>
        <w:rPr>
          <w:rFonts w:ascii="Times New Roman" w:hAnsi="Times New Roman" w:eastAsia="Times New Roman" w:cs="Times New Roman"/>
          <w:b w:val="0"/>
          <w:sz w:val="24"/>
        </w:rPr>
        <w:t>20.5.</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accidental omission to give notice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general meeting to, or the non-receipt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notice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general meeting by, any person entitled to receive notice shall not invalidate the proceedings at that meeting.</w:t>
      </w:r>
    </w:p>
    <w:p>
      <w:pPr>
        <w:keepNext w:val="0"/>
        <w:spacing w:before="120" w:after="0" w:line="260" w:lineRule="exact"/>
        <w:ind w:left="1080" w:right="0" w:firstLine="0"/>
        <w:jc w:val="left"/>
      </w:pPr>
      <w:r>
        <w:rPr>
          <w:rFonts w:ascii="Times New Roman" w:hAnsi="Times New Roman" w:eastAsia="Times New Roman" w:cs="Times New Roman"/>
          <w:b w:val="0"/>
          <w:sz w:val="24"/>
        </w:rPr>
        <w:t>ARTICLE XXI.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GIVING NOTICE AND ACCESS.</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21.1.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notice may be given by the Company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by delivering it to such Member in person, in which case the notice shall be deemed to have been served upon such delivery; or</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by sending it by post to such Member's address in the Register of Members, in which case the notice shall be deemed to have been served seven days after the date on which it is deposited, with postage prepaid, in the mail; or</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by sending it by courier to such Member's address in the Register of Members, in which case the notice shall be deemed to have been served two days after the date on which it is deposited, with courier fees paid, with the courier service; or</w:t>
      </w:r>
    </w:p>
    <w:p>
      <w:pPr>
        <w:keepNext w:val="0"/>
        <w:spacing w:before="120" w:after="0" w:line="260" w:lineRule="exact"/>
        <w:ind w:left="1800" w:right="0" w:firstLine="0"/>
        <w:jc w:val="left"/>
      </w:pPr>
      <w:r>
        <w:rPr>
          <w:rFonts w:ascii="Times New Roman" w:hAnsi="Times New Roman" w:eastAsia="Times New Roman" w:cs="Times New Roman"/>
          <w:b w:val="0"/>
          <w:sz w:val="24"/>
        </w:rPr>
        <w:t>(d)</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by transmitting it by electronic means (including facsimile and electronic mail, but not telephone) in accordance with such directions as may be given by such Member to the Company for such purpose, in which case the notice shall be deemed to have been served at the time that it would in the ordinary course be transmitted; or</w:t>
      </w:r>
    </w:p>
    <w:p>
      <w:pPr>
        <w:keepNext w:val="0"/>
        <w:spacing w:before="120" w:after="0" w:line="260" w:lineRule="exact"/>
        <w:ind w:left="1800" w:right="0" w:firstLine="0"/>
        <w:jc w:val="left"/>
      </w:pPr>
      <w:r>
        <w:rPr>
          <w:rFonts w:ascii="Times New Roman" w:hAnsi="Times New Roman" w:eastAsia="Times New Roman" w:cs="Times New Roman"/>
          <w:b w:val="0"/>
          <w:sz w:val="24"/>
        </w:rPr>
        <w:t>(e)</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by publication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electronic record of it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website and notification of such publication (which shall include the address of the website, the place on the website where the document may be found, and how the document may be accessed on the website), such notification being given by any of the methods set out in paragraphs </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through </w:t>
      </w: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hereof, in which case the notice shall be deemed to have been served at the time when the instructions for access and the posting on the website are complete.</w:t>
      </w:r>
    </w:p>
    <w:p>
      <w:pPr>
        <w:keepNext w:val="0"/>
        <w:spacing w:before="120" w:after="0" w:line="260" w:lineRule="exact"/>
        <w:ind w:left="1440" w:right="0" w:firstLine="0"/>
        <w:jc w:val="left"/>
      </w:pPr>
      <w:r>
        <w:rPr>
          <w:rFonts w:ascii="Times New Roman" w:hAnsi="Times New Roman" w:eastAsia="Times New Roman" w:cs="Times New Roman"/>
          <w:b w:val="0"/>
          <w:sz w:val="24"/>
        </w:rPr>
        <w:t>21.2.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Any notice required to be given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shall, with respect to any shares held jointly by two or more persons, be given to whichever of such persons is named first in the Register of Members and notice so given shall be sufficient notice to all the holders of such shares.</w:t>
      </w:r>
    </w:p>
    <w:p>
      <w:pPr>
        <w:keepNext w:val="0"/>
        <w:spacing w:before="120" w:after="0" w:line="260" w:lineRule="exact"/>
        <w:ind w:left="1440" w:right="0" w:firstLine="0"/>
        <w:jc w:val="left"/>
      </w:pPr>
      <w:r>
        <w:rPr>
          <w:rFonts w:ascii="Times New Roman" w:hAnsi="Times New Roman" w:eastAsia="Times New Roman" w:cs="Times New Roman"/>
          <w:b w:val="0"/>
          <w:sz w:val="24"/>
        </w:rPr>
        <w:t>21.3.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In proving service under paragraphs 22.1(b), (c) and (d), it shall be sufficient to prove that the notice was properly addressed and prepaid, if posted or sent by courier, and the time when it was posted, deposited with the courier, or transmitted by electronic means.</w:t>
      </w:r>
    </w:p>
    <w:p>
      <w:pPr>
        <w:keepNext w:val="0"/>
        <w:spacing w:before="120" w:after="0" w:line="260" w:lineRule="exact"/>
        <w:ind w:left="1080" w:right="0" w:firstLine="0"/>
        <w:jc w:val="left"/>
      </w:pPr>
      <w:r>
        <w:rPr>
          <w:rFonts w:ascii="Times New Roman" w:hAnsi="Times New Roman" w:eastAsia="Times New Roman" w:cs="Times New Roman"/>
          <w:b w:val="0"/>
          <w:sz w:val="24"/>
        </w:rPr>
        <w:t>ARTICLE XXII.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POSTPONEMENT OF GENERAL MEETING.</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The Board may postpone any general meeting called in accordance with these Articles, provided that notice of postponement is given to each Member before the time for such meeting. Fresh notice of the date, time and place for the postponed meeting shall be given to each Member in accordance with these Articles.</w:t>
      </w:r>
    </w:p>
    <w:p>
      <w:pPr>
        <w:keepNext w:val="0"/>
        <w:spacing w:before="120" w:after="0" w:line="260" w:lineRule="exact"/>
        <w:ind w:left="1080" w:right="0" w:firstLine="0"/>
        <w:jc w:val="left"/>
      </w:pPr>
      <w:r>
        <w:rPr>
          <w:rFonts w:ascii="Times New Roman" w:hAnsi="Times New Roman" w:eastAsia="Times New Roman" w:cs="Times New Roman"/>
          <w:b w:val="0"/>
          <w:sz w:val="24"/>
        </w:rPr>
        <w:t>ARTICLE XXIII.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ELECTRONIC PARTICIPATION IN MEETINGS.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Members entitled to attend and vote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general meeting may participate in that general meeting by such telephonic, electronic or other communication facilities or means as permit all persons participating in the meeting to communicate with each other simultaneously and instantaneously, and participation in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shall constitute presence in person at such meeting.</w:t>
      </w:r>
    </w:p>
    <w:p>
      <w:pPr>
        <w:keepNext w:val="0"/>
        <w:spacing w:before="120" w:after="0" w:line="260" w:lineRule="exact"/>
        <w:ind w:left="1080" w:right="0" w:firstLine="0"/>
        <w:jc w:val="left"/>
      </w:pPr>
      <w:r>
        <w:rPr>
          <w:rFonts w:ascii="Times New Roman" w:hAnsi="Times New Roman" w:eastAsia="Times New Roman" w:cs="Times New Roman"/>
          <w:b w:val="0"/>
          <w:sz w:val="24"/>
        </w:rPr>
        <w:t>ARTICLE XXIV.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QUORUM AT GENERAL MEETINGS.</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24.1.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At any general meeting two or more persons present in person and representing in person or by proxy in excess of 25% of the total issued voting shares in the Company throughout the meeting shall form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quorum for the transaction of business, provided that if the Company shall at any time have only one Member, one Member present in person or by proxy shall form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quorum for the transaction of business at any general meeting held during such time.</w:t>
      </w:r>
    </w:p>
    <w:p>
      <w:pPr>
        <w:keepNext w:val="0"/>
        <w:spacing w:before="120" w:after="0" w:line="260" w:lineRule="exact"/>
        <w:ind w:left="1440" w:right="0" w:firstLine="0"/>
        <w:jc w:val="left"/>
      </w:pPr>
      <w:r>
        <w:rPr>
          <w:rFonts w:ascii="Times New Roman" w:hAnsi="Times New Roman" w:eastAsia="Times New Roman" w:cs="Times New Roman"/>
          <w:b w:val="0"/>
          <w:sz w:val="24"/>
        </w:rPr>
        <w:t>24.2.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within half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hour from the time appointed for the meeting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quorum is not present, the meeting shall stand adjourned to the same Day one week later, at the same time and place or to such other Day, time or place as the Board may determine.</w:t>
      </w:r>
    </w:p>
    <w:p>
      <w:pPr>
        <w:keepNext w:val="0"/>
        <w:spacing w:before="120" w:after="0" w:line="260" w:lineRule="exact"/>
        <w:ind w:left="1440" w:right="0" w:firstLine="0"/>
        <w:jc w:val="left"/>
      </w:pPr>
      <w:r>
        <w:rPr>
          <w:rFonts w:ascii="Times New Roman" w:hAnsi="Times New Roman" w:eastAsia="Times New Roman" w:cs="Times New Roman"/>
          <w:b w:val="0"/>
          <w:sz w:val="24"/>
        </w:rPr>
        <w:t>24.3.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In the event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quorum is not present at the adjourned meeting, the meeting shall be dissolved.</w:t>
      </w:r>
    </w:p>
    <w:p>
      <w:pPr>
        <w:keepNext w:val="0"/>
        <w:spacing w:before="120" w:after="0" w:line="260" w:lineRule="exact"/>
        <w:ind w:left="1080" w:right="0" w:firstLine="0"/>
        <w:jc w:val="left"/>
      </w:pPr>
      <w:r>
        <w:rPr>
          <w:rFonts w:ascii="Times New Roman" w:hAnsi="Times New Roman" w:eastAsia="Times New Roman" w:cs="Times New Roman"/>
          <w:b w:val="0"/>
          <w:sz w:val="24"/>
        </w:rPr>
        <w:t>ARTICLE XXV.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CHAIRMAN TO PRESIDE.</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Unless otherwise agreed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those attending and entitled to vote thereat, the Chairman, if there is one, shall act as chairman at all meetings of the Members at which such person is present. In his absence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chairman shall be appointed or elected by those present at the meeting and entitled to vote.</w:t>
      </w:r>
    </w:p>
    <w:p>
      <w:pPr>
        <w:keepNext w:val="0"/>
        <w:spacing w:before="120" w:after="0" w:line="260" w:lineRule="exact"/>
        <w:ind w:left="1080" w:right="0" w:firstLine="0"/>
        <w:jc w:val="left"/>
      </w:pPr>
      <w:r>
        <w:rPr>
          <w:rFonts w:ascii="Times New Roman" w:hAnsi="Times New Roman" w:eastAsia="Times New Roman" w:cs="Times New Roman"/>
          <w:b w:val="0"/>
          <w:sz w:val="24"/>
        </w:rPr>
        <w:t>ARTICLE XXVI.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VOTING ON RESOLUTIONS.</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26.1.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Subject to the Law and these Articles, any question proposed for the consideration of the Members at any general meeting shall be decided by the affirmative votes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votes cast in accordance with these Articles and in the case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equality of votes the resolution shall fail.</w:t>
      </w:r>
    </w:p>
    <w:p>
      <w:pPr>
        <w:keepNext w:val="0"/>
        <w:spacing w:before="120" w:after="0" w:line="260" w:lineRule="exact"/>
        <w:ind w:left="1440" w:right="0" w:firstLine="0"/>
        <w:jc w:val="left"/>
      </w:pPr>
      <w:r>
        <w:rPr>
          <w:rFonts w:ascii="Times New Roman" w:hAnsi="Times New Roman" w:eastAsia="Times New Roman" w:cs="Times New Roman"/>
          <w:b w:val="0"/>
          <w:sz w:val="24"/>
        </w:rPr>
        <w:t>26.2.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At any general meeting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resolution put to the vote of the meeting shall, in the first instance, be voted upon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show of hands and, subject to any rights or restrictions for the time being lawfully attached to any class of shares and subject to these Articles, every Member present in person and every person holding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valid proxy at such meeting shall be entitled to one vote and shall cast such vote by raising his hand.</w:t>
      </w:r>
    </w:p>
    <w:p>
      <w:pPr>
        <w:keepNext w:val="0"/>
        <w:spacing w:before="120" w:after="0" w:line="260" w:lineRule="exact"/>
        <w:ind w:left="1440" w:right="0" w:firstLine="0"/>
        <w:jc w:val="left"/>
      </w:pPr>
      <w:r>
        <w:rPr>
          <w:rFonts w:ascii="Times New Roman" w:hAnsi="Times New Roman" w:eastAsia="Times New Roman" w:cs="Times New Roman"/>
          <w:b w:val="0"/>
          <w:sz w:val="24"/>
        </w:rPr>
        <w:t>26.3.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At any general meeting if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amendment is proposed to any resolution under consideration and the chairman of the meeting rules on whether or not the proposed amendment is out of order, the proceedings on the substantive resolution shall not be invalidated by any error in such ruling.</w:t>
      </w:r>
    </w:p>
    <w:p>
      <w:pPr>
        <w:keepNext w:val="0"/>
        <w:spacing w:before="120" w:after="0" w:line="260" w:lineRule="exact"/>
        <w:ind w:left="1440" w:right="0" w:firstLine="0"/>
        <w:jc w:val="left"/>
      </w:pPr>
      <w:r>
        <w:rPr>
          <w:rFonts w:ascii="Times New Roman" w:hAnsi="Times New Roman" w:eastAsia="Times New Roman" w:cs="Times New Roman"/>
          <w:b w:val="0"/>
          <w:sz w:val="24"/>
        </w:rPr>
        <w:t>26.4.</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At any general meeting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declaration by the chairman of the meeting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question proposed for consideration has,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show of hands, been carried, or carried unanimously, or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particular majority, or lost, and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entry to that effect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book containing the minutes of the proceedings of the Company shall, subject to these Articles, be conclusive evidence of that fact.</w:t>
      </w:r>
    </w:p>
    <w:p>
      <w:pPr>
        <w:keepNext w:val="0"/>
        <w:spacing w:before="120" w:after="0" w:line="260" w:lineRule="exact"/>
        <w:ind w:left="1080" w:right="0" w:firstLine="0"/>
        <w:jc w:val="left"/>
      </w:pPr>
      <w:r>
        <w:rPr>
          <w:rFonts w:ascii="Times New Roman" w:hAnsi="Times New Roman" w:eastAsia="Times New Roman" w:cs="Times New Roman"/>
          <w:b w:val="0"/>
          <w:sz w:val="24"/>
        </w:rPr>
        <w:t>ARTICLE XXVII.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 xml:space="preserve">POWER TO DEMAND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VOTE ON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POLL.</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27.1.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Notwithstanding the foregoing,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poll may be demanded by the chairman of the meeting or at least one Member.</w:t>
      </w:r>
    </w:p>
    <w:p>
      <w:pPr>
        <w:keepNext w:val="0"/>
        <w:spacing w:before="120" w:after="0" w:line="260" w:lineRule="exact"/>
        <w:ind w:left="1440" w:right="0" w:firstLine="0"/>
        <w:jc w:val="left"/>
      </w:pPr>
      <w:r>
        <w:rPr>
          <w:rFonts w:ascii="Times New Roman" w:hAnsi="Times New Roman" w:eastAsia="Times New Roman" w:cs="Times New Roman"/>
          <w:b w:val="0"/>
          <w:sz w:val="24"/>
        </w:rPr>
        <w:t>27.2.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Where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poll is demanded, subject to any rights or restrictions for the time being lawfully attached to any class of shares, every person present at such meeting shall have one vote for each share of which such person is the holder or for which such person holds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proxy and such vote shall be counted by ballot as described herein, or in the case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general meeting at which one or more Members are present by telephone, electronic or other communication facilities or means, in such manner as the chairman of the meeting may direct and the result of such poll shall be deemed to be the resolution of the meeting at which the poll was demanded and shall replace any previous resolution upon the same matter which has been the subject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show of hands.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entitled to more than one vote need not use all his votes or cast all the votes he uses in the same way.</w:t>
      </w:r>
    </w:p>
    <w:p>
      <w:pPr>
        <w:keepNext w:val="0"/>
        <w:spacing w:before="120" w:after="0" w:line="260" w:lineRule="exact"/>
        <w:ind w:left="1440" w:right="0" w:firstLine="0"/>
        <w:jc w:val="left"/>
      </w:pPr>
      <w:r>
        <w:rPr>
          <w:rFonts w:ascii="Times New Roman" w:hAnsi="Times New Roman" w:eastAsia="Times New Roman" w:cs="Times New Roman"/>
          <w:b w:val="0"/>
          <w:sz w:val="24"/>
        </w:rPr>
        <w:t>27.3.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poll demanded for the purpose of electing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chairman of the meeting or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question of adjournment shall be taken forthwith.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poll demanded on any other question shall be taken at such time and in such manner during such meeting as the chairman of the meeting may direct. Any business other than that upon which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poll has been demanded may be conducted pending the taking of the poll.</w:t>
      </w:r>
    </w:p>
    <w:p>
      <w:pPr>
        <w:keepNext w:val="0"/>
        <w:spacing w:before="120" w:after="0" w:line="260" w:lineRule="exact"/>
        <w:ind w:left="1440" w:right="0" w:firstLine="0"/>
        <w:jc w:val="left"/>
      </w:pPr>
      <w:r>
        <w:rPr>
          <w:rFonts w:ascii="Times New Roman" w:hAnsi="Times New Roman" w:eastAsia="Times New Roman" w:cs="Times New Roman"/>
          <w:b w:val="0"/>
          <w:sz w:val="24"/>
        </w:rPr>
        <w:t>27.4.</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Where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vote is taken by poll, each person physically present and entitled to vote shall be furnished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ballot paper on which such person shall record his vote in such manner as shall be determined at the meeting having regard to the nature of the question on which the vote is taken, and each ballot paper shall be signed or initialed or otherwise marked so as to identify the voter and the registered holder in the case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proxy. Each person present by telephone, electronic or other communication facilities or means shall cast his vote in such manner as the chairman of the meeting shall direct. At the conclusion of the poll, the ballot papers and votes cast in accordance with such directions shall be examined and counted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committee of not less than two Members or proxy holders appointed by the chairman of the meeting for the purpose and the result of the poll shall be declared by the chairman of the meeting.</w:t>
      </w:r>
    </w:p>
    <w:p>
      <w:pPr>
        <w:keepNext w:val="0"/>
        <w:spacing w:before="120" w:after="0" w:line="260" w:lineRule="exact"/>
        <w:ind w:left="1080" w:right="0" w:firstLine="0"/>
        <w:jc w:val="left"/>
      </w:pPr>
      <w:r>
        <w:rPr>
          <w:rFonts w:ascii="Times New Roman" w:hAnsi="Times New Roman" w:eastAsia="Times New Roman" w:cs="Times New Roman"/>
          <w:b w:val="0"/>
          <w:sz w:val="24"/>
        </w:rPr>
        <w:t>ARTICLE XXVIII.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VOTING BY JOINT HOLDERS OF SHARES.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In the case of joint holders, the vote of the senior who tenders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vote (whether in person or by proxy) shall be accepted to the exclusion of the votes of the other joint holders, and for this purpose seniority shall be determined by the order in which the names stand in the Register.</w:t>
      </w:r>
    </w:p>
    <w:p>
      <w:pPr>
        <w:keepNext w:val="0"/>
        <w:spacing w:before="120" w:after="0" w:line="260" w:lineRule="exact"/>
        <w:ind w:left="1080" w:right="0" w:firstLine="0"/>
        <w:jc w:val="left"/>
      </w:pPr>
      <w:r>
        <w:rPr>
          <w:rFonts w:ascii="Times New Roman" w:hAnsi="Times New Roman" w:eastAsia="Times New Roman" w:cs="Times New Roman"/>
          <w:b w:val="0"/>
          <w:sz w:val="24"/>
        </w:rPr>
        <w:t>ARTICLE XXIX.</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INSTRUMENT OF PROXY.</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29.1.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may be represented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Members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proxy (who need not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who may speak and vote on behalf of the Member.</w:t>
      </w:r>
    </w:p>
    <w:p>
      <w:pPr>
        <w:keepNext w:val="0"/>
        <w:spacing w:before="120" w:after="0" w:line="260" w:lineRule="exact"/>
        <w:ind w:left="1440" w:right="0" w:firstLine="0"/>
        <w:jc w:val="left"/>
      </w:pPr>
      <w:r>
        <w:rPr>
          <w:rFonts w:ascii="Times New Roman" w:hAnsi="Times New Roman" w:eastAsia="Times New Roman" w:cs="Times New Roman"/>
          <w:b w:val="0"/>
          <w:sz w:val="24"/>
        </w:rPr>
        <w:t>29.2.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instrument appointing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proxy shall be in such form as the Board may from time to time determine or such other form as the chairman of the meeting shall accept as properly evidencing the wishes of the Member appointing the proxy.</w:t>
      </w:r>
    </w:p>
    <w:p>
      <w:pPr>
        <w:keepNext w:val="0"/>
        <w:spacing w:before="120" w:after="0" w:line="260" w:lineRule="exact"/>
        <w:ind w:left="1440" w:right="0" w:firstLine="0"/>
        <w:jc w:val="left"/>
      </w:pPr>
      <w:r>
        <w:rPr>
          <w:rFonts w:ascii="Times New Roman" w:hAnsi="Times New Roman" w:eastAsia="Times New Roman" w:cs="Times New Roman"/>
          <w:b w:val="0"/>
          <w:sz w:val="24"/>
        </w:rPr>
        <w:t>29.3.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instrument appointing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proxy and the power of attorney or other authority (if any) under which it is signed,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notarially certified copy of such power of attorney, or other authority shall be deposited at or sent by facsimile transmission or by electronic mail in portable document format to the Registered Office or at such other place as is specified in the notice of meeting or in the instrument of proxy issued by the Company before the time appointed for holding the meeting or adjourned meeting at which the person named in the instrument proposes to vote and in default the instrument of proxy shall not be treated as valid.</w:t>
      </w:r>
    </w:p>
    <w:p>
      <w:pPr>
        <w:keepNext w:val="0"/>
        <w:spacing w:before="120" w:after="0" w:line="260" w:lineRule="exact"/>
        <w:ind w:left="1440" w:right="0" w:firstLine="0"/>
        <w:jc w:val="left"/>
      </w:pPr>
      <w:r>
        <w:rPr>
          <w:rFonts w:ascii="Times New Roman" w:hAnsi="Times New Roman" w:eastAsia="Times New Roman" w:cs="Times New Roman"/>
          <w:b w:val="0"/>
          <w:sz w:val="24"/>
        </w:rPr>
        <w:t>29.4.</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Board may at the expense of the Company send, by post or otherwise, to the Members instruments of proxy (with or without stamped envelopes for their return) for use at any general meeting or at any meeting of any class of Members either in blank or nominating in the alternative any one or more of the Directors or any other persons. If, for the purpose of any meeting, invitations to appoint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proxy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or one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number of persons specified in the invitations are issued at the expense of the Company, such invitations shall be issued to all (and not to some only) of the Members entitled to be sent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notice of the meeting and vote thereat by proxy.</w:t>
      </w:r>
    </w:p>
    <w:p>
      <w:pPr>
        <w:keepNext w:val="0"/>
        <w:spacing w:before="120" w:after="0" w:line="260" w:lineRule="exact"/>
        <w:ind w:left="1440" w:right="0" w:firstLine="0"/>
        <w:jc w:val="left"/>
      </w:pPr>
      <w:r>
        <w:rPr>
          <w:rFonts w:ascii="Times New Roman" w:hAnsi="Times New Roman" w:eastAsia="Times New Roman" w:cs="Times New Roman"/>
          <w:b w:val="0"/>
          <w:sz w:val="24"/>
        </w:rPr>
        <w:t>29.5.</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vote given in accordance with the terms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instrument of proxy shall be valid, notwithstanding the death or insanity of the principal or the revocation of the instrument of proxy, or of the authority under which the instrument of proxy was executed, or the transfer of the share in respect of which the instrument of proxy is given, provided that no intimation in writing of such death, insanity, revocation or transfer shall have been received by the Company at the Registered Office before the commencement of the meeting or adjourned meeting at which the instrument of proxy is used.</w:t>
      </w:r>
    </w:p>
    <w:p>
      <w:pPr>
        <w:keepNext w:val="0"/>
        <w:spacing w:before="120" w:after="0" w:line="260" w:lineRule="exact"/>
        <w:ind w:left="1440" w:right="0" w:firstLine="0"/>
        <w:jc w:val="left"/>
      </w:pPr>
      <w:r>
        <w:rPr>
          <w:rFonts w:ascii="Times New Roman" w:hAnsi="Times New Roman" w:eastAsia="Times New Roman" w:cs="Times New Roman"/>
          <w:b w:val="0"/>
          <w:sz w:val="24"/>
        </w:rPr>
        <w:t>29.6.</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who is the holder of two or more shares may appoint more than one proxy to represent him and vote on his behalf in respect of different shares.</w:t>
      </w:r>
    </w:p>
    <w:p>
      <w:pPr>
        <w:keepNext w:val="0"/>
        <w:spacing w:before="120" w:after="0" w:line="260" w:lineRule="exact"/>
        <w:ind w:left="1440" w:right="0" w:firstLine="0"/>
        <w:jc w:val="left"/>
      </w:pPr>
      <w:r>
        <w:rPr>
          <w:rFonts w:ascii="Times New Roman" w:hAnsi="Times New Roman" w:eastAsia="Times New Roman" w:cs="Times New Roman"/>
          <w:b w:val="0"/>
          <w:sz w:val="24"/>
        </w:rPr>
        <w:t>29.7.</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decision of the chairman of any general meeting as to the validity of any appointment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proxy shall be final.</w:t>
      </w:r>
    </w:p>
    <w:p>
      <w:pPr>
        <w:keepNext w:val="0"/>
        <w:spacing w:before="120" w:after="0" w:line="260" w:lineRule="exact"/>
        <w:ind w:left="1080" w:right="0" w:firstLine="0"/>
        <w:jc w:val="left"/>
      </w:pPr>
      <w:r>
        <w:rPr>
          <w:rFonts w:ascii="Times New Roman" w:hAnsi="Times New Roman" w:eastAsia="Times New Roman" w:cs="Times New Roman"/>
          <w:b w:val="0"/>
          <w:sz w:val="24"/>
        </w:rPr>
        <w:t>ARTICLE XXX.</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REPRESENTATION OF CORPORATE MEMBER.</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30.1.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corporation or other non-natural person which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may, by written instrument, authorize such person or persons as it thinks fit to act as its representative at any meeting and any person so authorized shall be entitled to exercise the same powers on behalf of the corporation which such person represents as that corporation could exercise if it were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individual Member, and that Member shall be deemed to be present in person at any such meeting attended by its authorized representative or representatives.</w:t>
      </w:r>
    </w:p>
    <w:p>
      <w:pPr>
        <w:keepNext w:val="0"/>
        <w:spacing w:before="120" w:after="0" w:line="260" w:lineRule="exact"/>
        <w:ind w:left="1440" w:right="0" w:firstLine="0"/>
        <w:jc w:val="left"/>
      </w:pPr>
      <w:r>
        <w:rPr>
          <w:rFonts w:ascii="Times New Roman" w:hAnsi="Times New Roman" w:eastAsia="Times New Roman" w:cs="Times New Roman"/>
          <w:b w:val="0"/>
          <w:sz w:val="24"/>
        </w:rPr>
        <w:t>30.2.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Notwithstanding the foregoing, the chairman of the meeting may accept such assurances as he thinks fit as to the right of any person to attend and vote at general meetings on behalf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corporation which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w:t>
      </w:r>
    </w:p>
    <w:p>
      <w:pPr>
        <w:keepNext w:val="0"/>
        <w:spacing w:before="120" w:after="0" w:line="260" w:lineRule="exact"/>
        <w:ind w:left="1080" w:right="0" w:firstLine="0"/>
        <w:jc w:val="left"/>
      </w:pPr>
      <w:r>
        <w:rPr>
          <w:rFonts w:ascii="Times New Roman" w:hAnsi="Times New Roman" w:eastAsia="Times New Roman" w:cs="Times New Roman"/>
          <w:b w:val="0"/>
          <w:sz w:val="24"/>
        </w:rPr>
        <w:t>ARTICLE XXXI.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ADJOURNMENT OF GENERAL MEETING.</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31.1.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chairman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general meeting may, with the consent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in number of those present at any general meeting at which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quorum is present, and shall if so directed by such majority, adjourn the meeting. Unless the meeting is adjourned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specific date, place and time announced at the meeting being adjourned, fresh notice of the date, place and time for the resumption of the adjourned meeting shall be given to each Member entitled to attend and vote thereat, in accordance with these Articles.</w:t>
      </w:r>
    </w:p>
    <w:p>
      <w:pPr>
        <w:keepNext w:val="0"/>
        <w:spacing w:before="120" w:after="0" w:line="260" w:lineRule="exact"/>
        <w:ind w:left="1440" w:right="0" w:firstLine="0"/>
        <w:jc w:val="left"/>
      </w:pPr>
      <w:r>
        <w:rPr>
          <w:rFonts w:ascii="Times New Roman" w:hAnsi="Times New Roman" w:eastAsia="Times New Roman" w:cs="Times New Roman"/>
          <w:b w:val="0"/>
          <w:sz w:val="24"/>
        </w:rPr>
        <w:t>31.2.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No business shall be transacted at any adjourned meeting except business which might lawfully have been transacted at the meeting from which the adjournment took place and notice of the adjourned meeting shall, if necessary, be given in accordance with these Articles.</w:t>
      </w:r>
    </w:p>
    <w:p>
      <w:pPr>
        <w:keepNext w:val="0"/>
        <w:spacing w:before="120" w:after="0" w:line="260" w:lineRule="exact"/>
        <w:ind w:left="1080" w:right="0" w:firstLine="0"/>
        <w:jc w:val="left"/>
      </w:pPr>
      <w:r>
        <w:rPr>
          <w:rFonts w:ascii="Times New Roman" w:hAnsi="Times New Roman" w:eastAsia="Times New Roman" w:cs="Times New Roman"/>
          <w:b w:val="0"/>
          <w:sz w:val="24"/>
        </w:rPr>
        <w:t>ARTICLE XXXII.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WRITTEN RESOLUTIONS.</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32.1.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Subject to these Articles, anything which may be done by resolution of the Company in general meeting or by resolution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any class of the Members may be done without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by written resolution in accordance with this Article.</w:t>
      </w:r>
    </w:p>
    <w:p>
      <w:pPr>
        <w:keepNext w:val="0"/>
        <w:spacing w:before="120" w:after="0" w:line="260" w:lineRule="exact"/>
        <w:ind w:left="1440" w:right="0" w:firstLine="0"/>
        <w:jc w:val="left"/>
      </w:pPr>
      <w:r>
        <w:rPr>
          <w:rFonts w:ascii="Times New Roman" w:hAnsi="Times New Roman" w:eastAsia="Times New Roman" w:cs="Times New Roman"/>
          <w:b w:val="0"/>
          <w:sz w:val="24"/>
        </w:rPr>
        <w:t>32.2.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resolution is passed when it is signed by (or in the case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that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corporation, on behalf of) all the Members, or all the Members of the relevant class thereof, entitled to vote thereon and may be signed in as many counterparts as may be necessary.</w:t>
      </w:r>
    </w:p>
    <w:p>
      <w:pPr>
        <w:keepNext w:val="0"/>
        <w:spacing w:before="120" w:after="0" w:line="260" w:lineRule="exact"/>
        <w:ind w:left="1440" w:right="0" w:firstLine="0"/>
        <w:jc w:val="left"/>
      </w:pPr>
      <w:r>
        <w:rPr>
          <w:rFonts w:ascii="Times New Roman" w:hAnsi="Times New Roman" w:eastAsia="Times New Roman" w:cs="Times New Roman"/>
          <w:b w:val="0"/>
          <w:sz w:val="24"/>
        </w:rPr>
        <w:t>32.3.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resolution in writing made in accordance with this Article is as valid as if it had been passed by the Company in general meeting or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the relevant class of Members, as the case may be, and any reference in any Article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at which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resolution is passed or to Members voting in favor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resolution shall be construed accordingly.</w:t>
      </w:r>
    </w:p>
    <w:p>
      <w:pPr>
        <w:keepNext w:val="0"/>
        <w:spacing w:before="120" w:after="0" w:line="260" w:lineRule="exact"/>
        <w:ind w:left="1440" w:right="0" w:firstLine="0"/>
        <w:jc w:val="left"/>
      </w:pPr>
      <w:r>
        <w:rPr>
          <w:rFonts w:ascii="Times New Roman" w:hAnsi="Times New Roman" w:eastAsia="Times New Roman" w:cs="Times New Roman"/>
          <w:b w:val="0"/>
          <w:sz w:val="24"/>
        </w:rPr>
        <w:t>32.4.</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resolution in writing made in accordance with this Article shall constitute minutes for the purposes of the Law.</w:t>
      </w:r>
    </w:p>
    <w:p>
      <w:pPr>
        <w:keepNext w:val="0"/>
        <w:spacing w:before="120" w:after="0" w:line="260" w:lineRule="exact"/>
        <w:ind w:left="1440" w:right="0" w:firstLine="0"/>
        <w:jc w:val="left"/>
      </w:pPr>
      <w:r>
        <w:rPr>
          <w:rFonts w:ascii="Times New Roman" w:hAnsi="Times New Roman" w:eastAsia="Times New Roman" w:cs="Times New Roman"/>
          <w:b w:val="0"/>
          <w:sz w:val="24"/>
        </w:rPr>
        <w:t>32.5.</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For the purposes of this Article, the date of the resolution is the date when the resolution is signed by (or in the case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that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corporation, on behalf of) the last Member to sign and any reference in any Article to the date of passing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resolution is, in relation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resolution made in accordance with this Article,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reference to such date.</w:t>
      </w:r>
    </w:p>
    <w:p>
      <w:pPr>
        <w:keepNext w:val="0"/>
        <w:spacing w:before="120" w:after="0" w:line="260" w:lineRule="exact"/>
        <w:ind w:left="1080" w:right="0" w:firstLine="0"/>
        <w:jc w:val="left"/>
      </w:pPr>
      <w:r>
        <w:rPr>
          <w:rFonts w:ascii="Times New Roman" w:hAnsi="Times New Roman" w:eastAsia="Times New Roman" w:cs="Times New Roman"/>
          <w:b w:val="0"/>
          <w:sz w:val="24"/>
        </w:rPr>
        <w:t>ARTICLE XXXIII.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DIRECTORS ATTENDANCE AT GENERAL MEETINGS.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The Directors shall be entitled to receive notice of, attend and be heard at any general meeting.</w:t>
      </w:r>
    </w:p>
    <w:p>
      <w:pPr>
        <w:keepNext w:val="0"/>
        <w:spacing w:before="120" w:after="0" w:line="260" w:lineRule="exact"/>
        <w:ind w:left="720" w:right="0" w:firstLine="0"/>
        <w:jc w:val="left"/>
      </w:pPr>
      <w:r>
        <w:rPr>
          <w:rFonts w:ascii="Times New Roman" w:hAnsi="Times New Roman" w:eastAsia="Times New Roman" w:cs="Times New Roman"/>
          <w:b/>
          <w:sz w:val="24"/>
        </w:rPr>
        <w:t>DIRECTORS AND OFFICERS</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ARTICLE XXXIV.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ELECTION OF DIRECTORS.</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34.1.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Directors shall be elected or appointed in writing in the first place by the subscribers to the Memorandum or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them. There shall be no shareholding qualification for Directors unless prescribed by Special Resolution.</w:t>
      </w:r>
    </w:p>
    <w:p>
      <w:pPr>
        <w:keepNext w:val="0"/>
        <w:spacing w:before="120" w:after="0" w:line="260" w:lineRule="exact"/>
        <w:ind w:left="1440" w:right="0" w:firstLine="0"/>
        <w:jc w:val="left"/>
      </w:pPr>
      <w:r>
        <w:rPr>
          <w:rFonts w:ascii="Times New Roman" w:hAnsi="Times New Roman" w:eastAsia="Times New Roman" w:cs="Times New Roman"/>
          <w:b w:val="0"/>
          <w:sz w:val="24"/>
        </w:rPr>
        <w:t>34.2.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Board may from time to time appoint any person to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either to fill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casual vacancy or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addition to the existing Directors, subject to any upper limit on the number of Directors prescribed pursuant to these Articles.</w:t>
      </w:r>
    </w:p>
    <w:p>
      <w:pPr>
        <w:keepNext w:val="0"/>
        <w:spacing w:before="120" w:after="0" w:line="260" w:lineRule="exact"/>
        <w:ind w:left="1440" w:right="0" w:firstLine="0"/>
        <w:jc w:val="left"/>
      </w:pPr>
      <w:r>
        <w:rPr>
          <w:rFonts w:ascii="Times New Roman" w:hAnsi="Times New Roman" w:eastAsia="Times New Roman" w:cs="Times New Roman"/>
          <w:b w:val="0"/>
          <w:sz w:val="24"/>
        </w:rPr>
        <w:t>34.3.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Company may from time to time by Ordinary Resolution appoint any person to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w:t>
      </w:r>
    </w:p>
    <w:p>
      <w:pPr>
        <w:keepNext w:val="0"/>
        <w:spacing w:before="120" w:after="0" w:line="260" w:lineRule="exact"/>
        <w:ind w:left="1080" w:right="0" w:firstLine="0"/>
        <w:jc w:val="left"/>
      </w:pPr>
      <w:r>
        <w:rPr>
          <w:rFonts w:ascii="Times New Roman" w:hAnsi="Times New Roman" w:eastAsia="Times New Roman" w:cs="Times New Roman"/>
          <w:b w:val="0"/>
          <w:sz w:val="24"/>
        </w:rPr>
        <w:t>ARTICLE XXXV.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NUMBER OF DIRECTORS.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The Board shall consist of not less than one Director (exclusive of Alternate Directors) and no more than [ten] Directors. Any provisions in these Articles requiring the approval of more than one Director shall be capable of being approved by one Director in the event that there is only one Director on the Board at that time.</w:t>
      </w:r>
    </w:p>
    <w:p>
      <w:pPr>
        <w:keepNext w:val="0"/>
        <w:spacing w:before="120" w:after="0" w:line="260" w:lineRule="exact"/>
        <w:ind w:left="1080" w:right="0" w:firstLine="0"/>
        <w:jc w:val="left"/>
      </w:pPr>
      <w:r>
        <w:rPr>
          <w:rFonts w:ascii="Times New Roman" w:hAnsi="Times New Roman" w:eastAsia="Times New Roman" w:cs="Times New Roman"/>
          <w:b w:val="0"/>
          <w:sz w:val="24"/>
        </w:rPr>
        <w:t>ARTICLE XXXVI.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TERM OF OFFICE OF DIRECTORS.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appointment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may be on terms that the Director shall automatically retire from office (unless he has sooner vacated office) at the next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subsequent annual general meeting or upon any specified event or after any specified period; but no such term shall be implied in the absence of express provision.</w:t>
      </w:r>
    </w:p>
    <w:p>
      <w:pPr>
        <w:keepNext w:val="0"/>
        <w:spacing w:before="120" w:after="0" w:line="260" w:lineRule="exact"/>
        <w:ind w:left="1080" w:right="0" w:firstLine="0"/>
        <w:jc w:val="left"/>
      </w:pPr>
      <w:r>
        <w:rPr>
          <w:rFonts w:ascii="Times New Roman" w:hAnsi="Times New Roman" w:eastAsia="Times New Roman" w:cs="Times New Roman"/>
          <w:b w:val="0"/>
          <w:sz w:val="24"/>
        </w:rPr>
        <w:t>ARTICLE XXXVII.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ALTERNATE DIRECTORS.</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37.1.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At any general meeting, the Members may elect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or persons to act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in the alternative to any one or more Directors or may authorize the Board to appoint such Alternate Directors.</w:t>
      </w:r>
    </w:p>
    <w:p>
      <w:pPr>
        <w:keepNext w:val="0"/>
        <w:spacing w:before="120" w:after="0" w:line="260" w:lineRule="exact"/>
        <w:ind w:left="1440" w:right="0" w:firstLine="0"/>
        <w:jc w:val="left"/>
      </w:pPr>
      <w:r>
        <w:rPr>
          <w:rFonts w:ascii="Times New Roman" w:hAnsi="Times New Roman" w:eastAsia="Times New Roman" w:cs="Times New Roman"/>
          <w:b w:val="0"/>
          <w:sz w:val="24"/>
        </w:rPr>
        <w:t>37.2.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Unless the Members otherwise resolve, any Director may appoint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or persons to act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in the alternative to himself by notice deposited with the Secretary.</w:t>
      </w:r>
    </w:p>
    <w:p>
      <w:pPr>
        <w:keepNext w:val="0"/>
        <w:spacing w:before="120" w:after="0" w:line="260" w:lineRule="exact"/>
        <w:ind w:left="1440" w:right="0" w:firstLine="0"/>
        <w:jc w:val="left"/>
      </w:pPr>
      <w:r>
        <w:rPr>
          <w:rFonts w:ascii="Times New Roman" w:hAnsi="Times New Roman" w:eastAsia="Times New Roman" w:cs="Times New Roman"/>
          <w:b w:val="0"/>
          <w:sz w:val="24"/>
        </w:rPr>
        <w:t>37.3.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Any person elected or appointed pursuant to this Article shall have all the rights and powers of the Director or Directors for whom such person is elected or appointed in the alternative, provided that such person shall not be counted more than once in determining whether or not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quorum is present.</w:t>
      </w:r>
    </w:p>
    <w:p>
      <w:pPr>
        <w:keepNext w:val="0"/>
        <w:spacing w:before="120" w:after="0" w:line="260" w:lineRule="exact"/>
        <w:ind w:left="1440" w:right="0" w:firstLine="0"/>
        <w:jc w:val="left"/>
      </w:pPr>
      <w:r>
        <w:rPr>
          <w:rFonts w:ascii="Times New Roman" w:hAnsi="Times New Roman" w:eastAsia="Times New Roman" w:cs="Times New Roman"/>
          <w:b w:val="0"/>
          <w:sz w:val="24"/>
        </w:rPr>
        <w:t>37.4.</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Alternate Director shall be entitled to receive notice of all Board meetings and to attend and vote at any such meeting at which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for whom such Alternate Director was appointed in the alternative is not personally present and generally to perform at such meeting all the functions of such Director for whom such Alternate Director was appointed.</w:t>
      </w:r>
    </w:p>
    <w:p>
      <w:pPr>
        <w:keepNext w:val="0"/>
        <w:spacing w:before="120" w:after="0" w:line="260" w:lineRule="exact"/>
        <w:ind w:left="1440" w:right="0" w:firstLine="0"/>
        <w:jc w:val="left"/>
      </w:pPr>
      <w:r>
        <w:rPr>
          <w:rFonts w:ascii="Times New Roman" w:hAnsi="Times New Roman" w:eastAsia="Times New Roman" w:cs="Times New Roman"/>
          <w:b w:val="0"/>
          <w:sz w:val="24"/>
        </w:rPr>
        <w:t>37.5.</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Alternate Director's office shall terminate – </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in the case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alternate elected by the Members:</w:t>
      </w:r>
    </w:p>
    <w:p>
      <w:pPr>
        <w:keepNext w:val="0"/>
        <w:spacing w:before="120" w:after="0" w:line="260" w:lineRule="exact"/>
        <w:ind w:left="2160" w:right="0" w:firstLine="0"/>
        <w:jc w:val="left"/>
      </w:pPr>
      <w:r>
        <w:rPr>
          <w:rFonts w:ascii="Times New Roman" w:hAnsi="Times New Roman" w:eastAsia="Times New Roman" w:cs="Times New Roman"/>
          <w:b w:val="0"/>
          <w:sz w:val="24"/>
        </w:rPr>
        <w:t>(1)</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on the occurrence in relation to the Alternate Director of any event which, if it occurred in relation to the Director for whom he was elected to act, would result in the termination of that Director; or</w:t>
      </w:r>
    </w:p>
    <w:p>
      <w:pPr>
        <w:keepNext w:val="0"/>
        <w:spacing w:before="120" w:after="0" w:line="260" w:lineRule="exact"/>
        <w:ind w:left="2160" w:right="0" w:firstLine="0"/>
        <w:jc w:val="left"/>
      </w:pPr>
      <w:r>
        <w:rPr>
          <w:rFonts w:ascii="Times New Roman" w:hAnsi="Times New Roman" w:eastAsia="Times New Roman" w:cs="Times New Roman"/>
          <w:b w:val="0"/>
          <w:sz w:val="24"/>
        </w:rPr>
        <w:t>(2)</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if the Director for whom he was elected in the alternative ceases for any reason to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provided that the alternate removed in these circumstances may be re-appointed by the Board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alternate to the person appointed to fill the vacancy; and</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in the case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alternate appointed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w:t>
      </w:r>
    </w:p>
    <w:p>
      <w:pPr>
        <w:keepNext w:val="0"/>
        <w:spacing w:before="120" w:after="0" w:line="260" w:lineRule="exact"/>
        <w:ind w:left="2160" w:right="0" w:firstLine="0"/>
        <w:jc w:val="left"/>
      </w:pPr>
      <w:r>
        <w:rPr>
          <w:rFonts w:ascii="Times New Roman" w:hAnsi="Times New Roman" w:eastAsia="Times New Roman" w:cs="Times New Roman"/>
          <w:b w:val="0"/>
          <w:sz w:val="24"/>
        </w:rPr>
        <w:t>(1)</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on the occurrence in relation to the Alternate Director of any event which, if it occurred in relation to his appointor, would result in the termination of the appointor's directorship; or</w:t>
      </w:r>
    </w:p>
    <w:p>
      <w:pPr>
        <w:keepNext w:val="0"/>
        <w:spacing w:before="120" w:after="0" w:line="260" w:lineRule="exact"/>
        <w:ind w:left="2160" w:right="0" w:firstLine="0"/>
        <w:jc w:val="left"/>
      </w:pPr>
      <w:r>
        <w:rPr>
          <w:rFonts w:ascii="Times New Roman" w:hAnsi="Times New Roman" w:eastAsia="Times New Roman" w:cs="Times New Roman"/>
          <w:b w:val="0"/>
          <w:sz w:val="24"/>
        </w:rPr>
        <w:t>(2)</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when the Alternate Director's appointor revokes the appointment by notice to the Company in writing specifying when the appointment is to terminate; or</w:t>
      </w:r>
    </w:p>
    <w:p>
      <w:pPr>
        <w:keepNext w:val="0"/>
        <w:spacing w:before="120" w:after="0" w:line="260" w:lineRule="exact"/>
        <w:ind w:left="2160" w:right="0" w:firstLine="0"/>
        <w:jc w:val="left"/>
      </w:pPr>
      <w:r>
        <w:rPr>
          <w:rFonts w:ascii="Times New Roman" w:hAnsi="Times New Roman" w:eastAsia="Times New Roman" w:cs="Times New Roman"/>
          <w:b w:val="0"/>
          <w:sz w:val="24"/>
        </w:rPr>
        <w:t>(3)</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if the Alternate Director's appointor ceases for any reason to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w:t>
      </w:r>
    </w:p>
    <w:p>
      <w:pPr>
        <w:keepNext w:val="0"/>
        <w:spacing w:before="120" w:after="0" w:line="260" w:lineRule="exact"/>
        <w:ind w:left="1440" w:right="0" w:firstLine="0"/>
        <w:jc w:val="left"/>
      </w:pPr>
      <w:r>
        <w:rPr>
          <w:rFonts w:ascii="Times New Roman" w:hAnsi="Times New Roman" w:eastAsia="Times New Roman" w:cs="Times New Roman"/>
          <w:b w:val="0"/>
          <w:sz w:val="24"/>
        </w:rPr>
        <w:t>37.6.</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Alternate Director is himself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or attends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Board meeting as the Alternate Director of more than one Director, his voting rights shall be cumulative.</w:t>
      </w:r>
    </w:p>
    <w:p>
      <w:pPr>
        <w:keepNext w:val="0"/>
        <w:spacing w:before="120" w:after="0" w:line="260" w:lineRule="exact"/>
        <w:ind w:left="1440" w:right="0" w:firstLine="0"/>
        <w:jc w:val="left"/>
      </w:pPr>
      <w:r>
        <w:rPr>
          <w:rFonts w:ascii="Times New Roman" w:hAnsi="Times New Roman" w:eastAsia="Times New Roman" w:cs="Times New Roman"/>
          <w:b w:val="0"/>
          <w:sz w:val="24"/>
        </w:rPr>
        <w:t>37.7.</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Unless the Board determines otherwise,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Alternate Director may also represent his appointor at meetings of any committee of the Board on which his appointor serves; and the provisions of this Article shall apply equally to such committee meetings as to Board meetings.</w:t>
      </w:r>
    </w:p>
    <w:p>
      <w:pPr>
        <w:keepNext w:val="0"/>
        <w:spacing w:before="120" w:after="0" w:line="260" w:lineRule="exact"/>
        <w:ind w:left="1440" w:right="0" w:firstLine="0"/>
        <w:jc w:val="left"/>
      </w:pPr>
      <w:r>
        <w:rPr>
          <w:rFonts w:ascii="Times New Roman" w:hAnsi="Times New Roman" w:eastAsia="Times New Roman" w:cs="Times New Roman"/>
          <w:b w:val="0"/>
          <w:sz w:val="24"/>
        </w:rPr>
        <w:t>37.8.</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Save as provided in these Articles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Alternate Director shall not, as such, have any power to act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or to represent his appointor and shall not be deemed to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for the purposes of these Articles.</w:t>
      </w:r>
    </w:p>
    <w:p>
      <w:pPr>
        <w:keepNext w:val="0"/>
        <w:spacing w:before="120" w:after="0" w:line="260" w:lineRule="exact"/>
        <w:ind w:left="1080" w:right="0" w:firstLine="0"/>
        <w:jc w:val="left"/>
      </w:pPr>
      <w:r>
        <w:rPr>
          <w:rFonts w:ascii="Times New Roman" w:hAnsi="Times New Roman" w:eastAsia="Times New Roman" w:cs="Times New Roman"/>
          <w:b w:val="0"/>
          <w:sz w:val="24"/>
        </w:rPr>
        <w:t>ARTICLE XXXVIII.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REMOVAL OF DIRECTORS.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The Company may from time to time by Ordinary Resolution remove any Director from office, whether or not appointing another in his stead.</w:t>
      </w:r>
    </w:p>
    <w:p>
      <w:pPr>
        <w:keepNext w:val="0"/>
        <w:spacing w:before="120" w:after="0" w:line="260" w:lineRule="exact"/>
        <w:ind w:left="1080" w:right="0" w:firstLine="0"/>
        <w:jc w:val="left"/>
      </w:pPr>
      <w:r>
        <w:rPr>
          <w:rFonts w:ascii="Times New Roman" w:hAnsi="Times New Roman" w:eastAsia="Times New Roman" w:cs="Times New Roman"/>
          <w:b w:val="0"/>
          <w:sz w:val="24"/>
        </w:rPr>
        <w:t>ARTICLE XXXIX.</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VACANCY IN THE OFFICE OF DIRECTOR.</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39.1.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office of Director shall be vacated if the Director:</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is removed from office pursuant to these Articles;</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dies or becomes bankrupt, or makes any arrangement or composition with his creditors generally;</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is or becomes of unsound mind 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order for his detention is made under the Mental Health Law of the Cayman Islands or any analogous law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jurisdiction outside the Cayman Islands;</w:t>
      </w:r>
    </w:p>
    <w:p>
      <w:pPr>
        <w:keepNext w:val="0"/>
        <w:spacing w:before="120" w:after="0" w:line="260" w:lineRule="exact"/>
        <w:ind w:left="1800" w:right="0" w:firstLine="0"/>
        <w:jc w:val="left"/>
      </w:pPr>
      <w:r>
        <w:rPr>
          <w:rFonts w:ascii="Times New Roman" w:hAnsi="Times New Roman" w:eastAsia="Times New Roman" w:cs="Times New Roman"/>
          <w:b w:val="0"/>
          <w:sz w:val="24"/>
        </w:rPr>
        <w:t>(d)</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resigns his office by written notice to the Company;</w:t>
      </w:r>
    </w:p>
    <w:p>
      <w:pPr>
        <w:keepNext w:val="0"/>
        <w:spacing w:before="120" w:after="0" w:line="260" w:lineRule="exact"/>
        <w:ind w:left="1800" w:right="0" w:firstLine="0"/>
        <w:jc w:val="left"/>
      </w:pPr>
      <w:r>
        <w:rPr>
          <w:rFonts w:ascii="Times New Roman" w:hAnsi="Times New Roman" w:eastAsia="Times New Roman" w:cs="Times New Roman"/>
          <w:b w:val="0"/>
          <w:sz w:val="24"/>
        </w:rPr>
        <w:t>(e)</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Director absents himself (for the avoidance of doubt, without being represented by proxy 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Alternate Director appointed by him) from [three] consecutive meetings of the Board without special leave of absence from the Directors, and the Directors pass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resolution that he has by reason of such absence vacated office;</w:t>
      </w:r>
    </w:p>
    <w:p>
      <w:pPr>
        <w:keepNext w:val="0"/>
        <w:spacing w:before="120" w:after="0" w:line="260" w:lineRule="exact"/>
        <w:ind w:left="1800" w:right="0" w:firstLine="0"/>
        <w:jc w:val="left"/>
      </w:pPr>
      <w:r>
        <w:rPr>
          <w:rFonts w:ascii="Times New Roman" w:hAnsi="Times New Roman" w:eastAsia="Times New Roman" w:cs="Times New Roman"/>
          <w:b w:val="0"/>
          <w:sz w:val="24"/>
        </w:rPr>
        <w:t>(f)</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all of the other Directors (being not less than two in number) determine that he should be removed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either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resolution passed by all of the other Directors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the Directors duly convened and held in accordance with the Articles or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resolution in writing signed by all of the other Directors; or</w:t>
      </w:r>
    </w:p>
    <w:p>
      <w:pPr>
        <w:keepNext w:val="0"/>
        <w:spacing w:before="120" w:after="0" w:line="260" w:lineRule="exact"/>
        <w:ind w:left="1800" w:right="0" w:firstLine="0"/>
        <w:jc w:val="left"/>
      </w:pPr>
      <w:r>
        <w:rPr>
          <w:rFonts w:ascii="Times New Roman" w:hAnsi="Times New Roman" w:eastAsia="Times New Roman" w:cs="Times New Roman"/>
          <w:b w:val="0"/>
          <w:sz w:val="24"/>
        </w:rPr>
        <w:t>(g)</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being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employee of the Company, has such employment terminated for cause in accordance with the terms governing such employment.</w:t>
      </w:r>
    </w:p>
    <w:p>
      <w:pPr>
        <w:keepNext w:val="0"/>
        <w:spacing w:before="120" w:after="0" w:line="260" w:lineRule="exact"/>
        <w:ind w:left="1080" w:right="0" w:firstLine="0"/>
        <w:jc w:val="left"/>
      </w:pPr>
      <w:r>
        <w:rPr>
          <w:rFonts w:ascii="Times New Roman" w:hAnsi="Times New Roman" w:eastAsia="Times New Roman" w:cs="Times New Roman"/>
          <w:b w:val="0"/>
          <w:sz w:val="24"/>
        </w:rPr>
        <w:t>ARTICLE XL.</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REMUNERATION OF DIRECTORS.</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40.1.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remuneration (if any) of the Directors shall, subject to any direction that may be given by the Company in general meeting, be determined by the Board as it may from time to time determine and shall be deemed to accrue from day-to-day. The Directors may also be paid all travel, hotel and other expenses properly incurred by them in attending and returning from Board meetings, any committee appointed by the Board, general meetings, or in connection with the business of the Company or their duties as Directors generally, or to receive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fixed allowance in respect thereof as may be determined by the Directors,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combination partly of one such method and partly the other.</w:t>
      </w:r>
    </w:p>
    <w:p>
      <w:pPr>
        <w:keepNext w:val="0"/>
        <w:spacing w:before="120" w:after="0" w:line="260" w:lineRule="exact"/>
        <w:ind w:left="1440" w:right="0" w:firstLine="0"/>
        <w:jc w:val="left"/>
      </w:pPr>
      <w:r>
        <w:rPr>
          <w:rFonts w:ascii="Times New Roman" w:hAnsi="Times New Roman" w:eastAsia="Times New Roman" w:cs="Times New Roman"/>
          <w:b w:val="0"/>
          <w:sz w:val="24"/>
        </w:rPr>
        <w:t>40.2.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Directors may by resolution approve additional remuneration to any Director for any services which in the opinion of the Directors go beyond his ordinary routine work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Any fees paid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who is also counsel, attorney or solicitor to the Company, or otherwise serves it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professional capacity shall be in addition to his remuneration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w:t>
      </w:r>
    </w:p>
    <w:p>
      <w:pPr>
        <w:keepNext w:val="0"/>
        <w:spacing w:before="120" w:after="0" w:line="260" w:lineRule="exact"/>
        <w:ind w:left="1080" w:right="0" w:firstLine="0"/>
        <w:jc w:val="left"/>
      </w:pPr>
      <w:r>
        <w:rPr>
          <w:rFonts w:ascii="Times New Roman" w:hAnsi="Times New Roman" w:eastAsia="Times New Roman" w:cs="Times New Roman"/>
          <w:b w:val="0"/>
          <w:sz w:val="24"/>
        </w:rPr>
        <w:t>ARTICLE XLI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DEFECT IN APPOINTMENT.</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All acts done in good faith by the Board, any Director,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committee appointed by the Board, any person to whom the Board may have delegated any of its powers, or any person acting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shall, notwithstanding that it be afterwards discovered that there was some defect in the appointment of any Director or person acting as aforesaid, or that he was or any of them were disqualified, be as valid as if every such person had been duly appointed and was qualified to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or act in the relevant capacity.</w:t>
      </w:r>
    </w:p>
    <w:p>
      <w:pPr>
        <w:keepNext w:val="0"/>
        <w:spacing w:before="120" w:after="0" w:line="260" w:lineRule="exact"/>
        <w:ind w:left="1080" w:right="0" w:firstLine="0"/>
        <w:jc w:val="left"/>
      </w:pPr>
      <w:r>
        <w:rPr>
          <w:rFonts w:ascii="Times New Roman" w:hAnsi="Times New Roman" w:eastAsia="Times New Roman" w:cs="Times New Roman"/>
          <w:b w:val="0"/>
          <w:sz w:val="24"/>
        </w:rPr>
        <w:t>ARTICLE XLII.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DIRECTORS TO MANAGE BUSINESS.</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42.1.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business of the Company shall be managed and conducted by the Board. In managing the business of the Company, the Board may exercise all such powers of the Company as are not, by the Law or by these Articles, required to be exercised by the Company in general meeting subject, nevertheless, to these Articles and the Law.</w:t>
      </w:r>
    </w:p>
    <w:p>
      <w:pPr>
        <w:keepNext w:val="0"/>
        <w:spacing w:before="120" w:after="0" w:line="260" w:lineRule="exact"/>
        <w:ind w:left="1440" w:right="0" w:firstLine="0"/>
        <w:jc w:val="left"/>
      </w:pPr>
      <w:r>
        <w:rPr>
          <w:rFonts w:ascii="Times New Roman" w:hAnsi="Times New Roman" w:eastAsia="Times New Roman" w:cs="Times New Roman"/>
          <w:b w:val="0"/>
          <w:sz w:val="24"/>
        </w:rPr>
        <w:t>42.2.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Without limiting the generality of the foregoing, the Board may:</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appoint, suspend, or remove any manager, secretary, clerk, agent or employee of the Company and may fix their remuneration and determine their duties;</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procure that the Company pay all expenses incurred in promoting and incorporating the Company;</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appoint one or more Directors to the office of managing director or chief executive officer of the Company, who shall, subject to the control of the Board, supervise and administer all of the general business and affairs of the Company;</w:t>
      </w:r>
    </w:p>
    <w:p>
      <w:pPr>
        <w:keepNext w:val="0"/>
        <w:spacing w:before="120" w:after="0" w:line="260" w:lineRule="exact"/>
        <w:ind w:left="1800" w:right="0" w:firstLine="0"/>
        <w:jc w:val="left"/>
      </w:pPr>
      <w:r>
        <w:rPr>
          <w:rFonts w:ascii="Times New Roman" w:hAnsi="Times New Roman" w:eastAsia="Times New Roman" w:cs="Times New Roman"/>
          <w:b w:val="0"/>
          <w:sz w:val="24"/>
        </w:rPr>
        <w:t>(d)</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promote, incorporate, establish or form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special purpose entity for the purpose of holding or liquidating Investments or otherwise;</w:t>
      </w:r>
    </w:p>
    <w:p>
      <w:pPr>
        <w:keepNext w:val="0"/>
        <w:spacing w:before="120" w:after="0" w:line="260" w:lineRule="exact"/>
        <w:ind w:left="1800" w:right="0" w:firstLine="0"/>
        <w:jc w:val="left"/>
      </w:pPr>
      <w:r>
        <w:rPr>
          <w:rFonts w:ascii="Times New Roman" w:hAnsi="Times New Roman" w:eastAsia="Times New Roman" w:cs="Times New Roman"/>
          <w:b w:val="0"/>
          <w:sz w:val="24"/>
        </w:rPr>
        <w:t>(e)</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by power of attorney, appoint any company, firm, person or body of persons, whether nominated directly or indirectly by the Board, to be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attorney of the Company for such purposes and with such powers, authorities and discretions (not exceeding those vested in or exercisable by the Board) and for such period and subject to such conditions as it may think fit and any such power of attorney may contain such provisions for the protection and convenience of persons dealing with any such attorney as the Board may think fit and may also authorize any such attorney to sub-delegate all or any of the powers, authorities and discretions so vested in the attorney;</w:t>
      </w:r>
    </w:p>
    <w:p>
      <w:pPr>
        <w:keepNext w:val="0"/>
        <w:spacing w:before="120" w:after="0" w:line="260" w:lineRule="exact"/>
        <w:ind w:left="1800" w:right="0" w:firstLine="0"/>
        <w:jc w:val="left"/>
      </w:pPr>
      <w:r>
        <w:rPr>
          <w:rFonts w:ascii="Times New Roman" w:hAnsi="Times New Roman" w:eastAsia="Times New Roman" w:cs="Times New Roman"/>
          <w:b w:val="0"/>
          <w:sz w:val="24"/>
        </w:rPr>
        <w:t>(f)</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appoint any person or persons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Service Provider, which may, subject to the control of the Board, exercise all or any of the duties, powers and discretions exercisable by the Board on such terms and conditions as the Board sees fit and the Board shall fix their remuneration and determine their duties;</w:t>
      </w:r>
    </w:p>
    <w:p>
      <w:pPr>
        <w:keepNext w:val="0"/>
        <w:spacing w:before="120" w:after="0" w:line="260" w:lineRule="exact"/>
        <w:ind w:left="1800" w:right="0" w:firstLine="0"/>
        <w:jc w:val="left"/>
      </w:pPr>
      <w:r>
        <w:rPr>
          <w:rFonts w:ascii="Times New Roman" w:hAnsi="Times New Roman" w:eastAsia="Times New Roman" w:cs="Times New Roman"/>
          <w:b w:val="0"/>
          <w:sz w:val="24"/>
        </w:rPr>
        <w:t>(g)</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appoint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to act as manager of the Company's day-to-day business and may entrust to and confer upon such manager such powers and duties as it deems appropriate for the transaction or conduct of such business;</w:t>
      </w:r>
    </w:p>
    <w:p>
      <w:pPr>
        <w:keepNext w:val="0"/>
        <w:spacing w:before="120" w:after="0" w:line="260" w:lineRule="exact"/>
        <w:ind w:left="1800" w:right="0" w:firstLine="0"/>
        <w:jc w:val="left"/>
      </w:pPr>
      <w:r>
        <w:rPr>
          <w:rFonts w:ascii="Times New Roman" w:hAnsi="Times New Roman" w:eastAsia="Times New Roman" w:cs="Times New Roman"/>
          <w:b w:val="0"/>
          <w:sz w:val="24"/>
        </w:rPr>
        <w:t>(h)</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authorize any person or persons to act on behalf of the Company for any specific purpose and in connection therewith to execute any agreement, document, deed or instrument on behalf of the Company;</w:t>
      </w:r>
    </w:p>
    <w:p>
      <w:pPr>
        <w:keepNext w:val="0"/>
        <w:spacing w:before="120" w:after="0" w:line="260" w:lineRule="exact"/>
        <w:ind w:left="1800" w:right="0" w:firstLine="0"/>
        <w:jc w:val="left"/>
      </w:pPr>
      <w:r>
        <w:rPr>
          <w:rFonts w:ascii="Times New Roman" w:hAnsi="Times New Roman" w:eastAsia="Times New Roman" w:cs="Times New Roman"/>
          <w:b w:val="0"/>
          <w:sz w:val="24"/>
        </w:rPr>
        <w:t>(i)</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delegate any of its powers (including the power to sub-delegate) to any person on such terms and in such manner as the Board sees fit;</w:t>
      </w:r>
    </w:p>
    <w:p>
      <w:pPr>
        <w:keepNext w:val="0"/>
        <w:spacing w:before="120" w:after="0" w:line="260" w:lineRule="exact"/>
        <w:ind w:left="1800" w:right="0" w:firstLine="0"/>
        <w:jc w:val="left"/>
      </w:pPr>
      <w:r>
        <w:rPr>
          <w:rFonts w:ascii="Times New Roman" w:hAnsi="Times New Roman" w:eastAsia="Times New Roman" w:cs="Times New Roman"/>
          <w:b w:val="0"/>
          <w:sz w:val="24"/>
        </w:rPr>
        <w:t>(j)</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disclose confidential information relating to the Company or to any Member where required by the laws or regulations of any jurisdiction or in connection with any legal proceedings to which the Company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w:t>
      </w:r>
    </w:p>
    <w:p>
      <w:pPr>
        <w:keepNext w:val="0"/>
        <w:spacing w:before="120" w:after="0" w:line="260" w:lineRule="exact"/>
        <w:ind w:left="1800" w:right="0" w:firstLine="0"/>
        <w:jc w:val="left"/>
      </w:pPr>
      <w:r>
        <w:rPr>
          <w:rFonts w:ascii="Times New Roman" w:hAnsi="Times New Roman" w:eastAsia="Times New Roman" w:cs="Times New Roman"/>
          <w:b w:val="0"/>
          <w:sz w:val="24"/>
        </w:rPr>
        <w:t>(k)</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enter into any side letter or other agreement to induce any person to invest in the Company (and any amendments to such agreements and all agreements contemplated thereby) without any further act, approval or vote of any person;</w:t>
      </w:r>
    </w:p>
    <w:p>
      <w:pPr>
        <w:keepNext w:val="0"/>
        <w:spacing w:before="120" w:after="0" w:line="260" w:lineRule="exact"/>
        <w:ind w:left="1800" w:right="0" w:firstLine="0"/>
        <w:jc w:val="left"/>
      </w:pPr>
      <w:r>
        <w:rPr>
          <w:rFonts w:ascii="Times New Roman" w:hAnsi="Times New Roman" w:eastAsia="Times New Roman" w:cs="Times New Roman"/>
          <w:b w:val="0"/>
          <w:sz w:val="24"/>
        </w:rPr>
        <w:t>(l)</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present any petition and make any application in connection with the liquidation or reorganization of the Company; and</w:t>
      </w:r>
    </w:p>
    <w:p>
      <w:pPr>
        <w:keepNext w:val="0"/>
        <w:spacing w:before="120" w:after="0" w:line="260" w:lineRule="exact"/>
        <w:ind w:left="1800" w:right="0" w:firstLine="0"/>
        <w:jc w:val="left"/>
      </w:pPr>
      <w:r>
        <w:rPr>
          <w:rFonts w:ascii="Times New Roman" w:hAnsi="Times New Roman" w:eastAsia="Times New Roman" w:cs="Times New Roman"/>
          <w:b w:val="0"/>
          <w:sz w:val="24"/>
        </w:rPr>
        <w:t>(m)</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in connection with the issue of any share, pay such commission and brokerage as may be permitted by law.</w:t>
      </w:r>
    </w:p>
    <w:p>
      <w:pPr>
        <w:keepNext w:val="0"/>
        <w:spacing w:before="120" w:after="0" w:line="260" w:lineRule="exact"/>
        <w:ind w:left="1080" w:right="0" w:firstLine="0"/>
        <w:jc w:val="left"/>
      </w:pPr>
      <w:r>
        <w:rPr>
          <w:rFonts w:ascii="Times New Roman" w:hAnsi="Times New Roman" w:eastAsia="Times New Roman" w:cs="Times New Roman"/>
          <w:b w:val="0"/>
          <w:sz w:val="24"/>
        </w:rPr>
        <w:t>ARTICLE XLIII.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COMMITTEES.</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43.1.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Board may, subject to these Articles, establish any committees, local boards or agencies for managing any of the affairs of the Company, either in the Cayman Islands or elsewhere, and may appoint any persons to be members of such committees, local boards or agencies, and may fix their remuneration and may delegate to any such committee, local board or agency any of the powers, authorities and discretions vested in the Directors, with power to sub-delegate, and may authorize the members of any local board, or any of them, to fill any vacancies therein, and to act notwithstanding vacancies, and any such appointment or delegation may be made upon such terms and subject to such conditions as the Board may think fit, and the Board may remove any persons so appointed, and may annul or vary any such delegation, but no person dealing in good faith and without notice of any such annulment or variation shall be affected thereby.</w:t>
      </w:r>
    </w:p>
    <w:p>
      <w:pPr>
        <w:keepNext w:val="0"/>
        <w:spacing w:before="120" w:after="0" w:line="260" w:lineRule="exact"/>
        <w:ind w:left="1440" w:right="0" w:firstLine="0"/>
        <w:jc w:val="left"/>
      </w:pPr>
      <w:r>
        <w:rPr>
          <w:rFonts w:ascii="Times New Roman" w:hAnsi="Times New Roman" w:eastAsia="Times New Roman" w:cs="Times New Roman"/>
          <w:b w:val="0"/>
          <w:sz w:val="24"/>
        </w:rPr>
        <w:t>43.2.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meetings and proceedings of each committee shall be governed mutatis mutandis by these Articles regulating the proceedings of Directors so far as the same are not superseded by any provisions in the resolution establishing the committee.</w:t>
      </w:r>
    </w:p>
    <w:p>
      <w:pPr>
        <w:keepNext w:val="0"/>
        <w:spacing w:before="120" w:after="0" w:line="260" w:lineRule="exact"/>
        <w:ind w:left="1080" w:right="0" w:firstLine="0"/>
        <w:jc w:val="left"/>
      </w:pPr>
      <w:r>
        <w:rPr>
          <w:rFonts w:ascii="Times New Roman" w:hAnsi="Times New Roman" w:eastAsia="Times New Roman" w:cs="Times New Roman"/>
          <w:b w:val="0"/>
          <w:sz w:val="24"/>
        </w:rPr>
        <w:t>ARTICLE XLIV.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OFFICERS.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The Officers, if any, shall be appointed by the Board and shall hold office for such time as the Board shall from time to time determine.</w:t>
      </w:r>
    </w:p>
    <w:p>
      <w:pPr>
        <w:keepNext w:val="0"/>
        <w:spacing w:before="120" w:after="0" w:line="260" w:lineRule="exact"/>
        <w:ind w:left="1080" w:right="0" w:firstLine="0"/>
        <w:jc w:val="left"/>
      </w:pPr>
      <w:r>
        <w:rPr>
          <w:rFonts w:ascii="Times New Roman" w:hAnsi="Times New Roman" w:eastAsia="Times New Roman" w:cs="Times New Roman"/>
          <w:b w:val="0"/>
          <w:sz w:val="24"/>
        </w:rPr>
        <w:t>ARTICLE XLV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DUTIES OF OFFICERS.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The Officers shall have such powers and perform such duties in the management, business and affairs of the Company as may be delegated to them by the Board from time to time.</w:t>
      </w:r>
    </w:p>
    <w:p>
      <w:pPr>
        <w:keepNext w:val="0"/>
        <w:spacing w:before="120" w:after="0" w:line="260" w:lineRule="exact"/>
        <w:ind w:left="1080" w:right="0" w:firstLine="0"/>
        <w:jc w:val="left"/>
      </w:pPr>
      <w:r>
        <w:rPr>
          <w:rFonts w:ascii="Times New Roman" w:hAnsi="Times New Roman" w:eastAsia="Times New Roman" w:cs="Times New Roman"/>
          <w:b w:val="0"/>
          <w:sz w:val="24"/>
        </w:rPr>
        <w:t>ARTICLE XLVI.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REMUNERATION OF OFFICERS.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The Officers shall receive such remuneration as the Board may determine.</w:t>
      </w:r>
    </w:p>
    <w:p>
      <w:pPr>
        <w:keepNext w:val="0"/>
        <w:spacing w:before="120" w:after="0" w:line="260" w:lineRule="exact"/>
        <w:ind w:left="1080" w:right="0" w:firstLine="0"/>
        <w:jc w:val="left"/>
      </w:pPr>
      <w:r>
        <w:rPr>
          <w:rFonts w:ascii="Times New Roman" w:hAnsi="Times New Roman" w:eastAsia="Times New Roman" w:cs="Times New Roman"/>
          <w:b w:val="0"/>
          <w:sz w:val="24"/>
        </w:rPr>
        <w:t>ARTICLE XLVII.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CONFLICTS OF INTEREST.</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47.1.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Any Director, or any Director's firm, partner or any company with whom any Director is associated, may act in any capacity for, be employed by or render services to the Company on such terms, including with respect to remuneration, as may be agreed between the parties. Nothing herein contained shall authorize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Director's firm, partner or company to act as Auditor to the Company.</w:t>
      </w:r>
    </w:p>
    <w:p>
      <w:pPr>
        <w:keepNext w:val="0"/>
        <w:spacing w:before="120" w:after="0" w:line="260" w:lineRule="exact"/>
        <w:ind w:left="1440" w:right="0" w:firstLine="0"/>
        <w:jc w:val="left"/>
      </w:pPr>
      <w:r>
        <w:rPr>
          <w:rFonts w:ascii="Times New Roman" w:hAnsi="Times New Roman" w:eastAsia="Times New Roman" w:cs="Times New Roman"/>
          <w:b w:val="0"/>
          <w:sz w:val="24"/>
        </w:rPr>
        <w:t>47.2.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who is directly or indirectly interested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contract or proposed contract with the Company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Interested Director</w:t>
      </w:r>
      <w:r>
        <w:rPr>
          <w:rFonts w:ascii="Times New Roman" w:hAnsi="Times New Roman" w:eastAsia="Times New Roman" w:cs="Times New Roman"/>
          <w:b w:val="0"/>
          <w:sz w:val="24"/>
        </w:rPr>
        <w:t>") shall declare the nature of such interest.</w:t>
      </w:r>
    </w:p>
    <w:p>
      <w:pPr>
        <w:keepNext w:val="0"/>
        <w:spacing w:before="120" w:after="0" w:line="260" w:lineRule="exact"/>
        <w:ind w:left="1440" w:right="0" w:firstLine="0"/>
        <w:jc w:val="left"/>
      </w:pPr>
      <w:r>
        <w:rPr>
          <w:rFonts w:ascii="Times New Roman" w:hAnsi="Times New Roman" w:eastAsia="Times New Roman" w:cs="Times New Roman"/>
          <w:b w:val="0"/>
          <w:sz w:val="24"/>
        </w:rPr>
        <w:t>47.3.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Interested Director who has complied with the requirements of the foregoing Article may:</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vote in respect of such contract or proposed contract; and/or</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be counted in the quorum for the meeting at which the contract or proposed contract is to be voted on,</w:t>
      </w:r>
    </w:p>
    <w:p>
      <w:pPr>
        <w:keepNext w:val="0"/>
        <w:spacing w:before="200" w:after="0" w:line="260" w:lineRule="exact"/>
        <w:ind w:left="1440" w:right="0" w:firstLine="0"/>
        <w:jc w:val="both"/>
      </w:pPr>
      <w:r>
        <w:rPr>
          <w:rFonts w:ascii="Times New Roman" w:hAnsi="Times New Roman" w:eastAsia="Times New Roman" w:cs="Times New Roman"/>
          <w:b w:val="0"/>
          <w:sz w:val="24"/>
        </w:rPr>
        <w:t>and no such contract or proposed contract shall be void or voidable by reason only that the Interested Director voted on it or was counted in the quorum of the relevant meeting and the Interested Director shall not be liable to account to the Company for any profit realized thereby.</w:t>
      </w:r>
    </w:p>
    <w:p>
      <w:pPr>
        <w:keepNext w:val="0"/>
        <w:spacing w:before="120" w:after="0" w:line="260" w:lineRule="exact"/>
        <w:ind w:left="1080" w:right="0" w:firstLine="0"/>
        <w:jc w:val="left"/>
      </w:pPr>
      <w:r>
        <w:rPr>
          <w:rFonts w:ascii="Times New Roman" w:hAnsi="Times New Roman" w:eastAsia="Times New Roman" w:cs="Times New Roman"/>
          <w:b w:val="0"/>
          <w:sz w:val="24"/>
        </w:rPr>
        <w:t>ARTICLE XLVIII.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INDEMNIFICATION AND EXCULPATION OF DIRECTORS AND OFFICERS.</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48.1.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Directors, Secretary and other Officers (such term to include any person appointed to any committee by the Board) acting in relation to any of the affairs of the Company or any subsidiary thereof, and the liquidator or trustees (if any) acting in relation to any of the affairs of the Company or any subsidiary thereof and every one of them (whether for the time being or formerly), and their heirs, executors, administrators and personal representatives (each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indemnified party</w:t>
      </w:r>
      <w:r>
        <w:rPr>
          <w:rFonts w:ascii="Times New Roman" w:hAnsi="Times New Roman" w:eastAsia="Times New Roman" w:cs="Times New Roman"/>
          <w:b w:val="0"/>
          <w:sz w:val="24"/>
        </w:rPr>
        <w:t xml:space="preserve">") shall be indemnified and secured harmless out of the assets of the Company from and against all liabilities, actions, proceedings, claims, demands, costs, charges, losses, damages and expenses, including legal expenses, which they or any of them shall or may incur or sustain by or by reason of any act done, concurred in or omitted in or about the execution of their duty, or supposed duty, or in their respective offices or trusts, and no indemnified party shall be answerable for the acts, receipts, neglects or defaults of the others of them or for joining in any receipts for the sake of conformity, or for any bankers or other persons with whom any monies or effects belonging to the Company shall or may be lodged or deposited for safe custody, or for insufficiency or deficiency of any security upon which any monies of or belonging to the Company shall be placed out on or invested, or for any other loss, misfortune or damage which may happen in the execution of their respective offices or trusts, or in relation thereto, PROVIDED THAT this indemnity shall not extend to any matter in respect of any fraud or dishonesty in relation to the Company which may attach to any of the indemnified parties. Each Member agrees to waive any claim or right of action such Member might have, whether individually or by or in the right of the Company, against any Director or Officer on account of any action taken by such Director or Officer, or the failure of such Director or Officer to take any action in the performance of his duties with or for the Company or any subsidiary thereof; </w:t>
      </w:r>
      <w:r>
        <w:rPr>
          <w:rFonts w:ascii="Times New Roman" w:hAnsi="Times New Roman" w:eastAsia="Times New Roman" w:cs="Times New Roman"/>
          <w:b w:val="0"/>
          <w:sz w:val="24"/>
        </w:rPr>
        <w:t>provided</w:t>
      </w:r>
      <w:r>
        <w:rPr>
          <w:rFonts w:ascii="Times New Roman" w:hAnsi="Times New Roman" w:eastAsia="Times New Roman" w:cs="Times New Roman"/>
          <w:b w:val="0"/>
          <w:sz w:val="24"/>
        </w:rPr>
        <w:t xml:space="preserve"> that such waiver shall not extend to any matter in respect of any fraud or dishonesty in relation to the Company which may attach to such Director or Officer. If any indemnified party becomes involved in any capacity in any action, proceeding or investigation in connection with any matter arising out of or in connection with the Company's business or affairs, the Company shall periodically reimburse the indemnified party for its reasonable legal and other expenses (including the cost of any investigation and preparation) incurred in connection therewith; provided that such indemnified party shall agree promptly to repay to the Company the amount of any such reimbursed expenses paid to it to the extent that it shall ultimately be determined that such indemnified party is not entitled to be indemnified by the Company in connection with such action, proceeding or investigation as provided in the exception contained in the immediately preceding sentence. No person shall be found to have committed fraud or dishonesty under this Article unless or until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court of competent jurisdiction shall have made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finding to that effect.</w:t>
      </w:r>
    </w:p>
    <w:p>
      <w:pPr>
        <w:keepNext w:val="0"/>
        <w:spacing w:before="120" w:after="0" w:line="260" w:lineRule="exact"/>
        <w:ind w:left="1440" w:right="0" w:firstLine="0"/>
        <w:jc w:val="left"/>
      </w:pPr>
      <w:r>
        <w:rPr>
          <w:rFonts w:ascii="Times New Roman" w:hAnsi="Times New Roman" w:eastAsia="Times New Roman" w:cs="Times New Roman"/>
          <w:b w:val="0"/>
          <w:sz w:val="24"/>
        </w:rPr>
        <w:t>48.2.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Company may purchase and maintain insurance for the benefit of any Director or Officer of the Company against any liability incurred by him in his capacity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or Officer of the Company or indemnifying such Director or Officer in respect of any loss arising or liability attaching to him by virtue of any rule of law in respect of any negligence, default, breach of duty or breach of trust of which the Director or Officer may be guilty in relation to the Company or any subsidiary thereof.</w:t>
      </w:r>
    </w:p>
    <w:p>
      <w:pPr>
        <w:keepNext w:val="0"/>
        <w:spacing w:before="120" w:after="0" w:line="260" w:lineRule="exact"/>
        <w:ind w:left="720" w:right="0" w:firstLine="0"/>
        <w:jc w:val="left"/>
      </w:pPr>
      <w:r>
        <w:rPr>
          <w:rFonts w:ascii="Times New Roman" w:hAnsi="Times New Roman" w:eastAsia="Times New Roman" w:cs="Times New Roman"/>
          <w:b/>
          <w:sz w:val="24"/>
        </w:rPr>
        <w:t>MEETING OF THE BOARD OF DIRECTORS</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ARTICLE XLIX.</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BOARD MEETINGS.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The Board may meet for the transaction of business, adjourn and otherwise regulate its meetings as it sees fit.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resolution put to the vote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the Board shall be carried by the affirmative votes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votes cast and in the case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equality of votes the chairman of the meeting shall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second or casting vote.</w:t>
      </w:r>
    </w:p>
    <w:p>
      <w:pPr>
        <w:keepNext w:val="0"/>
        <w:spacing w:before="120" w:after="0" w:line="260" w:lineRule="exact"/>
        <w:ind w:left="1080" w:right="0" w:firstLine="0"/>
        <w:jc w:val="left"/>
      </w:pPr>
      <w:r>
        <w:rPr>
          <w:rFonts w:ascii="Times New Roman" w:hAnsi="Times New Roman" w:eastAsia="Times New Roman" w:cs="Times New Roman"/>
          <w:b w:val="0"/>
          <w:sz w:val="24"/>
        </w:rPr>
        <w:t>ARTICLE L.</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NOTICE OF BOARD MEETINGS.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may, and the Secretary on the requisition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shall, at any time summon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Board meeting. Notice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Board meeting shall be deemed to be duly given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if it is given to such Director verbally (including in person or by telephone) or otherwise communicated or sent to such Director by post, electronic means or other mode of representing words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visible form at such Director's last known address or in accordance with any other instructions given by such Director to the Company for this purpose.</w:t>
      </w:r>
    </w:p>
    <w:p>
      <w:pPr>
        <w:keepNext w:val="0"/>
        <w:spacing w:before="120" w:after="0" w:line="260" w:lineRule="exact"/>
        <w:ind w:left="1080" w:right="0" w:firstLine="0"/>
        <w:jc w:val="left"/>
      </w:pPr>
      <w:r>
        <w:rPr>
          <w:rFonts w:ascii="Times New Roman" w:hAnsi="Times New Roman" w:eastAsia="Times New Roman" w:cs="Times New Roman"/>
          <w:b w:val="0"/>
          <w:sz w:val="24"/>
        </w:rPr>
        <w:t>ARTICLE LI.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ELECTRONIC PARTICIPATION IN MEETINGS.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Directors may participate in any Board meeting by means of such telephonic, electronic or other communication facilities or means as permit all persons participating in the meeting to communicate with each other simultaneously and instantaneously, and participation in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shall constitute presence in person at such meeting.</w:t>
      </w:r>
    </w:p>
    <w:p>
      <w:pPr>
        <w:keepNext w:val="0"/>
        <w:spacing w:before="120" w:after="0" w:line="260" w:lineRule="exact"/>
        <w:ind w:left="1080" w:right="0" w:firstLine="0"/>
        <w:jc w:val="left"/>
      </w:pPr>
      <w:r>
        <w:rPr>
          <w:rFonts w:ascii="Times New Roman" w:hAnsi="Times New Roman" w:eastAsia="Times New Roman" w:cs="Times New Roman"/>
          <w:b w:val="0"/>
          <w:sz w:val="24"/>
        </w:rPr>
        <w:t>ARTICLE LII.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REPRESENTATION OF DIRECTOR.</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52.1.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which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corporation may, by written instrument, authorize such person or persons as it thinks fit to act as its representative at any meeting and any person so authorized shall be entitled to exercise the same powers on behalf of the corporation which such person represents as that corporation could exercise if it were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individual Director, and that Director shall be deemed to be present in person at any such meeting attended by its authorized representative or representatives.</w:t>
      </w:r>
    </w:p>
    <w:p>
      <w:pPr>
        <w:keepNext w:val="0"/>
        <w:spacing w:before="120" w:after="0" w:line="260" w:lineRule="exact"/>
        <w:ind w:left="1440" w:right="0" w:firstLine="0"/>
        <w:jc w:val="left"/>
      </w:pPr>
      <w:r>
        <w:rPr>
          <w:rFonts w:ascii="Times New Roman" w:hAnsi="Times New Roman" w:eastAsia="Times New Roman" w:cs="Times New Roman"/>
          <w:b w:val="0"/>
          <w:sz w:val="24"/>
        </w:rPr>
        <w:t>52.2.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Notwithstanding the foregoing, the chairman of the meeting may accept such assurances as he thinks fit as to the right of any person to attend and vote at Board meetings on behalf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corporation which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w:t>
      </w:r>
    </w:p>
    <w:p>
      <w:pPr>
        <w:keepNext w:val="0"/>
        <w:spacing w:before="120" w:after="0" w:line="260" w:lineRule="exact"/>
        <w:ind w:left="1440" w:right="0" w:firstLine="0"/>
        <w:jc w:val="left"/>
      </w:pPr>
      <w:r>
        <w:rPr>
          <w:rFonts w:ascii="Times New Roman" w:hAnsi="Times New Roman" w:eastAsia="Times New Roman" w:cs="Times New Roman"/>
          <w:b w:val="0"/>
          <w:sz w:val="24"/>
        </w:rPr>
        <w:t>52.3.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who is not present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Board meeting, and whose Alternate Director (if any) is not present at the meeting, may be represented at the meeting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proxy duly appointed, in which event the presence and vote of the proxy shall be deemed to be that of the Director. All the provisions of these Articles regulating the appointment of proxies by Members shall apply equally to the appointment of proxies by Directors.</w:t>
      </w:r>
    </w:p>
    <w:p>
      <w:pPr>
        <w:keepNext w:val="0"/>
        <w:spacing w:before="120" w:after="0" w:line="260" w:lineRule="exact"/>
        <w:ind w:left="1080" w:right="0" w:firstLine="0"/>
        <w:jc w:val="left"/>
      </w:pPr>
      <w:r>
        <w:rPr>
          <w:rFonts w:ascii="Times New Roman" w:hAnsi="Times New Roman" w:eastAsia="Times New Roman" w:cs="Times New Roman"/>
          <w:b w:val="0"/>
          <w:sz w:val="24"/>
        </w:rPr>
        <w:t>ARTICLE LIII.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QUORUM AT BOARD MEETINGS.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The quorum necessary for the transaction of business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the Board shall be two Directors, provided that if there is only one Director for the time being in office the quorum shall be one.</w:t>
      </w:r>
    </w:p>
    <w:p>
      <w:pPr>
        <w:keepNext w:val="0"/>
        <w:spacing w:before="120" w:after="0" w:line="260" w:lineRule="exact"/>
        <w:ind w:left="1080" w:right="0" w:firstLine="0"/>
        <w:jc w:val="left"/>
      </w:pPr>
      <w:r>
        <w:rPr>
          <w:rFonts w:ascii="Times New Roman" w:hAnsi="Times New Roman" w:eastAsia="Times New Roman" w:cs="Times New Roman"/>
          <w:b w:val="0"/>
          <w:sz w:val="24"/>
        </w:rPr>
        <w:t>ARTICLE LIV.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BOARD TO CONTINUE IN THE EVENT OF VACANCY.</w:t>
      </w:r>
    </w:p>
    <w:p>
      <w:pPr>
        <w:keepNext w:val="0"/>
        <w:spacing w:before="200" w:after="0" w:line="260" w:lineRule="exact"/>
        <w:ind w:left="1440" w:right="0" w:firstLine="0"/>
        <w:jc w:val="both"/>
      </w:pPr>
      <w:r>
        <w:rPr>
          <w:rFonts w:ascii="Times New Roman" w:hAnsi="Times New Roman" w:eastAsia="Times New Roman" w:cs="Times New Roman"/>
          <w:b w:val="0"/>
          <w:sz w:val="24"/>
        </w:rPr>
        <w:t>The Board may act notwithstanding any vacancy in its number.</w:t>
      </w:r>
    </w:p>
    <w:p>
      <w:pPr>
        <w:keepNext w:val="0"/>
        <w:spacing w:before="120" w:after="0" w:line="260" w:lineRule="exact"/>
        <w:ind w:left="1080" w:right="0" w:firstLine="0"/>
        <w:jc w:val="left"/>
      </w:pPr>
      <w:r>
        <w:rPr>
          <w:rFonts w:ascii="Times New Roman" w:hAnsi="Times New Roman" w:eastAsia="Times New Roman" w:cs="Times New Roman"/>
          <w:b w:val="0"/>
          <w:sz w:val="24"/>
        </w:rPr>
        <w:t>ARTICLE LV.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CHAIRMAN TO PRESIDE.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Unless otherwise agreed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Directors attending, the Chairman, if there be one, shall act as chairman at all meetings of the Board at which such person is present. In his absence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chairman shall be appointed or elected by the Directors present at the meeting.</w:t>
      </w:r>
    </w:p>
    <w:p>
      <w:pPr>
        <w:keepNext w:val="0"/>
        <w:spacing w:before="120" w:after="0" w:line="260" w:lineRule="exact"/>
        <w:ind w:left="1080" w:right="0" w:firstLine="0"/>
        <w:jc w:val="left"/>
      </w:pPr>
      <w:r>
        <w:rPr>
          <w:rFonts w:ascii="Times New Roman" w:hAnsi="Times New Roman" w:eastAsia="Times New Roman" w:cs="Times New Roman"/>
          <w:b w:val="0"/>
          <w:sz w:val="24"/>
        </w:rPr>
        <w:t>ARTICLE LVI.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WRITTEN RESOLUTIONS.</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56.1.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Anything which may be done by resolution of the Directors may, without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and without any previous notice being required, be done by resolution in writing signed by, or in the case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that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corporation whether or not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company within the meaning of the Law, on behalf of, all the Directors. For the purposes of this Article only, "</w:t>
      </w:r>
      <w:r>
        <w:rPr>
          <w:rFonts w:ascii="Times New Roman" w:hAnsi="Times New Roman" w:eastAsia="Times New Roman" w:cs="Times New Roman"/>
          <w:b w:val="0"/>
          <w:sz w:val="24"/>
        </w:rPr>
        <w:t>the Directors</w:t>
      </w:r>
      <w:r>
        <w:rPr>
          <w:rFonts w:ascii="Times New Roman" w:hAnsi="Times New Roman" w:eastAsia="Times New Roman" w:cs="Times New Roman"/>
          <w:b w:val="0"/>
          <w:sz w:val="24"/>
        </w:rPr>
        <w:t xml:space="preserve">" shall not include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Alternate Director.</w:t>
      </w:r>
    </w:p>
    <w:p>
      <w:pPr>
        <w:keepNext w:val="0"/>
        <w:spacing w:before="120" w:after="0" w:line="260" w:lineRule="exact"/>
        <w:ind w:left="1440" w:right="0" w:firstLine="0"/>
        <w:jc w:val="left"/>
      </w:pPr>
      <w:r>
        <w:rPr>
          <w:rFonts w:ascii="Times New Roman" w:hAnsi="Times New Roman" w:eastAsia="Times New Roman" w:cs="Times New Roman"/>
          <w:b w:val="0"/>
          <w:sz w:val="24"/>
        </w:rPr>
        <w:t>56.2.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resolution in writing may be signed by, or in the case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that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corporation whether or not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company within the meaning of the Law, on behalf of, all the Directors in as many counterparts as may be necessary.</w:t>
      </w:r>
    </w:p>
    <w:p>
      <w:pPr>
        <w:keepNext w:val="0"/>
        <w:spacing w:before="120" w:after="0" w:line="260" w:lineRule="exact"/>
        <w:ind w:left="1440" w:right="0" w:firstLine="0"/>
        <w:jc w:val="left"/>
      </w:pPr>
      <w:r>
        <w:rPr>
          <w:rFonts w:ascii="Times New Roman" w:hAnsi="Times New Roman" w:eastAsia="Times New Roman" w:cs="Times New Roman"/>
          <w:b w:val="0"/>
          <w:sz w:val="24"/>
        </w:rPr>
        <w:t>56.3.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resolution in writing made in accordance with this Article is as valid as if it had been passed by the Board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the Board, and any reference in any Article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at which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resolution is passed or to Directors voting in favor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resolution shall be construed accordingly.</w:t>
      </w:r>
    </w:p>
    <w:p>
      <w:pPr>
        <w:keepNext w:val="0"/>
        <w:spacing w:before="120" w:after="0" w:line="260" w:lineRule="exact"/>
        <w:ind w:left="1440" w:right="0" w:firstLine="0"/>
        <w:jc w:val="left"/>
      </w:pPr>
      <w:r>
        <w:rPr>
          <w:rFonts w:ascii="Times New Roman" w:hAnsi="Times New Roman" w:eastAsia="Times New Roman" w:cs="Times New Roman"/>
          <w:b w:val="0"/>
          <w:sz w:val="24"/>
        </w:rPr>
        <w:t>56.4.</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resolution in writing made in accordance with this Article shall constitute minutes for the purposes of the Law.</w:t>
      </w:r>
    </w:p>
    <w:p>
      <w:pPr>
        <w:keepNext w:val="0"/>
        <w:spacing w:before="120" w:after="0" w:line="260" w:lineRule="exact"/>
        <w:ind w:left="1440" w:right="0" w:firstLine="0"/>
        <w:jc w:val="left"/>
      </w:pPr>
      <w:r>
        <w:rPr>
          <w:rFonts w:ascii="Times New Roman" w:hAnsi="Times New Roman" w:eastAsia="Times New Roman" w:cs="Times New Roman"/>
          <w:b w:val="0"/>
          <w:sz w:val="24"/>
        </w:rPr>
        <w:t>56.5.</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For the purposes of this Article, the date of the resolution is the date when the resolution is signed by, or on behalf of, the last Director to sign, and any reference in any Article to the date of passing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resolution is, in relation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resolution made in accordance with this Article,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reference to such date.</w:t>
      </w:r>
    </w:p>
    <w:p>
      <w:pPr>
        <w:keepNext w:val="0"/>
        <w:spacing w:before="120" w:after="0" w:line="260" w:lineRule="exact"/>
        <w:ind w:left="1080" w:right="0" w:firstLine="0"/>
        <w:jc w:val="left"/>
      </w:pPr>
      <w:r>
        <w:rPr>
          <w:rFonts w:ascii="Times New Roman" w:hAnsi="Times New Roman" w:eastAsia="Times New Roman" w:cs="Times New Roman"/>
          <w:b w:val="0"/>
          <w:sz w:val="24"/>
        </w:rPr>
        <w:t>ARTICLE LVII.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REGISTER OF DIRECTORS AND OFFICERS.</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57.1.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Board shall cause to be kept in one or more books at the Registered Office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Register of Directors and Officers in accordance with the Law and shall enter therein the following particulars with respect to each Director and Officer:</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first name and surname; and</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address.</w:t>
      </w:r>
    </w:p>
    <w:p>
      <w:pPr>
        <w:keepNext w:val="0"/>
        <w:spacing w:before="120" w:after="0" w:line="260" w:lineRule="exact"/>
        <w:ind w:left="1440" w:right="0" w:firstLine="0"/>
        <w:jc w:val="left"/>
      </w:pPr>
      <w:r>
        <w:rPr>
          <w:rFonts w:ascii="Times New Roman" w:hAnsi="Times New Roman" w:eastAsia="Times New Roman" w:cs="Times New Roman"/>
          <w:b w:val="0"/>
          <w:sz w:val="24"/>
        </w:rPr>
        <w:t>57.2.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Board shall, within the period of thirty (30) Days from the occurrence of:</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any change in the Directors and Officers; or</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any change in the particulars contained in the Register of Directors and Officers,</w:t>
      </w:r>
    </w:p>
    <w:p>
      <w:pPr>
        <w:keepNext w:val="0"/>
        <w:spacing w:before="200" w:after="0" w:line="260" w:lineRule="exact"/>
        <w:ind w:left="1800" w:right="0" w:firstLine="0"/>
        <w:jc w:val="both"/>
      </w:pPr>
      <w:r>
        <w:rPr>
          <w:rFonts w:ascii="Times New Roman" w:hAnsi="Times New Roman" w:eastAsia="Times New Roman" w:cs="Times New Roman"/>
          <w:b w:val="0"/>
          <w:sz w:val="24"/>
        </w:rPr>
        <w:t>cause to be entered on the Register of Directors and Officers the particulars of such change and the date on which such change occurred, and shall notify the Registrar of Companies of any such change that takes place.</w:t>
      </w:r>
    </w:p>
    <w:p>
      <w:pPr>
        <w:keepNext w:val="0"/>
        <w:spacing w:before="120" w:after="0" w:line="260" w:lineRule="exact"/>
        <w:ind w:left="1080" w:right="0" w:firstLine="0"/>
        <w:jc w:val="left"/>
      </w:pPr>
      <w:r>
        <w:rPr>
          <w:rFonts w:ascii="Times New Roman" w:hAnsi="Times New Roman" w:eastAsia="Times New Roman" w:cs="Times New Roman"/>
          <w:b w:val="0"/>
          <w:sz w:val="24"/>
        </w:rPr>
        <w:t>ARTICLE LVIII.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VALIDITY OF PRIOR ACTS OF THE BOARD.</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No regulation or alteration to these Articles made by the Company in general meeting shall invalidate any prior act of the Board which would have been valid if that regulation or alteration had not been made.</w:t>
      </w:r>
    </w:p>
    <w:p>
      <w:pPr>
        <w:keepNext w:val="0"/>
        <w:spacing w:before="120" w:after="0" w:line="260" w:lineRule="exact"/>
        <w:ind w:left="720" w:right="0" w:firstLine="0"/>
        <w:jc w:val="left"/>
      </w:pPr>
      <w:r>
        <w:rPr>
          <w:rFonts w:ascii="Times New Roman" w:hAnsi="Times New Roman" w:eastAsia="Times New Roman" w:cs="Times New Roman"/>
          <w:b/>
          <w:sz w:val="24"/>
        </w:rPr>
        <w:t>CORPORATE RECORDS</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ARTICLE LIX.</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MINUTES.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The Board shall cause minutes to be duly entered in books provided for the purpose:</w:t>
      </w:r>
    </w:p>
    <w:p>
      <w:pPr>
        <w:keepNext w:val="0"/>
        <w:spacing w:before="120" w:after="0" w:line="260" w:lineRule="exact"/>
        <w:ind w:left="1800" w:right="0" w:firstLine="0"/>
        <w:jc w:val="left"/>
      </w:pPr>
      <w:r>
        <w:rPr>
          <w:rFonts w:ascii="Times New Roman" w:hAnsi="Times New Roman" w:eastAsia="Times New Roman" w:cs="Times New Roman"/>
          <w:b w:val="0"/>
          <w:sz w:val="24"/>
        </w:rPr>
        <w:t>59.1.</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of all elections and appointments of Officers;</w:t>
      </w:r>
    </w:p>
    <w:p>
      <w:pPr>
        <w:keepNext w:val="0"/>
        <w:spacing w:before="120" w:after="0" w:line="260" w:lineRule="exact"/>
        <w:ind w:left="1800" w:right="0" w:firstLine="0"/>
        <w:jc w:val="left"/>
      </w:pPr>
      <w:r>
        <w:rPr>
          <w:rFonts w:ascii="Times New Roman" w:hAnsi="Times New Roman" w:eastAsia="Times New Roman" w:cs="Times New Roman"/>
          <w:b w:val="0"/>
          <w:sz w:val="24"/>
        </w:rPr>
        <w:t>59.2.</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of the names of the Directors present at each Board meeting and of any committee appointed by the Board; and</w:t>
      </w:r>
    </w:p>
    <w:p>
      <w:pPr>
        <w:keepNext w:val="0"/>
        <w:spacing w:before="120" w:after="0" w:line="260" w:lineRule="exact"/>
        <w:ind w:left="1800" w:right="0" w:firstLine="0"/>
        <w:jc w:val="left"/>
      </w:pPr>
      <w:r>
        <w:rPr>
          <w:rFonts w:ascii="Times New Roman" w:hAnsi="Times New Roman" w:eastAsia="Times New Roman" w:cs="Times New Roman"/>
          <w:b w:val="0"/>
          <w:sz w:val="24"/>
        </w:rPr>
        <w:t>59.3.</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of all resolutions and proceedings of general meetings of the Members, Board meetings, meetings of managers and meetings of committees appointed by the Board.</w:t>
      </w:r>
    </w:p>
    <w:p>
      <w:pPr>
        <w:keepNext w:val="0"/>
        <w:spacing w:before="120" w:after="0" w:line="260" w:lineRule="exact"/>
        <w:ind w:left="1080" w:right="0" w:firstLine="0"/>
        <w:jc w:val="left"/>
      </w:pPr>
      <w:r>
        <w:rPr>
          <w:rFonts w:ascii="Times New Roman" w:hAnsi="Times New Roman" w:eastAsia="Times New Roman" w:cs="Times New Roman"/>
          <w:b w:val="0"/>
          <w:sz w:val="24"/>
        </w:rPr>
        <w:t>ARTICLE LX.</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REGISTER OF MORTGAGES AND CHARGES.</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60.1.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Board shall cause to be kept the Register of Mortgages and Charges required by the Law.</w:t>
      </w:r>
    </w:p>
    <w:p>
      <w:pPr>
        <w:keepNext w:val="0"/>
        <w:spacing w:before="120" w:after="0" w:line="260" w:lineRule="exact"/>
        <w:ind w:left="1440" w:right="0" w:firstLine="0"/>
        <w:jc w:val="left"/>
      </w:pPr>
      <w:r>
        <w:rPr>
          <w:rFonts w:ascii="Times New Roman" w:hAnsi="Times New Roman" w:eastAsia="Times New Roman" w:cs="Times New Roman"/>
          <w:b w:val="0"/>
          <w:sz w:val="24"/>
        </w:rPr>
        <w:t>60.2.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Register of Mortgages and Charges shall be open to inspection in accordance with the Law, at the Registered Office on every business day in the Cayman Islands, subject to such reasonable restrictions as the Board may impose, so that not less than two hours in each such business day be allowed for inspection.</w:t>
      </w:r>
    </w:p>
    <w:p>
      <w:pPr>
        <w:keepNext w:val="0"/>
        <w:spacing w:before="120" w:after="0" w:line="260" w:lineRule="exact"/>
        <w:ind w:left="1080" w:right="0" w:firstLine="0"/>
        <w:jc w:val="left"/>
      </w:pPr>
      <w:r>
        <w:rPr>
          <w:rFonts w:ascii="Times New Roman" w:hAnsi="Times New Roman" w:eastAsia="Times New Roman" w:cs="Times New Roman"/>
          <w:b w:val="0"/>
          <w:sz w:val="24"/>
        </w:rPr>
        <w:t>ARTICLE LXI.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FORM AND USE OF SEAL.</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61.1.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Company may adopt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Seal in such form as the Board may determine. The Board may adopt one or more duplicate Seals for use in or outside the Cayman Islands, and, if the Board thinks fit,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duplicate Seal may bear on its face the name of the country, territory, district or place where it is to be issued.</w:t>
      </w:r>
    </w:p>
    <w:p>
      <w:pPr>
        <w:keepNext w:val="0"/>
        <w:spacing w:before="120" w:after="0" w:line="260" w:lineRule="exact"/>
        <w:ind w:left="1440" w:right="0" w:firstLine="0"/>
        <w:jc w:val="left"/>
      </w:pPr>
      <w:r>
        <w:rPr>
          <w:rFonts w:ascii="Times New Roman" w:hAnsi="Times New Roman" w:eastAsia="Times New Roman" w:cs="Times New Roman"/>
          <w:b w:val="0"/>
          <w:sz w:val="24"/>
        </w:rPr>
        <w:t>61.2.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Seal (if any) may, but need not, be affixed to any document, deed or instrument and if the Seal is to be affixed, it shall only be used by the authority of the Directors or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committee of the Board authorized by the Board in that behalf; and, until otherwise determined by the Board, the Seal, if it is to be affixed, shall be affixed in the presence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or the Secretary 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assistant Secretary or some other person authorized for this purpose by the Board or the committee of the Directors.</w:t>
      </w:r>
    </w:p>
    <w:p>
      <w:pPr>
        <w:keepNext w:val="0"/>
        <w:spacing w:before="120" w:after="0" w:line="260" w:lineRule="exact"/>
        <w:ind w:left="1440" w:right="0" w:firstLine="0"/>
        <w:jc w:val="left"/>
      </w:pPr>
      <w:r>
        <w:rPr>
          <w:rFonts w:ascii="Times New Roman" w:hAnsi="Times New Roman" w:eastAsia="Times New Roman" w:cs="Times New Roman"/>
          <w:b w:val="0"/>
          <w:sz w:val="24"/>
        </w:rPr>
        <w:t>61.3.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Notwithstanding the foregoing, the Seal (if any) may without further authority be affixed by way of authentication to any document required to be filed with the Registrar of Companies in the Cayman Islands, and may be so affixed by any Director, Secretary or assistant Secretary of the Company or any other person or institution having authority to file the document as aforesaid.</w:t>
      </w:r>
    </w:p>
    <w:p>
      <w:pPr>
        <w:keepNext w:val="0"/>
        <w:spacing w:before="120" w:after="0" w:line="260" w:lineRule="exact"/>
        <w:ind w:left="720" w:right="0" w:firstLine="0"/>
        <w:jc w:val="left"/>
      </w:pPr>
      <w:r>
        <w:rPr>
          <w:rFonts w:ascii="Times New Roman" w:hAnsi="Times New Roman" w:eastAsia="Times New Roman" w:cs="Times New Roman"/>
          <w:b/>
          <w:sz w:val="24"/>
        </w:rPr>
        <w:t>ACCOUNTS</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ARTICLE LXII.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BOOKS OF ACCOUNT.</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62.1.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Board shall cause to be kept proper books of account including, where applicable, material underlying documentation including contracts and invoices, and with respect to:</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all sums of money received and expended by the Company and the matters in respect of which the receipt and expenditure takes place;</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all sales and purchases of goods by the Company; and</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all assets and liabilities of the Company.</w:t>
      </w:r>
    </w:p>
    <w:p>
      <w:pPr>
        <w:keepNext w:val="0"/>
        <w:spacing w:before="120" w:after="0" w:line="260" w:lineRule="exact"/>
        <w:ind w:left="1440" w:right="0" w:firstLine="0"/>
        <w:jc w:val="left"/>
      </w:pPr>
      <w:r>
        <w:rPr>
          <w:rFonts w:ascii="Times New Roman" w:hAnsi="Times New Roman" w:eastAsia="Times New Roman" w:cs="Times New Roman"/>
          <w:b w:val="0"/>
          <w:sz w:val="24"/>
        </w:rPr>
        <w:t>62.2.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Such books of account shall be kept and proper books of account shall not be deemed to be kept with respect to the matters aforesaid if there are not kept, at such place as the Board thinks fit, such books as are necessary to give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true and fair view of the state of the Company's affairs and to explain its transactions.</w:t>
      </w:r>
    </w:p>
    <w:p>
      <w:pPr>
        <w:keepNext w:val="0"/>
        <w:spacing w:before="120" w:after="0" w:line="260" w:lineRule="exact"/>
        <w:ind w:left="1440" w:right="0" w:firstLine="0"/>
        <w:jc w:val="left"/>
      </w:pPr>
      <w:r>
        <w:rPr>
          <w:rFonts w:ascii="Times New Roman" w:hAnsi="Times New Roman" w:eastAsia="Times New Roman" w:cs="Times New Roman"/>
          <w:b w:val="0"/>
          <w:sz w:val="24"/>
        </w:rPr>
        <w:t>62.3.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Such books of account shall be retained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minimum period of five years from the date on which they are prepared.</w:t>
      </w:r>
    </w:p>
    <w:p>
      <w:pPr>
        <w:keepNext w:val="0"/>
        <w:spacing w:before="120" w:after="0" w:line="260" w:lineRule="exact"/>
        <w:ind w:left="1440" w:right="0" w:firstLine="0"/>
        <w:jc w:val="left"/>
      </w:pPr>
      <w:r>
        <w:rPr>
          <w:rFonts w:ascii="Times New Roman" w:hAnsi="Times New Roman" w:eastAsia="Times New Roman" w:cs="Times New Roman"/>
          <w:b w:val="0"/>
          <w:sz w:val="24"/>
        </w:rPr>
        <w:t>62.4.</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Board shall determine whether and to what extent and at what times and places and under what conditions or regulations the accounts and books of the Company or any of them shall be open to the inspection of Members not being Directors and no Member (not being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shall have any right of inspecting any account or book or document of the Company except as conferred by the Law or authorised by the Board or by the Company in general meeting.</w:t>
      </w:r>
    </w:p>
    <w:p>
      <w:pPr>
        <w:keepNext w:val="0"/>
        <w:spacing w:before="120" w:after="0" w:line="260" w:lineRule="exact"/>
        <w:ind w:left="1440" w:right="0" w:firstLine="0"/>
        <w:jc w:val="left"/>
      </w:pPr>
      <w:r>
        <w:rPr>
          <w:rFonts w:ascii="Times New Roman" w:hAnsi="Times New Roman" w:eastAsia="Times New Roman" w:cs="Times New Roman"/>
          <w:b w:val="0"/>
          <w:sz w:val="24"/>
        </w:rPr>
        <w:t>62.5.</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Every balance sheet contained in the financial statements shall be signed on behalf of the Board. The Directors' report, if any, and Auditor's report shall be attached to the financial statements and such reports shall be open to inspection by any Member.</w:t>
      </w:r>
    </w:p>
    <w:p>
      <w:pPr>
        <w:keepNext w:val="0"/>
        <w:spacing w:before="120" w:after="0" w:line="260" w:lineRule="exact"/>
        <w:ind w:left="1080" w:right="0" w:firstLine="0"/>
        <w:jc w:val="left"/>
      </w:pPr>
      <w:r>
        <w:rPr>
          <w:rFonts w:ascii="Times New Roman" w:hAnsi="Times New Roman" w:eastAsia="Times New Roman" w:cs="Times New Roman"/>
          <w:b w:val="0"/>
          <w:sz w:val="24"/>
        </w:rPr>
        <w:t>ARTICLE LXIII.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FINANCIAL YEAR END.</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The financial year end of the Company may be determined by resolution of the Board and failing such resolution shall be the Accounting Date in each year.</w:t>
      </w:r>
    </w:p>
    <w:p>
      <w:pPr>
        <w:keepNext w:val="0"/>
        <w:spacing w:before="120" w:after="0" w:line="260" w:lineRule="exact"/>
        <w:ind w:left="720" w:right="0" w:firstLine="0"/>
        <w:jc w:val="left"/>
      </w:pPr>
      <w:r>
        <w:rPr>
          <w:rFonts w:ascii="Times New Roman" w:hAnsi="Times New Roman" w:eastAsia="Times New Roman" w:cs="Times New Roman"/>
          <w:b/>
          <w:sz w:val="24"/>
        </w:rPr>
        <w:t>AUDITS</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ARTICLE LXIV.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APPOINTMENT OF AUDITOR.</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64.1.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Auditor of the Company shall be appointed by the Board for such period and on such terms as the Board may think fit.</w:t>
      </w:r>
    </w:p>
    <w:p>
      <w:pPr>
        <w:keepNext w:val="0"/>
        <w:spacing w:before="120" w:after="0" w:line="260" w:lineRule="exact"/>
        <w:ind w:left="1440" w:right="0" w:firstLine="0"/>
        <w:jc w:val="left"/>
      </w:pPr>
      <w:r>
        <w:rPr>
          <w:rFonts w:ascii="Times New Roman" w:hAnsi="Times New Roman" w:eastAsia="Times New Roman" w:cs="Times New Roman"/>
          <w:b w:val="0"/>
          <w:sz w:val="24"/>
        </w:rPr>
        <w:t>64.2.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Auditor may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but no Director, Officer or employee of the Company shall, during his continuance in office, be eligible to act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Auditor of the Company.</w:t>
      </w:r>
    </w:p>
    <w:p>
      <w:pPr>
        <w:keepNext w:val="0"/>
        <w:spacing w:before="120" w:after="0" w:line="260" w:lineRule="exact"/>
        <w:ind w:left="1080" w:right="0" w:firstLine="0"/>
        <w:jc w:val="left"/>
      </w:pPr>
      <w:r>
        <w:rPr>
          <w:rFonts w:ascii="Times New Roman" w:hAnsi="Times New Roman" w:eastAsia="Times New Roman" w:cs="Times New Roman"/>
          <w:b w:val="0"/>
          <w:sz w:val="24"/>
        </w:rPr>
        <w:t>ARTICLE LXV.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REMUNERATION OF AUDITOR.</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The remuneration of the Auditor shall be as determined by the Board.</w:t>
      </w:r>
    </w:p>
    <w:p>
      <w:pPr>
        <w:keepNext w:val="0"/>
        <w:spacing w:before="120" w:after="0" w:line="260" w:lineRule="exact"/>
        <w:ind w:left="1080" w:right="0" w:firstLine="0"/>
        <w:jc w:val="left"/>
      </w:pPr>
      <w:r>
        <w:rPr>
          <w:rFonts w:ascii="Times New Roman" w:hAnsi="Times New Roman" w:eastAsia="Times New Roman" w:cs="Times New Roman"/>
          <w:b w:val="0"/>
          <w:sz w:val="24"/>
        </w:rPr>
        <w:t>ARTICLE LXVI.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DUTIES OF AUDITOR.</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The Auditor shall make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report to the Members on the accounts examined by him and on every set of financial statements laid before the Company in general meeting, or circulated to Members, pursuant to this Article during the Auditor's tenure of office.</w:t>
      </w:r>
    </w:p>
    <w:p>
      <w:pPr>
        <w:keepNext w:val="0"/>
        <w:spacing w:before="120" w:after="0" w:line="260" w:lineRule="exact"/>
        <w:ind w:left="1080" w:right="0" w:firstLine="0"/>
        <w:jc w:val="left"/>
      </w:pPr>
      <w:r>
        <w:rPr>
          <w:rFonts w:ascii="Times New Roman" w:hAnsi="Times New Roman" w:eastAsia="Times New Roman" w:cs="Times New Roman"/>
          <w:b w:val="0"/>
          <w:sz w:val="24"/>
        </w:rPr>
        <w:t>ARTICLE LXVII.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ACCESS TO RECORDS.</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67.1.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Auditor shall at all reasonable times have access to the Company's books, accounts and vouchers and shall be entitled to require from the Company's Directors and Officers such information and explanations as the Auditor thinks necessary for the performance of the Auditor's duties and, if the Auditor fails to obtain all the information and explanations which, to the best of his knowledge and belief, are necessary for the purposes of their audit, he shall state that fact in his report to the Members.</w:t>
      </w:r>
    </w:p>
    <w:p>
      <w:pPr>
        <w:keepNext w:val="0"/>
        <w:spacing w:before="120" w:after="0" w:line="260" w:lineRule="exact"/>
        <w:ind w:left="1440" w:right="0" w:firstLine="0"/>
        <w:jc w:val="left"/>
      </w:pPr>
      <w:r>
        <w:rPr>
          <w:rFonts w:ascii="Times New Roman" w:hAnsi="Times New Roman" w:eastAsia="Times New Roman" w:cs="Times New Roman"/>
          <w:b w:val="0"/>
          <w:sz w:val="24"/>
        </w:rPr>
        <w:t>67.2.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Auditor shall be entitled to attend any general meeting at which any financial statements which have been examined or reported on by him are to be laid before the Company and to make any statement or explanation he may desire with respect to the financial statements.</w:t>
      </w:r>
    </w:p>
    <w:p>
      <w:pPr>
        <w:keepNext w:val="0"/>
        <w:spacing w:before="120" w:after="0" w:line="260" w:lineRule="exact"/>
        <w:ind w:left="720" w:right="0" w:firstLine="0"/>
        <w:jc w:val="left"/>
      </w:pPr>
      <w:r>
        <w:rPr>
          <w:rFonts w:ascii="Times New Roman" w:hAnsi="Times New Roman" w:eastAsia="Times New Roman" w:cs="Times New Roman"/>
          <w:b/>
          <w:sz w:val="24"/>
        </w:rPr>
        <w:t>VOLUNTARY WINDING-UP AND DISSOLUTION</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ARTICLE LXVIII.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WINDING-UP.</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68.1.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the Company shall be wound up the liquidator shall apply the assets of the Company in satisfaction of creditors' claims in such manner and order as he thinks fit.</w:t>
      </w:r>
    </w:p>
    <w:p>
      <w:pPr>
        <w:keepNext w:val="0"/>
        <w:spacing w:before="120" w:after="0" w:line="260" w:lineRule="exact"/>
        <w:ind w:left="1440" w:right="0" w:firstLine="0"/>
        <w:jc w:val="left"/>
      </w:pPr>
      <w:r>
        <w:rPr>
          <w:rFonts w:ascii="Times New Roman" w:hAnsi="Times New Roman" w:eastAsia="Times New Roman" w:cs="Times New Roman"/>
          <w:b w:val="0"/>
          <w:sz w:val="24"/>
        </w:rPr>
        <w:t>68.2.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assets available for distribution among the Members shall then be applied in the following priority:</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first, in the payment to the holders of each class of Shares and the Management Shares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sum equal to the par value of the Shares of such class and the Management Shares held by such persons respectively, provided that there are sufficient assets available to enable such payment to be made; and</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second, in the payment to the holders of each class of Shares of any balance then remaining, such payment being made in proportion to the number and Net Asset Value of Shares of the relevant class held.</w:t>
      </w:r>
    </w:p>
    <w:p>
      <w:pPr>
        <w:keepNext w:val="0"/>
        <w:spacing w:before="120" w:after="0" w:line="260" w:lineRule="exact"/>
        <w:ind w:left="1440" w:right="0" w:firstLine="0"/>
        <w:jc w:val="left"/>
      </w:pPr>
      <w:r>
        <w:rPr>
          <w:rFonts w:ascii="Times New Roman" w:hAnsi="Times New Roman" w:eastAsia="Times New Roman" w:cs="Times New Roman"/>
          <w:b w:val="0"/>
          <w:sz w:val="24"/>
        </w:rPr>
        <w:t>68.3.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the Company shall be wound up (whether the liquidation is voluntary or by or under the supervision of the Court) the liquidator may, subject to the rights attaching to any Shares and with the authority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resolution passed in general meeting, divide among the Members in specie the whole or any part of the assets of the Company, and whether or not the assets shall consist of property of one kind or shall consist of properties of different kind, and he may for such purposes set such value as he deems fair upon any one or more class or classes of property, and may determine how such division shall be carried out as between the Members or different classes of Members. The liquidator may, with the like authority, vest any part of the assets in trustees upon such trust for the benefit of Members as the liquidator, with the like authority, shall think fit, and the liquidation of the Company may be closed and the Company dissolved, but so that no Member shall be compelled to accept any asset in respect of which there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liability.</w:t>
      </w:r>
    </w:p>
    <w:p>
      <w:pPr>
        <w:keepNext w:val="0"/>
        <w:spacing w:before="120" w:after="0" w:line="260" w:lineRule="exact"/>
        <w:ind w:left="720" w:right="0" w:firstLine="0"/>
        <w:jc w:val="left"/>
      </w:pPr>
      <w:r>
        <w:rPr>
          <w:rFonts w:ascii="Times New Roman" w:hAnsi="Times New Roman" w:eastAsia="Times New Roman" w:cs="Times New Roman"/>
          <w:b/>
          <w:sz w:val="24"/>
        </w:rPr>
        <w:t>CHANGES TO CONSTITUTION</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ARTICLE LXIX.</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CHANGES TO ARTICLES.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Subject to the Law and to the conditions contained in its Memorandum, the Company may, by Special Resolution, alter or add to its Articles.</w:t>
      </w:r>
    </w:p>
    <w:p>
      <w:pPr>
        <w:keepNext w:val="0"/>
        <w:spacing w:before="120" w:after="0" w:line="260" w:lineRule="exact"/>
        <w:ind w:left="1080" w:right="0" w:firstLine="0"/>
        <w:jc w:val="left"/>
      </w:pPr>
      <w:r>
        <w:rPr>
          <w:rFonts w:ascii="Times New Roman" w:hAnsi="Times New Roman" w:eastAsia="Times New Roman" w:cs="Times New Roman"/>
          <w:b w:val="0"/>
          <w:sz w:val="24"/>
        </w:rPr>
        <w:t>ARTICLE LXX.</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CHANGES TO THE MEMORANDUM OF ASSOCIATION.</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Subject to the Law and these Articles, the Company may from time to time by Special Resolution alter or add to its Memorandum with respect to any objects, powers or other matters specified therein.</w:t>
      </w:r>
    </w:p>
    <w:p>
      <w:pPr>
        <w:keepNext w:val="0"/>
        <w:spacing w:before="120" w:after="0" w:line="260" w:lineRule="exact"/>
        <w:ind w:left="1080" w:right="0" w:firstLine="0"/>
        <w:jc w:val="left"/>
      </w:pPr>
      <w:r>
        <w:rPr>
          <w:rFonts w:ascii="Times New Roman" w:hAnsi="Times New Roman" w:eastAsia="Times New Roman" w:cs="Times New Roman"/>
          <w:b w:val="0"/>
          <w:sz w:val="24"/>
        </w:rPr>
        <w:t>ARTICLE LXXI.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DISCONTINUANCE.</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The Board may exercise all the powers of the Company to transfer by way of continuation the Company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named country or jurisdiction outside the Cayman Islands pursuant to the Law.</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