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Articles of Organization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Articles of Organization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Of [Name of LLC]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Article 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name of this Limited Liability Company is [name of limited liability company].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Article 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street address of the principal office of the Limited Liability Company is: [street address] in the City of [city name], County of [county name], [zip code]. [</w:t>
      </w:r>
      <w:r>
        <w:rPr>
          <w:rFonts w:ascii="Times New Roman" w:hAnsi="Times New Roman" w:eastAsia="Times New Roman" w:cs="Times New Roman"/>
          <w:b/>
          <w:sz w:val="24"/>
        </w:rPr>
        <w:t>Optional Clause to Article 2: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The mailing address of the principal office of the Limited Liability Company, if different, is: [street address], in the City of [city name], County of [county name], [zip code].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Article 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Limited Liability Company’s registered agent’s name and registered address are [name] [street address].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Having been named as registered agent to accept service of process for the above stated corporation at the place designated in this certificate, I am familiar with and accept the appointment as registered agent and agree to act in this capacity.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 (Registered Agent)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_________________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submit this document and affirm that the facts stated herein are true. I am aware that the false information submitted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document to the Department of State constitutes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third-degree felony as provided for in Fla. Stat. Ann. § 817.155.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 (Organizer)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(type or print)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