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Articles of Organization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center"/>
      </w:pPr>
      <w:r>
        <w:rPr>
          <w:rFonts w:ascii="Times New Roman" w:hAnsi="Times New Roman" w:eastAsia="Times New Roman" w:cs="Times New Roman"/>
          <w:b/>
          <w:sz w:val="24"/>
        </w:rPr>
        <w:t>ARTICLES OF ORGANIZATION OF</w:t>
      </w:r>
      <w:r>
        <w:rPr>
          <w:rFonts w:ascii="Times New Roman" w:hAnsi="Times New Roman" w:eastAsia="Times New Roman" w:cs="Times New Roman"/>
          <w:sz w:val="24"/>
        </w:rPr>
        <w:br/>
      </w:r>
      <w:r>
        <w:rPr>
          <w:rFonts w:ascii="Times New Roman" w:hAnsi="Times New Roman" w:eastAsia="Times New Roman" w:cs="Times New Roman"/>
          <w:b/>
          <w:sz w:val="24"/>
        </w:rPr>
        <w:t>[NAME OF LLC]</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We, the undersigned, who intend to from and create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as defined in Section [citation to applicable section] of the [Revised or Consolidated] Statutes of the State of [state], do hereby state and certify the following:</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Name of Limited Liability Company.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The name of the Limited Liability Company shall be [name of LLC].</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Location of Company Office.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The registered office of the company is located at [street address], City of [city], State of [state]. Its registered agent is [name].</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Purpose of Company.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The purpose for which the company is formed is to engage in any lawful acts or activities for which limited liability companies may be formed under Section [citation to applicable section] of the [Revised or Consolidated] Statutes of the State of [state].</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Duration of Company.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company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duration of [number] years.</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Units of Ownership.</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The maximum number of units of equity ownership which the company is authorized to have outstanding is [number] units.</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company shall indemnify any person who is or was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who is threatened to be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any threatened, pending or completed action, suit or proceeding, whether civil, criminal, administrative or investigative, including all appeals, by reason of the fact that he or she is or was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managing member or employee of the company, or is or was serving at the request of the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trustee, officer or employee of another limited liability company, corporation, partnership, joint venture, trust or other enterprise, against any and all expenses (including reasonable attorneys' fees), judgments, decrees, fines, penalties and amounts paid in settlement, which were actually and reasonably incurred by him or her in connection with such action, suit or proceeding, if he or she acted in good faith and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which he or she reasonably believed to be in, or at least not opposed to, the best interests of the company, and, with respect to any criminal action or proceeding, he or she had no reasonable cause to believe his or her conduct was unlawful. The termination of any action, suit or proceeding by judgment, order, settlement, conviction, or plea of nolo contendere or its equivalent shall not, of itself, create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presumption that the person did not act in good faith and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which he or she reasonably believed to be in, or at least not opposed to, the best interests of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foregoing indemnification shall not apply in the case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suit or proceeding instituted by one or more members of the company, if the claim, matter or issue raised therein is determined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of competent jurisdiction to have resulted from the negligence or misconduct of the member(s) seeking indemnification; provided, however, that such indemnification shall nonetheless apply if, in view of all of the circumstances of the case, such court shall determine that such member(s) is/are fairly and reasonably entitled to indemnification, with respect to such expenses, judgments, decrees, fines, penalties and amounts paid in settlement as determined by the court.</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Expenses of each person indemnified hereunder, incurred in defending against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civil, criminal, administrative or investigative action, suit or proceeding (including all appeals), or threat thereof, may be paid by the company in advance of the final disposition of such action, suit or proceeding, as authorized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in interest of the members, upon receipt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undertaking by such person to repay such amount unless it shall ultimately be determined that he or she is entitled to be indemnified by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Authority.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The limited liability company will have managers. The name and address of each initial manager are set forth below:</w:t>
      </w:r>
    </w:p>
    <w:p>
      <w:pPr>
        <w:keepNext w:val="0"/>
        <w:spacing w:before="200" w:after="0" w:line="260" w:lineRule="exact"/>
        <w:ind w:left="1080" w:right="0" w:firstLine="0"/>
        <w:jc w:val="both"/>
      </w:pPr>
      <w:r>
        <w:rPr>
          <w:rFonts w:ascii="Times New Roman" w:hAnsi="Times New Roman" w:eastAsia="Times New Roman" w:cs="Times New Roman"/>
          <w:b w:val="0"/>
          <w:sz w:val="24"/>
        </w:rPr>
        <w:t>■ [Name of Manager]</w:t>
      </w:r>
    </w:p>
    <w:p>
      <w:pPr>
        <w:keepNext w:val="0"/>
        <w:spacing w:before="200" w:after="0" w:line="260" w:lineRule="exact"/>
        <w:ind w:left="1080" w:right="0" w:firstLine="0"/>
        <w:jc w:val="both"/>
      </w:pPr>
      <w:r>
        <w:rPr>
          <w:rFonts w:ascii="Times New Roman" w:hAnsi="Times New Roman" w:eastAsia="Times New Roman" w:cs="Times New Roman"/>
          <w:b w:val="0"/>
          <w:sz w:val="24"/>
        </w:rPr>
        <w:t>[Street or Mailing Address]</w:t>
      </w:r>
    </w:p>
    <w:p>
      <w:pPr>
        <w:keepNext w:val="0"/>
        <w:spacing w:before="200" w:after="0" w:line="260" w:lineRule="exact"/>
        <w:ind w:left="1080" w:right="0" w:firstLine="0"/>
        <w:jc w:val="both"/>
      </w:pPr>
      <w:r>
        <w:rPr>
          <w:rFonts w:ascii="Times New Roman" w:hAnsi="Times New Roman" w:eastAsia="Times New Roman" w:cs="Times New Roman"/>
          <w:b w:val="0"/>
          <w:sz w:val="24"/>
        </w:rPr>
        <w:t>[City, State, Zip Code]</w:t>
      </w:r>
    </w:p>
    <w:p>
      <w:pPr>
        <w:keepNext w:val="0"/>
        <w:spacing w:before="200" w:after="0" w:line="260" w:lineRule="exact"/>
        <w:ind w:left="1080" w:right="0" w:firstLine="0"/>
        <w:jc w:val="both"/>
      </w:pPr>
      <w:r>
        <w:rPr>
          <w:rFonts w:ascii="Times New Roman" w:hAnsi="Times New Roman" w:eastAsia="Times New Roman" w:cs="Times New Roman"/>
          <w:b w:val="0"/>
          <w:sz w:val="24"/>
        </w:rPr>
        <w:t>■ [Name of Manager]</w:t>
      </w:r>
    </w:p>
    <w:p>
      <w:pPr>
        <w:keepNext w:val="0"/>
        <w:spacing w:before="200" w:after="0" w:line="260" w:lineRule="exact"/>
        <w:ind w:left="1080" w:right="0" w:firstLine="0"/>
        <w:jc w:val="both"/>
      </w:pPr>
      <w:r>
        <w:rPr>
          <w:rFonts w:ascii="Times New Roman" w:hAnsi="Times New Roman" w:eastAsia="Times New Roman" w:cs="Times New Roman"/>
          <w:b w:val="0"/>
          <w:sz w:val="24"/>
        </w:rPr>
        <w:t>[Street or Mailing Address]</w:t>
      </w:r>
    </w:p>
    <w:p>
      <w:pPr>
        <w:keepNext w:val="0"/>
        <w:spacing w:before="200" w:after="0" w:line="260" w:lineRule="exact"/>
        <w:ind w:left="1080" w:right="0" w:firstLine="0"/>
        <w:jc w:val="both"/>
      </w:pPr>
      <w:r>
        <w:rPr>
          <w:rFonts w:ascii="Times New Roman" w:hAnsi="Times New Roman" w:eastAsia="Times New Roman" w:cs="Times New Roman"/>
          <w:b w:val="0"/>
          <w:sz w:val="24"/>
        </w:rPr>
        <w:t>[City, State, Zip Code]</w:t>
      </w:r>
    </w:p>
    <w:p>
      <w:pPr>
        <w:keepNext w:val="0"/>
        <w:spacing w:before="200" w:after="0" w:line="260" w:lineRule="exact"/>
        <w:ind w:left="360" w:right="0" w:firstLine="0"/>
        <w:jc w:val="both"/>
      </w:pPr>
      <w:r>
        <w:rPr>
          <w:rFonts w:ascii="Times New Roman" w:hAnsi="Times New Roman" w:eastAsia="Times New Roman" w:cs="Times New Roman"/>
          <w:b w:val="0"/>
          <w:sz w:val="24"/>
        </w:rPr>
        <w:t>SUBSCRIBED on [date].</w:t>
      </w:r>
    </w:p>
    <w:p>
      <w:pPr>
        <w:keepNext w:val="0"/>
        <w:spacing w:before="200" w:after="0" w:line="260" w:lineRule="exact"/>
        <w:ind w:left="360" w:right="0" w:firstLine="0"/>
        <w:jc w:val="center"/>
      </w:pPr>
      <w:r>
        <w:rPr>
          <w:rFonts w:ascii="Times New Roman" w:hAnsi="Times New Roman" w:eastAsia="Times New Roman" w:cs="Times New Roman"/>
          <w:b w:val="0"/>
          <w:sz w:val="24"/>
        </w:rPr>
        <w:t>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