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Assignment of Note and Deed of Trust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w:t>
      </w:r>
    </w:p>
    <w:p>
      <w:pPr>
        <w:keepNext w:val="0"/>
        <w:spacing w:before="60" w:after="0" w:line="260" w:lineRule="exact"/>
        <w:ind w:left="360" w:right="0" w:firstLine="0"/>
        <w:jc w:val="both"/>
      </w:pPr>
      <w:r>
        <w:rPr>
          <w:rFonts w:ascii="Times New Roman" w:hAnsi="Times New Roman" w:eastAsia="Times New Roman" w:cs="Times New Roman"/>
          <w:b w:val="0"/>
          <w:sz w:val="24"/>
        </w:rPr>
        <w:t>Space above this line for recorder’s use</w:t>
      </w:r>
    </w:p>
    <w:p>
      <w:pPr>
        <w:keepNext w:val="0"/>
        <w:spacing w:before="120" w:after="0" w:line="260" w:lineRule="exact"/>
        <w:ind w:left="360" w:right="0" w:firstLine="0"/>
        <w:jc w:val="left"/>
      </w:pPr>
      <w:r>
        <w:rPr>
          <w:rFonts w:ascii="Times New Roman" w:hAnsi="Times New Roman" w:eastAsia="Times New Roman" w:cs="Times New Roman"/>
          <w:b/>
          <w:sz w:val="24"/>
        </w:rPr>
        <w:t>ASSIGNMENT OF NOTE AND DEED OF TRUST</w:t>
      </w:r>
    </w:p>
    <w:p>
      <w:pPr>
        <w:keepNext w:val="0"/>
        <w:spacing w:before="200" w:after="0" w:line="260" w:lineRule="exact"/>
        <w:ind w:left="720" w:right="0" w:firstLine="0"/>
        <w:jc w:val="both"/>
      </w:pPr>
      <w:r>
        <w:rPr>
          <w:rFonts w:ascii="Times New Roman" w:hAnsi="Times New Roman" w:eastAsia="Times New Roman" w:cs="Times New Roman"/>
          <w:b w:val="0"/>
          <w:sz w:val="24"/>
        </w:rPr>
        <w:t>For value received, the undersigned hereby grants, assigns, and transfers to [name of assignee] all beneficial interest [or the undersigned’s right, title, and interest] in and to the Deed of Trust dated [date], executed by [name] as Trustor, in which [name] is named as Beneficiary and [name] as Trustee, and recorded [date], as Instrument No. [instrument number] in Book [book number], Page [page number], Official Records of [county name] County, California, together with the note or notes described or referred to in that Deed of Trust, the money due and to become due on the Deed of Trust with interest, and all rights accrued or to accrue under the Deed of Trust. The real property subject to the Deed of Trust is located in the City of [city 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unincorporated area of]  [county name] County, California, and is more particularly described as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[name of assignor],</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and entity type]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Title: 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State of California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On [date] before me, [name and title of the officer], personally appeared,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______________________________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