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Attorney Declaration in Support of Claim Construction Opening Brief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UNITED STATES DISTRICT COURT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DISTRICT OF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DECLARATION OF [ATTORNEY NAME] IN SUPPORT OF [PARTY]’S CLAIM CONSTRUCTION OPENING BRIEF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[attorney’s name], pursuant to 28 U.S.C. § 1746, hereby declare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attorney duly licensed to practice in the State [name of state] and before this Court. I am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[attorney’s title] in the law firm of [law firm’s name], which represents [party] in this action. I have personal knowledge of the facts stated in this declaration and am competent to testify thereon.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U.S. Patent No. [number of the patent at issue].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B is the text of the asserted patent claims (claim numbers [numbers of asserted claims]), showing the limitations that the parties are asking the court to construe in bold type.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As required by [case management order/local patent rules], the parties conferred to try to reach agreement on the meaning of disputed claim limitations and limit the number of limitations that the Court is being asked to construe.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result, the parties agreed on the following definitions for the below-identified claim limitations: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C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excerpts from the prosecution history of U.S. Patent No. [number of the patent at issue].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D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claim construction order issued on [date] by [court or administrative tribunal] in the matter entitled [caption of earlier proceeding].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Annexed as Exhibit E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correct copy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excerpt from [dictionary title], providing definitions of the term [term].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that the foregoing is true and correct.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Executed in [city], [state] on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[attorney’s name]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hereby certify that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Declaration Of [attorney name] In Support Of [party]’s Opening Claim Construction Brief was served on the following parties by [form of service]: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[Counsel’s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[Counsel’s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Server]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