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Attorney Engagement Letter and Fee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[letterhead]</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[Client name(s)]</w:t>
      </w:r>
    </w:p>
    <w:p>
      <w:pPr>
        <w:keepNext w:val="0"/>
        <w:spacing w:before="200" w:after="0" w:line="260" w:lineRule="exact"/>
        <w:ind w:left="360" w:right="0" w:firstLine="0"/>
        <w:jc w:val="both"/>
      </w:pPr>
      <w:r>
        <w:rPr>
          <w:rFonts w:ascii="Times New Roman" w:hAnsi="Times New Roman" w:eastAsia="Times New Roman" w:cs="Times New Roman"/>
          <w:b w:val="0"/>
          <w:sz w:val="24"/>
        </w:rPr>
        <w:t>[Client address]</w:t>
      </w:r>
    </w:p>
    <w:p>
      <w:pPr>
        <w:keepNext w:val="0"/>
        <w:spacing w:before="200" w:after="0" w:line="260" w:lineRule="exact"/>
        <w:ind w:left="360" w:right="0" w:firstLine="0"/>
        <w:jc w:val="both"/>
      </w:pPr>
      <w:r>
        <w:rPr>
          <w:rFonts w:ascii="Times New Roman" w:hAnsi="Times New Roman" w:eastAsia="Times New Roman" w:cs="Times New Roman"/>
          <w:b w:val="0"/>
          <w:sz w:val="24"/>
        </w:rPr>
        <w:t>RE: [subject of potential litigation, or if case has commenced, case title and case number]</w:t>
      </w:r>
    </w:p>
    <w:p>
      <w:pPr>
        <w:keepNext w:val="0"/>
        <w:spacing w:before="200" w:after="0" w:line="260" w:lineRule="exact"/>
        <w:ind w:left="360" w:right="0" w:firstLine="0"/>
        <w:jc w:val="both"/>
      </w:pPr>
      <w:r>
        <w:rPr>
          <w:rFonts w:ascii="Times New Roman" w:hAnsi="Times New Roman" w:eastAsia="Times New Roman" w:cs="Times New Roman"/>
          <w:b w:val="0"/>
          <w:sz w:val="24"/>
        </w:rPr>
        <w:t>Dear [client name(s)]: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letter confirms that this law firm has agreed to represent [you or your company or your organization] with respect to the following legal services: [describe type and scope of legal services to be provided, e.g., investigation of damages and claims you may have arising out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automobile accident that occurred on [date] at [place] and prosecution of potential litigation arising out of those claims]. The representation [will/will not] include the handling of counterclaims, third-party claims to amounts recovered, and appeals. We agree to perform these services faithfully and with due diligence. This letter lists the basic terms that will control our attorney-client relationship. This firm's engagement is limited to the services described above.</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Objective of Engagement.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To represent you effectively, we must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understanding of your objectives. Based on our discussions, your primary objective is [describe objective, e.g., recovery of compensation for personal injuries you suffered and damages caused to your vehicle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accident referenced in the introductory paragraph of this letter]. The contingency upon which compensation is to be paid is [state contingency triggering your right to compensation, e.g., recovery of funds by settlement or judgment]. If you disagree with this description of your objective, please let me know right away so I may revise the engagement letter accordingly.</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Firm Personnel Involved in the Representation.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 will be the primary attorney working on this matter. I may utilize other attorneys and legal assistants to achieve efficiency, to utilize specialized skills or experience, or for other reasons. If at any time you have questions about our staffing or concerns regarding our representation, please do not hesitate to contact me.</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Responsibility of Client for Litigation Expenses.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Our firm is authorized to incur on your behalf any expenses reasonably necessary for investigating and litigating this matter, including but not limited to court filing fees, fees for copying and serving documents, investigator's fees, deposition expenses (including the costs of court reporters and travel expenses for me and/or other firm members to and from such depositions), expert witness fees, and any other costs of the litigation. Before incurring any expenses over the amount of $[limit], we will obtain your written approval.</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agree to reimburse our firm for any expenses mentioned in subparagraph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incurred on your behalf in this matter. You are responsible for reimbursing our firm for these expenses regardless of whether any recovery is made on your behalf in this matter.</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Our firm estimates that total expenses incurred on your behalf would total $ [total amount of estimated expenses].</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Contingent Fee Based on Percentage of Recovery.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We have agreed that our firm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only in the event that we recover damages or other compensation for you in the matter described in the introductory paragraph, except as provided in Paragraphs </w:t>
      </w:r>
      <w:r>
        <w:rPr>
          <w:rFonts w:ascii="Times New Roman" w:hAnsi="Times New Roman" w:eastAsia="Times New Roman" w:cs="Times New Roman"/>
          <w:b w:val="0"/>
          <w:sz w:val="24"/>
        </w:rPr>
        <w:t>9.</w:t>
      </w: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9.</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below. If we do recover any damages or compensation on your behalf, our fee will be based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of the amount recovered as described below. The fee will be calculated on the "net sums recovered" as defined in subparagraph d below.</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will pay our firm the following fee for the services to be rendered under this agreement: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[percentage]% of any net sums recovered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settlement agreed to prior to commencing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[percentage]% of any net sums recovered either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trial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agreed to 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has been commenced; or</w:t>
      </w:r>
    </w:p>
    <w:p>
      <w:pPr>
        <w:keepNext w:val="0"/>
        <w:spacing w:before="200" w:after="0" w:line="260" w:lineRule="exact"/>
        <w:ind w:left="1080" w:right="0" w:firstLine="0"/>
        <w:jc w:val="both"/>
      </w:pPr>
      <w:r>
        <w:rPr>
          <w:rFonts w:ascii="Times New Roman" w:hAnsi="Times New Roman" w:eastAsia="Times New Roman" w:cs="Times New Roman"/>
          <w:b w:val="0"/>
          <w:sz w:val="24"/>
        </w:rPr>
        <w:t>• [percentage]% of any net sums recovered if any judgment is appealed, either on your behalf or by any adverse party, or if execution or any other proceeding after judgment is required to collect the judgment or any portion of the judgment; or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[percentage]% of any net sums recovered if the matter is the subject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retrial as ordered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trial or appellate court.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No fee will be payable if no net sum is recovered, except as set forth below in Paragraphs 9(d) and 9(e).</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purposes of this agreement, "net sums recovered" means the amount recovered for you after deducting the litigation expenses and charges advanced by our firm on your behalf and chargeable to you under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this agreement. In computing the fee, any recovery of costs awarded to you by the court and any interest awarded on the amount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judgment in your favor is considered part of the amount recovered.</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In case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or judgment payable in future installments, the fee payable will be computed by applying the percentages listed in subparagraph (b) above to the future payments as you receive them.</w:t>
      </w:r>
    </w:p>
    <w:p>
      <w:pPr>
        <w:keepNext w:val="0"/>
        <w:spacing w:before="120" w:after="0" w:line="260" w:lineRule="exact"/>
        <w:ind w:left="720" w:right="0" w:firstLine="0"/>
        <w:jc w:val="left"/>
      </w:pPr>
      <w:r>
        <w:rPr>
          <w:rFonts w:ascii="Times New Roman" w:hAnsi="Times New Roman" w:eastAsia="Times New Roman" w:cs="Times New Roman"/>
          <w:b w:val="0"/>
          <w:sz w:val="24"/>
        </w:rPr>
        <w:t>(f)</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our firm wishes to hire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in another firm to assit in the handling of your matter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"associated counsel"), we will promptly inform you in writing of the identity of the associated counsel and that the hiring of associated counsel will not increase the contingent fee, unless you otherwise agrees in writing. You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disapprove the hiring of associated counsel and to terminate the employment of associated counsel for any reason.</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Deduction of Fees and Expenses from Recovery.</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agree that our firm may deduct from the proceeds of any recovery the applicable fee as agreed upon in Paragraph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above, along with all other fees, charges, and expenses as described in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above, for which you are responsible and which remain unpaid at the time the recovery proceeds are received. </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no amount is recovered,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bill for any charges and expenses as described in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that are unpaid at the time we conclude our representation of you (whether by mutual consent, by conclusion of the litigation, or by withdrawal as provided in Paragraph </w:t>
      </w:r>
      <w:r>
        <w:rPr>
          <w:rFonts w:ascii="Times New Roman" w:hAnsi="Times New Roman" w:eastAsia="Times New Roman" w:cs="Times New Roman"/>
          <w:b w:val="0"/>
          <w:sz w:val="24"/>
        </w:rPr>
        <w:t>9.</w:t>
      </w:r>
      <w:r>
        <w:rPr>
          <w:rFonts w:ascii="Times New Roman" w:hAnsi="Times New Roman" w:eastAsia="Times New Roman" w:cs="Times New Roman"/>
          <w:b w:val="0"/>
          <w:sz w:val="24"/>
        </w:rPr>
        <w:t>) will be mailed to you. In that event, you agree to pay the balance due within [specify time, e.g., 30 days] after receipt of the final bill.</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or other tribunal may award costs or attorney fees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opposing party and against you.</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Other persons or entities may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right to be paid from aounts recovered on your behalf, e.g.,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insurer or federal or state agency. Any amounts paid to third parties [will / will not] be substracted from the amount collected before computing the amount of the contingent fee under this agreement.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Compromise or Settlement of Claim.</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Our firm agrees to make no compromise or settlement in this matter without your approval. We will notify you whenever we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of settlement or compromise and will inform you of the amount of that offer, as well our recommendations as to its adequacy and appropriateness. Likewise, you agree to make no compromise or settlement in this matter without first informing us about the amount and terms of the compromise or settlement so that we may review the offer and advise you concerning its appropriateness. However, in all cases, we will abide your decision concerning whether to settle the matter.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Lien on Recovery.</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You understand and agree that our firm shall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lien on any sum recovered by settlement or judgment in this matter equal to the sums provided for in this agreement as attorney's fee and any other fees, charges, and expenses incurred as authorized by this agreement. You further agree that our firm shall have all general, possessory, or retaining liens, and all special or charging liens that are available under the law.</w:t>
      </w:r>
    </w:p>
    <w:p>
      <w:pPr>
        <w:keepNext w:val="0"/>
        <w:spacing w:before="120" w:after="0" w:line="260" w:lineRule="exact"/>
        <w:ind w:left="36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Attorney-Client Communications.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ensure effective legal representation, you must disclose fully and accurately to me or any other attorney or staff at this firm all pertinent facts, keep the firm informed of all developments relating to this matter, and notify the firm immediately of any change in your address, telephone number, email address, or other contact information. The attorney-client communications must be direct and open.</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Attorney-client privilege enables and facilitates open communications. Attorney-client communications relating to legal advice, including both information the client provides to the lawyer necessary to explain the legal problem and the lawyer's legal advice to the client, are "privileged" from disclosure as long as the communications are confidential and the client does not waive the privilege. One way to waive the privilege is to tell others about the confidential matters discussed between the attorney and his or her client.</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To avoid losing attorney-client privilege, keep private all correspondence, memoranda, and other communications you may receive from this law firm, and refrain from telling others the substance of what you discuss with any attorney or staff at this law firm —at least to the extent you wish to keep the communications privileged. 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idea to maintain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file for the legal papers and correspondence relating to this representation, starting with this letter, and to keep your legal file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safe, secure place, where only you can access it easily.</w:t>
      </w:r>
    </w:p>
    <w:p>
      <w:pPr>
        <w:keepNext w:val="0"/>
        <w:spacing w:before="120" w:after="0" w:line="260" w:lineRule="exact"/>
        <w:ind w:left="36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or Termination; Payment of Fees.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You or this firm may terminate our relationship at any time for any reason, with or without cause, by written notice to the other party. </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firm reserves the right to withdraw from representing you for any reason consistent with the Colorado Rules of Professional Conduct. In particular, this firm may terminate its relationship with you for any of the following reasons: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fail to honor the terms of this letter (including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your objectives);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If you fail to cooperate or follow my advice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material matter; or</w:t>
      </w:r>
    </w:p>
    <w:p>
      <w:pPr>
        <w:keepNext w:val="0"/>
        <w:spacing w:before="200" w:after="0" w:line="260" w:lineRule="exact"/>
        <w:ind w:left="1080" w:right="0" w:firstLine="0"/>
        <w:jc w:val="both"/>
      </w:pPr>
      <w:r>
        <w:rPr>
          <w:rFonts w:ascii="Times New Roman" w:hAnsi="Times New Roman" w:eastAsia="Times New Roman" w:cs="Times New Roman"/>
          <w:b w:val="0"/>
          <w:sz w:val="24"/>
        </w:rPr>
        <w:t>• If any fact or circumstance would, in my view, render my continuing representation of you unlawful, unethical, or ineffective.</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this firm decides to withdraw from representing you for any reason, you agree to take all steps necessary to free the firm of any obligation to perform further, including the signing of any documents necessary to complete my withdrawal.</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Hourly Fee on Withdrawal from Representation After Settlement Offer or Other Permitted Reason.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our firm elects to withdraw from representing you for any reason described in subparagraph (b) above, or if you reject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proposal against our advice, our firm will have the right to withdraw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notice from further representation of you in this matter. In that event, you agree to promptly pay our firm for all services rendered to date in the matter, calculated based on the actual hours worked at the rate of $ [hourly rate] per hour, and to reimburse our firm for all other fees, charges, and expenses incurred pursuant to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prior to the date of withdrawal.</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Change of Attorneys Prior to Recovery.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you decide to change attorneys or otherwise require me or my firm to withdraw from representation in this matter prior to accepting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settlement or any other recovery or other court resolution of the matter, our firm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on the percentage basis described in Paragraph </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based on the amount of the largest settlement offered prior to the date of withdrawal, if any. Further, if no settlement offer has been made, our firm will be entitled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hourly basis for all services rendered by our firm to date in the matter, calculated on the basis of actual hours worked at the rate of $ [hourly rate] per hour. In that event, you will also promptly reimburse our firm for all other fees, charges, and expenses incurred pursuant to Paragraph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prior to the date of such discharge or withdrawal.</w:t>
      </w:r>
    </w:p>
    <w:p>
      <w:pPr>
        <w:keepNext w:val="0"/>
        <w:spacing w:before="120" w:after="0" w:line="260" w:lineRule="exact"/>
        <w:ind w:left="36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Client Documents.</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Our firm will maintain documents you provide in the client file for this matter. At or before the matter is concluded, you must advise the firm as to which, if any, of the documents in the client file you wish to be returned to you. This firm will retain any remaining documents in the client files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time and ultimately destroy them in accordance with our record retention policy then in effect.</w:t>
      </w:r>
    </w:p>
    <w:p>
      <w:pPr>
        <w:keepNext w:val="0"/>
        <w:spacing w:before="120" w:after="0" w:line="260" w:lineRule="exact"/>
        <w:ind w:left="360" w:right="0" w:firstLine="0"/>
        <w:jc w:val="left"/>
      </w:pPr>
      <w:r>
        <w:rPr>
          <w:rFonts w:ascii="Times New Roman" w:hAnsi="Times New Roman" w:eastAsia="Times New Roman" w:cs="Times New Roman"/>
          <w:b w:val="0"/>
          <w:sz w:val="24"/>
        </w:rPr>
        <w:t>Conclusion.</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If you accept the terms and conditions of my representation of you as outlined in this letter, please sign and date the enclosed copy of the letter in the space provided below and return the signed letter to me.</w:t>
      </w:r>
    </w:p>
    <w:p>
      <w:pPr>
        <w:keepNext w:val="0"/>
        <w:spacing w:before="200" w:after="0" w:line="260" w:lineRule="exact"/>
        <w:ind w:left="360" w:right="0" w:firstLine="0"/>
        <w:jc w:val="both"/>
      </w:pPr>
      <w:r>
        <w:rPr>
          <w:rFonts w:ascii="Times New Roman" w:hAnsi="Times New Roman" w:eastAsia="Times New Roman" w:cs="Times New Roman"/>
          <w:b w:val="0"/>
          <w:sz w:val="24"/>
        </w:rPr>
        <w:t>If at any time you have questions or concerns regarding this matter, please do not hesitate to contact me.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Sincerely,</w:t>
      </w:r>
    </w:p>
    <w:p>
      <w:pPr>
        <w:keepNext w:val="0"/>
        <w:spacing w:before="120" w:after="0" w:line="260" w:lineRule="exact"/>
        <w:ind w:left="360" w:right="0" w:firstLine="0"/>
        <w:jc w:val="left"/>
      </w:pPr>
      <w:r>
        <w:rPr>
          <w:rFonts w:ascii="Times New Roman" w:hAnsi="Times New Roman" w:eastAsia="Times New Roman" w:cs="Times New Roman"/>
          <w:b w:val="0"/>
          <w:sz w:val="24"/>
        </w:rPr>
        <w:t>[law firm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Attorney at Law</w:t>
      </w:r>
    </w:p>
    <w:p>
      <w:pPr>
        <w:keepNext w:val="0"/>
        <w:spacing w:before="120" w:after="0" w:line="260" w:lineRule="exact"/>
        <w:ind w:left="360" w:right="0" w:firstLine="0"/>
        <w:jc w:val="left"/>
      </w:pPr>
      <w:r>
        <w:rPr>
          <w:rFonts w:ascii="Times New Roman" w:hAnsi="Times New Roman" w:eastAsia="Times New Roman" w:cs="Times New Roman"/>
          <w:b/>
          <w:sz w:val="24"/>
        </w:rPr>
        <w:t>Acceptance and Consent</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agrees to the terms and conditions of representation set forth above.</w:t>
      </w:r>
    </w:p>
    <w:p>
      <w:pPr>
        <w:keepNext w:val="0"/>
        <w:spacing w:before="200" w:after="0" w:line="260" w:lineRule="exact"/>
        <w:ind w:left="720" w:right="0" w:firstLine="0"/>
        <w:jc w:val="both"/>
      </w:pPr>
      <w:r>
        <w:rPr>
          <w:rFonts w:ascii="Times New Roman" w:hAnsi="Times New Roman" w:eastAsia="Times New Roman" w:cs="Times New Roman"/>
          <w:b w:val="0"/>
          <w:sz w:val="24"/>
        </w:rPr>
        <w:t>[If multiple clients being jointly represented, add: Each of the undersigned consents to [attorney name]'s joint representation of the undersigned individuals in this matter.]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_____________________________ (client signature)</w:t>
      </w:r>
    </w:p>
    <w:p>
      <w:pPr>
        <w:keepNext w:val="0"/>
        <w:spacing w:before="120" w:after="0" w:line="260" w:lineRule="exact"/>
        <w:ind w:left="720" w:right="0" w:firstLine="0"/>
        <w:jc w:val="left"/>
      </w:pPr>
      <w:r>
        <w:rPr>
          <w:rFonts w:ascii="Times New Roman" w:hAnsi="Times New Roman" w:eastAsia="Times New Roman" w:cs="Times New Roman"/>
          <w:b w:val="0"/>
          <w:sz w:val="24"/>
        </w:rPr>
        <w:t>[client name]</w:t>
      </w:r>
    </w:p>
    <w:p>
      <w:pPr>
        <w:keepNext w:val="0"/>
        <w:spacing w:before="120" w:after="0" w:line="260" w:lineRule="exact"/>
        <w:ind w:left="720" w:right="0" w:firstLine="0"/>
        <w:jc w:val="left"/>
      </w:pPr>
      <w:r>
        <w:rPr>
          <w:rFonts w:ascii="Times New Roman" w:hAnsi="Times New Roman" w:eastAsia="Times New Roman" w:cs="Times New Roman"/>
          <w:b w:val="0"/>
          <w:sz w:val="24"/>
        </w:rPr>
        <w:t>[additional signature lines if multiple clients represented]</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