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Attorney Engagement Letter and Fee Agreement (Hourly Fee Arrangement)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[Attorney letterhead]</w:t>
      </w:r>
    </w:p>
    <w:p>
      <w:pPr>
        <w:keepNext w:val="0"/>
        <w:spacing w:before="200" w:after="0" w:line="260" w:lineRule="exact"/>
        <w:ind w:left="360" w:right="0" w:firstLine="0"/>
        <w:jc w:val="both"/>
      </w:pPr>
      <w:r>
        <w:rPr>
          <w:rFonts w:ascii="Times New Roman" w:hAnsi="Times New Roman" w:eastAsia="Times New Roman" w:cs="Times New Roman"/>
          <w:b w:val="0"/>
          <w:sz w:val="24"/>
        </w:rPr>
        <w:t>VIA [METHOD OF SERVICE]</w:t>
      </w:r>
    </w:p>
    <w:p>
      <w:pPr>
        <w:keepNext w:val="0"/>
        <w:spacing w:before="200" w:after="0" w:line="260" w:lineRule="exact"/>
        <w:ind w:left="360" w:right="0" w:firstLine="0"/>
        <w:jc w:val="both"/>
      </w:pPr>
      <w:r>
        <w:rPr>
          <w:rFonts w:ascii="Times New Roman" w:hAnsi="Times New Roman" w:eastAsia="Times New Roman" w:cs="Times New Roman"/>
          <w:b w:val="0"/>
          <w:sz w:val="24"/>
        </w:rPr>
        <w:t>[Client name]</w:t>
      </w:r>
    </w:p>
    <w:p>
      <w:pPr>
        <w:keepNext w:val="0"/>
        <w:spacing w:before="200" w:after="0" w:line="260" w:lineRule="exact"/>
        <w:ind w:left="360" w:right="0" w:firstLine="0"/>
        <w:jc w:val="both"/>
      </w:pPr>
      <w:r>
        <w:rPr>
          <w:rFonts w:ascii="Times New Roman" w:hAnsi="Times New Roman" w:eastAsia="Times New Roman" w:cs="Times New Roman"/>
          <w:b w:val="0"/>
          <w:sz w:val="24"/>
        </w:rPr>
        <w:t>Att’n: [designated representative]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center"/>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Re:</w:t>
      </w:r>
      <w:r>
        <w:rPr>
          <w:rFonts w:ascii="Times New Roman" w:hAnsi="Times New Roman" w:eastAsia="Times New Roman" w:cs="Times New Roman"/>
          <w:b w:val="0"/>
          <w:sz w:val="24"/>
        </w:rPr>
        <w:t xml:space="preserve"> [subject of representation]</w:t>
      </w:r>
    </w:p>
    <w:p>
      <w:pPr>
        <w:keepNext w:val="0"/>
        <w:spacing w:before="200" w:after="0" w:line="260" w:lineRule="exact"/>
        <w:ind w:left="360" w:right="0" w:firstLine="0"/>
        <w:jc w:val="both"/>
      </w:pPr>
      <w:r>
        <w:rPr>
          <w:rFonts w:ascii="Times New Roman" w:hAnsi="Times New Roman" w:eastAsia="Times New Roman" w:cs="Times New Roman"/>
          <w:b w:val="0"/>
          <w:sz w:val="24"/>
        </w:rPr>
        <w:t>Dear [title and last name of individual client or designated entity representative]:</w:t>
      </w:r>
    </w:p>
    <w:p>
      <w:pPr>
        <w:keepNext w:val="0"/>
        <w:spacing w:before="200" w:after="0" w:line="260" w:lineRule="exact"/>
        <w:ind w:left="360" w:right="0" w:firstLine="0"/>
        <w:jc w:val="both"/>
      </w:pPr>
      <w:r>
        <w:rPr>
          <w:rFonts w:ascii="Times New Roman" w:hAnsi="Times New Roman" w:eastAsia="Times New Roman" w:cs="Times New Roman"/>
          <w:b w:val="0"/>
          <w:sz w:val="24"/>
        </w:rPr>
        <w:t>I am pleased that you have asked me and [name of firm] (“the firm”) to assist you with legal services in the above-referenced matter on behalf of [client name]. This letter will confirm our discussion regarding my engagement and will describe the basis on which I will provide such services.</w:t>
      </w:r>
    </w:p>
    <w:p>
      <w:pPr>
        <w:keepNext w:val="0"/>
        <w:spacing w:before="200" w:after="0" w:line="260" w:lineRule="exact"/>
        <w:ind w:left="360" w:right="0" w:firstLine="0"/>
        <w:jc w:val="both"/>
      </w:pPr>
      <w:r>
        <w:rPr>
          <w:rFonts w:ascii="Times New Roman" w:hAnsi="Times New Roman" w:eastAsia="Times New Roman" w:cs="Times New Roman"/>
          <w:b w:val="0"/>
          <w:sz w:val="24"/>
        </w:rPr>
        <w:t>Accordingly, I submit for your approval the following provisions governing my engagement. If you are in agreement with these provisions, please sign the enclosed copy of this letter. If you have any questions about these provisions do not hesitate to contact me. Again, I am pleased to have the opportunity to serve you.</w:t>
      </w:r>
    </w:p>
    <w:p>
      <w:pPr>
        <w:keepNext w:val="0"/>
        <w:spacing w:before="120" w:after="0" w:line="260" w:lineRule="exact"/>
        <w:ind w:left="360" w:right="0" w:firstLine="0"/>
        <w:jc w:val="left"/>
      </w:pPr>
      <w:r>
        <w:rPr>
          <w:rFonts w:ascii="Times New Roman" w:hAnsi="Times New Roman" w:eastAsia="Times New Roman" w:cs="Times New Roman"/>
          <w:b/>
          <w:sz w:val="24"/>
        </w:rPr>
        <w:t>Client.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My client in this matter will be [client name], and will be referred to in this letter as the “Client.”</w:t>
      </w:r>
    </w:p>
    <w:p>
      <w:pPr>
        <w:keepNext w:val="0"/>
        <w:spacing w:before="120" w:after="0" w:line="260" w:lineRule="exact"/>
        <w:ind w:left="360" w:right="0" w:firstLine="0"/>
        <w:jc w:val="left"/>
      </w:pPr>
      <w:r>
        <w:rPr>
          <w:rFonts w:ascii="Times New Roman" w:hAnsi="Times New Roman" w:eastAsia="Times New Roman" w:cs="Times New Roman"/>
          <w:b/>
          <w:sz w:val="24"/>
        </w:rPr>
        <w:t>Scope.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am engaged to provide the Client with the following services and objectives: [describe objectives and scope of representation in detail]. You and I may agree to expand or limit the scope of my representation from time to time; however, any expansion or limitation must be confirmed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you and me (which may be signed electronically and transmitted via email).</w:t>
      </w:r>
    </w:p>
    <w:p>
      <w:pPr>
        <w:keepNext w:val="0"/>
        <w:spacing w:before="120" w:after="0" w:line="260" w:lineRule="exact"/>
        <w:ind w:left="360" w:right="0" w:firstLine="0"/>
        <w:jc w:val="left"/>
      </w:pPr>
      <w:r>
        <w:rPr>
          <w:rFonts w:ascii="Times New Roman" w:hAnsi="Times New Roman" w:eastAsia="Times New Roman" w:cs="Times New Roman"/>
          <w:b/>
          <w:sz w:val="24"/>
        </w:rPr>
        <w:t>Term; Termination.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My representation shall terminate upon completion of the services listed above or termination of the attorney/client relationship. In addition, either the Client or I may terminate our engagement at any time for any reason upon notice to the other, although my right to terminate may be limited by the Georgia Rules of Professional Conduct.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event that I terminate the engagement, I will take such steps as are reasonably practicable to protect the Client’s interests in the above matter, and, at the Client’s request, I will suggest possible successor counsel and provide that counsel with whatever papers have been provided to me. If permission for withdrawal is required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 will promptly apply for that permission.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the Client terminates the representation before I have provided all legal services described in this agreement, the Client may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all or part of any retainer paid based on the value of the legal services performed prior to termination.</w:t>
      </w:r>
    </w:p>
    <w:p>
      <w:pPr>
        <w:keepNext w:val="0"/>
        <w:spacing w:before="120" w:after="0" w:line="260" w:lineRule="exact"/>
        <w:ind w:left="360" w:right="0" w:firstLine="0"/>
        <w:jc w:val="left"/>
      </w:pPr>
      <w:r>
        <w:rPr>
          <w:rFonts w:ascii="Times New Roman" w:hAnsi="Times New Roman" w:eastAsia="Times New Roman" w:cs="Times New Roman"/>
          <w:b/>
          <w:sz w:val="24"/>
        </w:rPr>
        <w:t>Personnel.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will be the principal attorney responsible for handling this matter on behalf of the Client; however, the Client agrees that certain portions of the legal work may be delegated to other attorneys and staff within my reasonable discretion. This delegation may require meetings during which multiple attorneys expend time for which you will be billed. In addition, if, in my opinion, it is necessary for the timely or proper handling of the matter, my firm may, on behalf of the Client, retain local or other legal counsel, court reporters, photographers, surveyors, title companies, appraisers, and experts either as witnesses or advisors. Such delegation to experts may incur additional fees, which will be discussed with you in advance. In the event my arrangement with other legal counsel would involve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division of my fee or in the event additional fees as set forth in this paragraph are foreseeable, I will advise you and assume your approval unless you promptly inform me otherwise.</w:t>
      </w:r>
    </w:p>
    <w:p>
      <w:pPr>
        <w:keepNext w:val="0"/>
        <w:spacing w:before="120" w:after="0" w:line="260" w:lineRule="exact"/>
        <w:ind w:left="360" w:right="0" w:firstLine="0"/>
        <w:jc w:val="left"/>
      </w:pPr>
      <w:r>
        <w:rPr>
          <w:rFonts w:ascii="Times New Roman" w:hAnsi="Times New Roman" w:eastAsia="Times New Roman" w:cs="Times New Roman"/>
          <w:b/>
          <w:sz w:val="24"/>
        </w:rPr>
        <w:t>Fees.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will pay 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hourly fee for my services described above. That fee is $[amount of hourly fee]. This hourly fee shall be billed in six-minute increments.</w:t>
      </w:r>
    </w:p>
    <w:p>
      <w:pPr>
        <w:keepNext w:val="0"/>
        <w:spacing w:before="200" w:after="0" w:line="260" w:lineRule="exact"/>
        <w:ind w:left="360" w:right="0" w:firstLine="0"/>
        <w:jc w:val="both"/>
      </w:pPr>
      <w:r>
        <w:rPr>
          <w:rFonts w:ascii="Times New Roman" w:hAnsi="Times New Roman" w:eastAsia="Times New Roman" w:cs="Times New Roman"/>
          <w:b w:val="0"/>
          <w:sz w:val="24"/>
        </w:rPr>
        <w:t>The other members of our staff who may potentially work on your case are billed at the following rates:</w:t>
      </w:r>
    </w:p>
    <w:p>
      <w:pPr>
        <w:keepNext w:val="0"/>
        <w:spacing w:before="200" w:after="0" w:line="260" w:lineRule="exact"/>
        <w:ind w:left="720" w:right="0" w:firstLine="0"/>
        <w:jc w:val="both"/>
      </w:pPr>
      <w:r>
        <w:rPr>
          <w:rFonts w:ascii="Times New Roman" w:hAnsi="Times New Roman" w:eastAsia="Times New Roman" w:cs="Times New Roman"/>
          <w:b w:val="0"/>
          <w:sz w:val="24"/>
        </w:rPr>
        <w:t>• Partners: from $[amount of hourly fee] to $[amount of hourly fee] per hour.</w:t>
      </w:r>
    </w:p>
    <w:p>
      <w:pPr>
        <w:keepNext w:val="0"/>
        <w:spacing w:before="200" w:after="0" w:line="260" w:lineRule="exact"/>
        <w:ind w:left="720" w:right="0" w:firstLine="0"/>
        <w:jc w:val="both"/>
      </w:pPr>
      <w:r>
        <w:rPr>
          <w:rFonts w:ascii="Times New Roman" w:hAnsi="Times New Roman" w:eastAsia="Times New Roman" w:cs="Times New Roman"/>
          <w:b w:val="0"/>
          <w:sz w:val="24"/>
        </w:rPr>
        <w:t>• Associates: from $[amount of hourly fee] to $[amount of hourly fee] per hour.</w:t>
      </w:r>
    </w:p>
    <w:p>
      <w:pPr>
        <w:keepNext w:val="0"/>
        <w:spacing w:before="200" w:after="0" w:line="260" w:lineRule="exact"/>
        <w:ind w:left="720" w:right="0" w:firstLine="0"/>
        <w:jc w:val="both"/>
      </w:pPr>
      <w:r>
        <w:rPr>
          <w:rFonts w:ascii="Times New Roman" w:hAnsi="Times New Roman" w:eastAsia="Times New Roman" w:cs="Times New Roman"/>
          <w:b w:val="0"/>
          <w:sz w:val="24"/>
        </w:rPr>
        <w:t>• Paralegals and other legal staff: from $[amount of hourly fee] to $[amount of hourly fee] per hour.</w:t>
      </w:r>
    </w:p>
    <w:p>
      <w:pPr>
        <w:keepNext w:val="0"/>
        <w:spacing w:before="200" w:after="0" w:line="260" w:lineRule="exact"/>
        <w:ind w:left="720" w:right="0" w:firstLine="0"/>
        <w:jc w:val="both"/>
      </w:pPr>
      <w:r>
        <w:rPr>
          <w:rFonts w:ascii="Times New Roman" w:hAnsi="Times New Roman" w:eastAsia="Times New Roman" w:cs="Times New Roman"/>
          <w:b w:val="0"/>
          <w:sz w:val="24"/>
        </w:rPr>
        <w:t>These hourly rates may be adjusted from time to time. We will notify you at least [period of time] in advance of any change to our hourly rates.</w:t>
      </w:r>
    </w:p>
    <w:p>
      <w:pPr>
        <w:keepNext w:val="0"/>
        <w:spacing w:before="120" w:after="0" w:line="260" w:lineRule="exact"/>
        <w:ind w:left="360" w:right="0" w:firstLine="0"/>
        <w:jc w:val="left"/>
      </w:pPr>
      <w:r>
        <w:rPr>
          <w:rFonts w:ascii="Times New Roman" w:hAnsi="Times New Roman" w:eastAsia="Times New Roman" w:cs="Times New Roman"/>
          <w:b/>
          <w:sz w:val="24"/>
        </w:rPr>
        <w:t>Retainer.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[have provided/will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retainer in this matter in the amount of $[amount of retainer] as payment on the account in exchange for legal services with regard to the matter. The retainer amount shall be applied against the bills for legal services and for expenses and services as more fully described below.</w:t>
      </w:r>
    </w:p>
    <w:p>
      <w:pPr>
        <w:keepNext w:val="0"/>
        <w:spacing w:before="200" w:after="0" w:line="260" w:lineRule="exact"/>
        <w:ind w:left="360" w:right="0" w:firstLine="0"/>
        <w:jc w:val="both"/>
      </w:pPr>
      <w:r>
        <w:rPr>
          <w:rFonts w:ascii="Times New Roman" w:hAnsi="Times New Roman" w:eastAsia="Times New Roman" w:cs="Times New Roman"/>
          <w:b w:val="0"/>
          <w:sz w:val="24"/>
        </w:rPr>
        <w:t>If at the completion of the matter or upon termination of legal services the total of fees and expenses is less than what was paid in the retainer, the balance will be refunded to the client.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Interim billing, typically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to refresh the retainer, may be made in the event that charges exceed the initial payment on the account. All interim bills are payable upon receipt. Failure to pay interim bills promptly can permit the firm, after notice to the client and pursuant to applicable rules of professional conduct, to terminate representation of the client.</w:t>
      </w:r>
    </w:p>
    <w:p>
      <w:pPr>
        <w:keepNext w:val="0"/>
        <w:spacing w:before="120" w:after="0" w:line="260" w:lineRule="exact"/>
        <w:ind w:left="360" w:right="0" w:firstLine="0"/>
        <w:jc w:val="left"/>
      </w:pPr>
      <w:r>
        <w:rPr>
          <w:rFonts w:ascii="Times New Roman" w:hAnsi="Times New Roman" w:eastAsia="Times New Roman" w:cs="Times New Roman"/>
          <w:b/>
          <w:sz w:val="24"/>
        </w:rPr>
        <w:t>Invoicing.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will be invoiced monthly for services rendered the previous month. All expenses are invoiced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You shall have [number of days] calendar days from the date of invoice (the “Billing Date”) to make payment on the invoice.</w:t>
      </w:r>
    </w:p>
    <w:p>
      <w:pPr>
        <w:keepNext w:val="0"/>
        <w:spacing w:before="120" w:after="0" w:line="260" w:lineRule="exact"/>
        <w:ind w:left="360" w:right="0" w:firstLine="0"/>
        <w:jc w:val="left"/>
      </w:pPr>
      <w:r>
        <w:rPr>
          <w:rFonts w:ascii="Times New Roman" w:hAnsi="Times New Roman" w:eastAsia="Times New Roman" w:cs="Times New Roman"/>
          <w:b/>
          <w:sz w:val="24"/>
        </w:rPr>
        <w:t>Payment.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may pay your invoices by [accepted methods of payment]. I do not accept payment via [non-accepted methods of payment] except in exceptional, preapproved circumstances.</w:t>
      </w:r>
    </w:p>
    <w:p>
      <w:pPr>
        <w:keepNext w:val="0"/>
        <w:spacing w:before="120" w:after="0" w:line="260" w:lineRule="exact"/>
        <w:ind w:left="360" w:right="0" w:firstLine="0"/>
        <w:jc w:val="left"/>
      </w:pPr>
      <w:r>
        <w:rPr>
          <w:rFonts w:ascii="Times New Roman" w:hAnsi="Times New Roman" w:eastAsia="Times New Roman" w:cs="Times New Roman"/>
          <w:b/>
          <w:sz w:val="24"/>
        </w:rPr>
        <w:t>Late Payment.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invoice outstanding on the [ordinal number of days] calendar day following the Billing Date shall be subject to monthly interest in the amount of [percent]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interest rate of [percentage amount]% per annum). Interest charges apply to specific monthly invoices. Any payments made on past-due invoices are applied first to the interest on the oldest outstanding invoice, and are not applied to principal balances until all outstanding interest has been paid.</w:t>
      </w:r>
    </w:p>
    <w:p>
      <w:pPr>
        <w:keepNext w:val="0"/>
        <w:spacing w:before="120" w:after="0" w:line="260" w:lineRule="exact"/>
        <w:ind w:left="360" w:right="0" w:firstLine="0"/>
        <w:jc w:val="left"/>
      </w:pPr>
      <w:r>
        <w:rPr>
          <w:rFonts w:ascii="Times New Roman" w:hAnsi="Times New Roman" w:eastAsia="Times New Roman" w:cs="Times New Roman"/>
          <w:b/>
          <w:sz w:val="24"/>
        </w:rPr>
        <w:t>Collections.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It is my policy to institute collection proceedings on invoices that remain unpaid after [number of days] calendar days. In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I will withdraw from my representation under this agreement, if allowed by the Georgia Rules of Professional Conduct.</w:t>
      </w:r>
    </w:p>
    <w:p>
      <w:pPr>
        <w:keepNext w:val="0"/>
        <w:spacing w:before="120" w:after="0" w:line="260" w:lineRule="exact"/>
        <w:ind w:left="360" w:right="0" w:firstLine="0"/>
        <w:jc w:val="left"/>
      </w:pPr>
      <w:r>
        <w:rPr>
          <w:rFonts w:ascii="Times New Roman" w:hAnsi="Times New Roman" w:eastAsia="Times New Roman" w:cs="Times New Roman"/>
          <w:b/>
          <w:sz w:val="24"/>
        </w:rPr>
        <w:t>Expenses.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Client agrees to pay for costs the firm incurs in connection with this matter, including, but not limited to, filing fees, witness fees, travel and parking costs, sheriff's fees, deposition fees, investigative expenses, expert witness fees, photocopying fees, reasonable costs related to e-discovery, and other incidental expenses.</w:t>
      </w:r>
    </w:p>
    <w:p>
      <w:pPr>
        <w:keepNext w:val="0"/>
        <w:spacing w:before="120" w:after="0" w:line="260" w:lineRule="exact"/>
        <w:ind w:left="360" w:right="0" w:firstLine="0"/>
        <w:jc w:val="left"/>
      </w:pPr>
      <w:r>
        <w:rPr>
          <w:rFonts w:ascii="Times New Roman" w:hAnsi="Times New Roman" w:eastAsia="Times New Roman" w:cs="Times New Roman"/>
          <w:b/>
          <w:sz w:val="24"/>
        </w:rPr>
        <w:t>Attorney’s Fees; Liens.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collection activities are necessary and if allowable by law, I shall be entitled to reasonable attorney’s fees and court costs for those activities. In addition, I shall have all general, possessory, and/or retention liens, and all special or charging liens, as recognized by law.</w:t>
      </w:r>
    </w:p>
    <w:p>
      <w:pPr>
        <w:keepNext w:val="0"/>
        <w:spacing w:before="120" w:after="0" w:line="260" w:lineRule="exact"/>
        <w:ind w:left="360" w:right="0" w:firstLine="0"/>
        <w:jc w:val="left"/>
      </w:pPr>
      <w:r>
        <w:rPr>
          <w:rFonts w:ascii="Times New Roman" w:hAnsi="Times New Roman" w:eastAsia="Times New Roman" w:cs="Times New Roman"/>
          <w:b/>
          <w:sz w:val="24"/>
        </w:rPr>
        <w:t>Court Review.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accordance with the Georgia Rules of Professional Conduct, upon application by the Client, all fee contracts are subject to review and approval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court having jurisdiction of the matter, and the court shall have the authority to determine whether the contract is reasonable. If the court finds the contract is not reasonable, it will set the contract aside and allow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fee.</w:t>
      </w:r>
    </w:p>
    <w:p>
      <w:pPr>
        <w:keepNext w:val="0"/>
        <w:spacing w:before="120" w:after="0" w:line="260" w:lineRule="exact"/>
        <w:ind w:left="360" w:right="0" w:firstLine="0"/>
        <w:jc w:val="left"/>
      </w:pPr>
      <w:r>
        <w:rPr>
          <w:rFonts w:ascii="Times New Roman" w:hAnsi="Times New Roman" w:eastAsia="Times New Roman" w:cs="Times New Roman"/>
          <w:b/>
          <w:sz w:val="24"/>
        </w:rPr>
        <w:t>Attorney-Client Communications.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enable me to provide services effectively, you agree to disclose fully and accurately to me all pertinent facts, keep me informed of all developments relating to this matter, and notify me immediately of any change in your address, telephone number, email address, or other contact information. The communications between us can and should be direct and open.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Open communication is made easier by the existence of the attorney-client privilege. Communications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and his or her lawyer relating to legal advice, including both information the client provides to the lawyer that is necessary to explain the legal problem and the lawyer's legal advice to the client, are “privileged” from disclosure as long as the communications are confidential, and the client does not waive the privilege.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One way the privilege can be waived is by telling others about the confidential matters discussed. To avoid losing the benefits of the attorney-client privilege, you should keep private all correspondence, memoranda, and other communications you receive from me, and refrain from telling others the substance of what I discuss with you—at least to the extent you wish to keep the communications privileged.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idea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 for the legal papers and correspondence relating to this representation, starting with this letter, and to keep your legal file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secure place, where only you can access it easily.</w:t>
      </w:r>
    </w:p>
    <w:p>
      <w:pPr>
        <w:keepNext w:val="0"/>
        <w:spacing w:before="120" w:after="0" w:line="260" w:lineRule="exact"/>
        <w:ind w:left="360" w:right="0" w:firstLine="0"/>
        <w:jc w:val="left"/>
      </w:pPr>
      <w:r>
        <w:rPr>
          <w:rFonts w:ascii="Times New Roman" w:hAnsi="Times New Roman" w:eastAsia="Times New Roman" w:cs="Times New Roman"/>
          <w:b/>
          <w:sz w:val="24"/>
        </w:rPr>
        <w:t>Favorable Outcome Not Guaranteed.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make no warranty or representation concerning the successful termination of the matter or the favorable outcome of any legal action that may be undertaken regarding the matter. Furthermore, the payment of my fees and costs is not contingent on the ultimate outcome of my representation or assistance in any matter.</w:t>
      </w:r>
    </w:p>
    <w:p>
      <w:pPr>
        <w:keepNext w:val="0"/>
        <w:spacing w:before="120" w:after="0" w:line="260" w:lineRule="exact"/>
        <w:ind w:left="360" w:right="0" w:firstLine="0"/>
        <w:jc w:val="left"/>
      </w:pPr>
      <w:r>
        <w:rPr>
          <w:rFonts w:ascii="Times New Roman" w:hAnsi="Times New Roman" w:eastAsia="Times New Roman" w:cs="Times New Roman"/>
          <w:b/>
          <w:sz w:val="24"/>
        </w:rPr>
        <w:t>Retention of Files.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Upon termination of my engagement, Client may, upon written request, take possession of all of Client’s files, including any property or items furnished by Client or otherwise relating to the services. I have the right to retain copies, at my expense, of all items contained in those files. If Client does not elect to take custody of the files, I will retain the files for what I consider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which the files may be disposed of without further notice to you. My current policy is to dispose of all files [number] years after termination of my engagement, and you agree that I may do so.</w:t>
      </w:r>
    </w:p>
    <w:p>
      <w:pPr>
        <w:keepNext w:val="0"/>
        <w:spacing w:before="120" w:after="0" w:line="260" w:lineRule="exact"/>
        <w:ind w:left="360" w:right="0" w:firstLine="0"/>
        <w:jc w:val="left"/>
      </w:pPr>
      <w:r>
        <w:rPr>
          <w:rFonts w:ascii="Times New Roman" w:hAnsi="Times New Roman" w:eastAsia="Times New Roman" w:cs="Times New Roman"/>
          <w:b/>
          <w:sz w:val="24"/>
        </w:rPr>
        <w:t>Post-Engagement Developments.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After completion of the matter, changes may occur in the applicable laws or regulations that could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impact on the Client’s future rights and liabilities. Unless the Client engages me after completion of the matter to provide additional advice on later-arising issues, I have no continuing obligation to advise the Client with respect to future legal developments. Similarly, new events may take place related to the Client’s claims, but unless the Client engages me again, I will have no continuing obligation to advise the Client with respect to those future factual developments.</w:t>
      </w:r>
    </w:p>
    <w:p>
      <w:pPr>
        <w:keepNext w:val="0"/>
        <w:spacing w:before="120" w:after="0" w:line="260" w:lineRule="exact"/>
        <w:ind w:left="360" w:right="0" w:firstLine="0"/>
        <w:jc w:val="left"/>
      </w:pPr>
      <w:r>
        <w:rPr>
          <w:rFonts w:ascii="Times New Roman" w:hAnsi="Times New Roman" w:eastAsia="Times New Roman" w:cs="Times New Roman"/>
          <w:b/>
          <w:sz w:val="24"/>
        </w:rPr>
        <w:t>Client Responsibilities.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Client agrees to cooperate fully with me and to provide promptly all information known or available to the Client relevant to my representation. You agree to notify me promptly of any change in the address or contact data for the Client.</w:t>
      </w:r>
    </w:p>
    <w:p>
      <w:pPr>
        <w:keepNext w:val="0"/>
        <w:spacing w:before="120" w:after="0" w:line="260" w:lineRule="exact"/>
        <w:ind w:left="360" w:right="0" w:firstLine="0"/>
        <w:jc w:val="left"/>
      </w:pPr>
      <w:r>
        <w:rPr>
          <w:rFonts w:ascii="Times New Roman" w:hAnsi="Times New Roman" w:eastAsia="Times New Roman" w:cs="Times New Roman"/>
          <w:b/>
          <w:sz w:val="24"/>
        </w:rPr>
        <w:t>Conflicts.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are aware that I represent many other organizations and individuals. It is possible that during the time that I am representing the Client some of my present or future clients will have disputes or transactions with the Client. The Client agrees that I may continue to represent or may undertake in the future to represent existing or new clients in any matter that is not substantially related to my work for the Client even if the interests of such clients in those other matters are directly adverse to those of the Client. I agree, however, that the Client’s prospective consent to conflicting representation contained in the preceding sentence shall not apply in any instance where,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representation of the Client, I have obtained proprietary or other confidential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nonpublic nature, that, if known to such other client, could be used in any such other matter by such client to the Client’s material disadvantage. If the Client affiliates with, acquires, is acquired by, or merges with another company, you will provide me with sufficient notice to permit me to withdraw as your attorney if I determine that such affiliation, acquisition, or merger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which precludes my continued representation in this matter. You should know that in similar engagement letters with many of my other clients I have asked for similar agreements to preserve my ability to represent you.</w:t>
      </w:r>
    </w:p>
    <w:p>
      <w:pPr>
        <w:keepNext w:val="0"/>
        <w:spacing w:before="120" w:after="0" w:line="260" w:lineRule="exact"/>
        <w:ind w:left="360" w:right="0" w:firstLine="0"/>
        <w:jc w:val="left"/>
      </w:pPr>
      <w:r>
        <w:rPr>
          <w:rFonts w:ascii="Times New Roman" w:hAnsi="Times New Roman" w:eastAsia="Times New Roman" w:cs="Times New Roman"/>
          <w:b/>
          <w:sz w:val="24"/>
        </w:rPr>
        <w:t>Arbitration.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Should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arise between the Client and me that cannot be resolved informally, we agree to arbitrate the dispute. This section will not apply to collection matters for unpaid legal fees.</w:t>
      </w:r>
    </w:p>
    <w:p>
      <w:pPr>
        <w:keepNext w:val="0"/>
        <w:spacing w:before="120" w:after="0" w:line="260" w:lineRule="exact"/>
        <w:ind w:left="360" w:right="0" w:firstLine="0"/>
        <w:jc w:val="left"/>
      </w:pPr>
      <w:r>
        <w:rPr>
          <w:rFonts w:ascii="Times New Roman" w:hAnsi="Times New Roman" w:eastAsia="Times New Roman" w:cs="Times New Roman"/>
          <w:b/>
          <w:sz w:val="24"/>
        </w:rPr>
        <w:t>Power of Attorney.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Client gives 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to execute all documents that are necessary or desirable to proceed with legal representation for the matter, such as pleadings, contracts, commercial paper, settlement agreements, compromises, releases, verifications, dismissals, orders, and other similar documents.</w:t>
      </w:r>
    </w:p>
    <w:p>
      <w:pPr>
        <w:keepNext w:val="0"/>
        <w:spacing w:before="120" w:after="0" w:line="260" w:lineRule="exact"/>
        <w:ind w:left="360" w:right="0" w:firstLine="0"/>
        <w:jc w:val="left"/>
      </w:pPr>
      <w:r>
        <w:rPr>
          <w:rFonts w:ascii="Times New Roman" w:hAnsi="Times New Roman" w:eastAsia="Times New Roman" w:cs="Times New Roman"/>
          <w:b/>
          <w:sz w:val="24"/>
        </w:rPr>
        <w:t>Client Not Payor.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other than the Client is paying for my services, both the Client and that third party acknowledge that my duties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are owed to the Client and not the third party. Should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arise between the duties I owe the Client and the third party’s interests that might materially limit my representation of the Client, I will resolve this conflict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Georgia Rules of Professional Conduct, which might, under certain circumstances, require my withdrawal from this engagement.</w:t>
      </w:r>
    </w:p>
    <w:p>
      <w:pPr>
        <w:keepNext w:val="0"/>
        <w:spacing w:before="120" w:after="0" w:line="260" w:lineRule="exact"/>
        <w:ind w:left="360" w:right="0" w:firstLine="0"/>
        <w:jc w:val="left"/>
      </w:pPr>
      <w:r>
        <w:rPr>
          <w:rFonts w:ascii="Times New Roman" w:hAnsi="Times New Roman" w:eastAsia="Times New Roman" w:cs="Times New Roman"/>
          <w:b/>
          <w:sz w:val="24"/>
        </w:rPr>
        <w:t>Choice of Law.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My engagement is entered into under and shall be governed by the laws of the State of Georgia, excluding its choice of law provisions, even if my services involve actions and representation in other jurisdictions.</w:t>
      </w:r>
    </w:p>
    <w:p>
      <w:pPr>
        <w:keepNext w:val="0"/>
        <w:spacing w:before="120" w:after="0" w:line="260" w:lineRule="exact"/>
        <w:ind w:left="360" w:right="0" w:firstLine="0"/>
        <w:jc w:val="left"/>
      </w:pPr>
      <w:r>
        <w:rPr>
          <w:rFonts w:ascii="Times New Roman" w:hAnsi="Times New Roman" w:eastAsia="Times New Roman" w:cs="Times New Roman"/>
          <w:b/>
          <w:sz w:val="24"/>
        </w:rPr>
        <w:t>Electronic Communication and Storage.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use electronic communication and file storage systems. You consent to this utilization and to receive such electronic communications.</w:t>
      </w:r>
    </w:p>
    <w:p>
      <w:pPr>
        <w:keepNext w:val="0"/>
        <w:spacing w:before="120" w:after="0" w:line="260" w:lineRule="exact"/>
        <w:ind w:left="360" w:right="0" w:firstLine="0"/>
        <w:jc w:val="left"/>
      </w:pPr>
      <w:r>
        <w:rPr>
          <w:rFonts w:ascii="Times New Roman" w:hAnsi="Times New Roman" w:eastAsia="Times New Roman" w:cs="Times New Roman"/>
          <w:b/>
          <w:sz w:val="24"/>
        </w:rPr>
        <w:t>Amendment.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amendment to this letter agreement must be in writing signed by all parties.</w:t>
      </w:r>
    </w:p>
    <w:p>
      <w:pPr>
        <w:keepNext w:val="0"/>
        <w:spacing w:before="120" w:after="0" w:line="260" w:lineRule="exact"/>
        <w:ind w:left="360" w:right="0" w:firstLine="0"/>
        <w:jc w:val="left"/>
      </w:pPr>
      <w:r>
        <w:rPr>
          <w:rFonts w:ascii="Times New Roman" w:hAnsi="Times New Roman" w:eastAsia="Times New Roman" w:cs="Times New Roman"/>
          <w:b/>
          <w:sz w:val="24"/>
        </w:rPr>
        <w:t>No Advice regarding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 am not acting as the Client’s counsel with respect to this agreement. If the Client wishes to be advised on whether to enter into this agreement, the Client should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counsel of the Client’s choice.</w:t>
      </w:r>
    </w:p>
    <w:p>
      <w:pPr>
        <w:keepNext w:val="0"/>
        <w:spacing w:before="200" w:after="0" w:line="260" w:lineRule="exact"/>
        <w:ind w:left="360" w:right="0" w:firstLine="0"/>
        <w:jc w:val="both"/>
      </w:pPr>
      <w:r>
        <w:rPr>
          <w:rFonts w:ascii="Times New Roman" w:hAnsi="Times New Roman" w:eastAsia="Times New Roman" w:cs="Times New Roman"/>
          <w:b w:val="0"/>
          <w:sz w:val="24"/>
        </w:rPr>
        <w:t>The effective date of this Agreement will be the date I receive copies showing execution by the Client.</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about the provisions of this letter, please contact me or consult independent counsel, as appropriate. I appreciate your confidence in my services.</w:t>
      </w:r>
    </w:p>
    <w:p>
      <w:pPr>
        <w:keepNext w:val="0"/>
        <w:spacing w:before="120" w:after="0" w:line="260" w:lineRule="exact"/>
        <w:ind w:left="720" w:right="0" w:firstLine="0"/>
        <w:jc w:val="left"/>
      </w:pPr>
      <w:r>
        <w:rPr>
          <w:rFonts w:ascii="Times New Roman" w:hAnsi="Times New Roman" w:eastAsia="Times New Roman" w:cs="Times New Roman"/>
          <w:b w:val="0"/>
          <w:sz w:val="24"/>
        </w:rPr>
        <w:t>Sincerely,</w:t>
      </w:r>
    </w:p>
    <w:p>
      <w:pPr>
        <w:keepNext w:val="0"/>
        <w:spacing w:before="120" w:after="0" w:line="260" w:lineRule="exact"/>
        <w:ind w:left="720" w:right="0" w:firstLine="0"/>
        <w:jc w:val="left"/>
      </w:pPr>
      <w:r>
        <w:rPr>
          <w:rFonts w:ascii="Times New Roman" w:hAnsi="Times New Roman" w:eastAsia="Times New Roman" w:cs="Times New Roman"/>
          <w:b w:val="0"/>
          <w:sz w:val="24"/>
        </w:rPr>
        <w:t>[Name of firm]</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of attorney]</w:t>
      </w:r>
    </w:p>
    <w:p>
      <w:pPr>
        <w:keepNext w:val="0"/>
        <w:spacing w:before="200" w:after="0" w:line="260" w:lineRule="exact"/>
        <w:ind w:left="360" w:right="0" w:firstLine="0"/>
        <w:jc w:val="both"/>
      </w:pPr>
      <w:r>
        <w:rPr>
          <w:rFonts w:ascii="Times New Roman" w:hAnsi="Times New Roman" w:eastAsia="Times New Roman" w:cs="Times New Roman"/>
          <w:b/>
          <w:sz w:val="24"/>
        </w:rPr>
        <w:t>THE TERMS SET FORTH ABOVE ARE UNDERSTOOD AND AGREED TO BY: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 of designated representative], on behalf of [client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[name of designated representative], on behalf of [client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