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Ballot: Election of Directors by Straight Voting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of corporation]</w:t>
      </w:r>
    </w:p>
    <w:p>
      <w:pPr>
        <w:keepNext w:val="0"/>
        <w:spacing w:before="200" w:after="0" w:line="260" w:lineRule="exact"/>
        <w:ind w:left="36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California corporation</w:t>
      </w:r>
    </w:p>
    <w:p>
      <w:pPr>
        <w:keepNext w:val="0"/>
        <w:spacing w:before="200" w:after="0" w:line="260" w:lineRule="exact"/>
        <w:ind w:left="360" w:right="0" w:firstLine="0"/>
        <w:jc w:val="both"/>
      </w:pPr>
      <w:r>
        <w:rPr>
          <w:rFonts w:ascii="Times New Roman" w:hAnsi="Times New Roman" w:eastAsia="Times New Roman" w:cs="Times New Roman"/>
          <w:b w:val="0"/>
          <w:sz w:val="24"/>
        </w:rPr>
        <w:t>Annual Meeting of Shareholders</w:t>
      </w: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Name of shareholder (please print): 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Name of proxy (if so acting) (please print): 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Number of shares being voted: 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Number of directors to be elected:  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Number of votes entitled to cast (fill in one vote per share unless shares being voted are entitled to more or less than one vote per share):  ______________________</w:t>
      </w:r>
    </w:p>
    <w:p>
      <w:pPr>
        <w:keepNext w:val="0"/>
        <w:spacing w:before="200" w:after="0" w:line="260" w:lineRule="exact"/>
        <w:ind w:left="360" w:right="0" w:firstLine="0"/>
        <w:jc w:val="both"/>
      </w:pPr>
      <w:r>
        <w:rPr>
          <w:rFonts w:ascii="Times New Roman" w:hAnsi="Times New Roman" w:eastAsia="Times New Roman" w:cs="Times New Roman"/>
          <w:b w:val="0"/>
          <w:sz w:val="24"/>
        </w:rPr>
        <w:t>INSTRUCTIONS FOR ELECTION OF DIRECTORS</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For each nominee, you may cast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of votes up to but not in excess of the number of votes that you are entitled to cast. Thus, if you are entitled to cast 100 votes, you may cast up to 100 votes for each nominee but no more than that for any one nominee.</w:t>
      </w:r>
    </w:p>
    <w:p>
      <w:pPr>
        <w:keepNext w:val="0"/>
        <w:spacing w:before="200" w:after="0" w:line="260" w:lineRule="exact"/>
        <w:ind w:left="360" w:right="0" w:firstLine="0"/>
        <w:jc w:val="both"/>
      </w:pPr>
      <w:r>
        <w:rPr>
          <w:rFonts w:ascii="Times New Roman" w:hAnsi="Times New Roman" w:eastAsia="Times New Roman" w:cs="Times New Roman"/>
          <w:b w:val="0"/>
          <w:sz w:val="24"/>
        </w:rPr>
        <w:t>BALLOT FOR ELECTION OF DIRECTORS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ALL BALLOTS MUST BE SIGNED--please sign below:</w:t>
      </w:r>
    </w:p>
    <w:p>
      <w:pPr>
        <w:keepNext w:val="0"/>
        <w:spacing w:before="200" w:after="0" w:line="260" w:lineRule="exact"/>
        <w:ind w:left="360" w:right="0" w:firstLine="0"/>
        <w:jc w:val="both"/>
      </w:pPr>
      <w:r>
        <w:rPr>
          <w:rFonts w:ascii="Times New Roman" w:hAnsi="Times New Roman" w:eastAsia="Times New Roman" w:cs="Times New Roman"/>
          <w:b w:val="0"/>
          <w:sz w:val="24"/>
        </w:rPr>
        <w:t>For shareholders voting in person:</w:t>
      </w: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 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val="0"/>
          <w:sz w:val="24"/>
        </w:rPr>
        <w:t>sign name exactly as on stock certificate</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val="0"/>
          <w:sz w:val="24"/>
        </w:rPr>
        <w:t>For shares being voted by proxy:</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w:t>
      </w:r>
      <w:r>
        <w:rPr>
          <w:rFonts w:ascii="Times New Roman" w:hAnsi="Times New Roman" w:eastAsia="Times New Roman" w:cs="Times New Roman"/>
          <w:b w:val="0"/>
          <w:sz w:val="24"/>
        </w:rPr>
        <w:t>print shareholder's name exactly as on stock certificate]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 [</w:t>
      </w:r>
      <w:r>
        <w:rPr>
          <w:rFonts w:ascii="Times New Roman" w:hAnsi="Times New Roman" w:eastAsia="Times New Roman" w:cs="Times New Roman"/>
          <w:b w:val="0"/>
          <w:sz w:val="24"/>
        </w:rPr>
        <w:t>signature</w:t>
      </w:r>
      <w:r>
        <w:rPr>
          <w:rFonts w:ascii="Times New Roman" w:hAnsi="Times New Roman" w:eastAsia="Times New Roman" w:cs="Times New Roman"/>
          <w:b w:val="0"/>
          <w:sz w:val="24"/>
        </w:rPr>
        <w:t xml:space="preserve">]  </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_________________________ [</w:t>
      </w:r>
      <w:r>
        <w:rPr>
          <w:rFonts w:ascii="Times New Roman" w:hAnsi="Times New Roman" w:eastAsia="Times New Roman" w:cs="Times New Roman"/>
          <w:b w:val="0"/>
          <w:sz w:val="24"/>
        </w:rPr>
        <w:t>print name of proxy</w:t>
      </w:r>
      <w:r>
        <w:rPr>
          <w:rFonts w:ascii="Times New Roman" w:hAnsi="Times New Roman" w:eastAsia="Times New Roman" w:cs="Times New Roman"/>
          <w:b w:val="0"/>
          <w:sz w:val="24"/>
        </w:rPr>
        <w:t>]</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