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Ballot for Debtor's Chapter 11 Plan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THE VOTING DEADLINE BY WHICH YOUR</w:t>
      </w:r>
      <w:r>
        <w:rPr>
          <w:rFonts w:ascii="Times New Roman" w:hAnsi="Times New Roman" w:eastAsia="Times New Roman" w:cs="Times New Roman"/>
          <w:b w:val="0"/>
          <w:sz w:val="24"/>
        </w:rPr>
        <w:t xml:space="preserve"> [Specify the class of claims being solicited] </w:t>
      </w:r>
      <w:r>
        <w:rPr>
          <w:rFonts w:ascii="Times New Roman" w:hAnsi="Times New Roman" w:eastAsia="Times New Roman" w:cs="Times New Roman"/>
          <w:b/>
          <w:sz w:val="24"/>
        </w:rPr>
        <w:t>BALLOT MUST BE RETURNED SO AS TO BE RECEIVED BY</w:t>
      </w:r>
      <w:r>
        <w:rPr>
          <w:rFonts w:ascii="Times New Roman" w:hAnsi="Times New Roman" w:eastAsia="Times New Roman" w:cs="Times New Roman"/>
          <w:b w:val="0"/>
          <w:sz w:val="24"/>
        </w:rPr>
        <w:t xml:space="preserve"> [Specify the Voting Agent or the Plan Proponent] </w:t>
      </w:r>
      <w:r>
        <w:rPr>
          <w:rFonts w:ascii="Times New Roman" w:hAnsi="Times New Roman" w:eastAsia="Times New Roman" w:cs="Times New Roman"/>
          <w:b/>
          <w:sz w:val="24"/>
        </w:rPr>
        <w:t>IS</w:t>
      </w:r>
      <w:r>
        <w:rPr>
          <w:rFonts w:ascii="Times New Roman" w:hAnsi="Times New Roman" w:eastAsia="Times New Roman" w:cs="Times New Roman"/>
          <w:b w:val="0"/>
          <w:sz w:val="24"/>
        </w:rPr>
        <w:t xml:space="preserve"> [the appropriate date and time] </w:t>
      </w:r>
      <w:r>
        <w:rPr>
          <w:rFonts w:ascii="Times New Roman" w:hAnsi="Times New Roman" w:eastAsia="Times New Roman" w:cs="Times New Roman"/>
          <w:b/>
          <w:sz w:val="24"/>
        </w:rPr>
        <w:t>(THE “VOTING DEADLINE”)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IN THE UNITED STATES BANKRUPTCY COURT FOR THE DISTRICT OF</w:t>
      </w:r>
      <w:r>
        <w:rPr>
          <w:rFonts w:ascii="Times New Roman" w:hAnsi="Times New Roman" w:eastAsia="Times New Roman" w:cs="Times New Roman"/>
          <w:b w:val="0"/>
          <w:sz w:val="24"/>
        </w:rPr>
        <w:t xml:space="preserve"> [the appropriate jurisdiction here]</w:t>
      </w:r>
    </w:p>
    <w:p>
      <w:pPr>
        <w:keepNext w:val="0"/>
        <w:spacing w:before="200" w:after="0" w:line="260" w:lineRule="exact"/>
        <w:ind w:left="360" w:right="0" w:firstLine="0"/>
        <w:jc w:val="both"/>
      </w:pPr>
      <w:r>
        <w:rPr>
          <w:rFonts w:ascii="Times New Roman" w:hAnsi="Times New Roman" w:eastAsia="Times New Roman" w:cs="Times New Roman"/>
          <w:b/>
          <w:sz w:val="24"/>
        </w:rPr>
        <w:t>BALLOT FOR HOLDERS OF</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CLAIMS TO ACCEPT OR REJECT THE DEBTOR’S CHAPTER 11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Debtor has filed its Chapter 11 Plan (the “Plan”) under chapter 11 of title 11 of the United States Code (the “Bankruptcy Code”). The Plan is attached as </w:t>
      </w:r>
      <w:r>
        <w:rPr>
          <w:rFonts w:ascii="Times New Roman" w:hAnsi="Times New Roman" w:eastAsia="Times New Roman" w:cs="Times New Roman"/>
          <w:b/>
          <w:sz w:val="24"/>
        </w:rPr>
        <w:t>Appendix</w:t>
      </w:r>
      <w:r>
        <w:rPr>
          <w:rFonts w:ascii="Times New Roman" w:hAnsi="Times New Roman" w:eastAsia="Times New Roman" w:cs="Times New Roman"/>
          <w:b w:val="0"/>
          <w:sz w:val="24"/>
        </w:rPr>
        <w:t xml:space="preserve"> [the appendix number] to the Debtor’s Disclosure Statement, dated [the appropriate date] (the “Disclosure Statement”), which accompanies this [the class of claims being solicited] ballot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class of claims being solicited] Ballot”).</w:t>
      </w:r>
    </w:p>
    <w:p>
      <w:pPr>
        <w:keepNext w:val="0"/>
        <w:spacing w:before="200" w:after="0" w:line="260" w:lineRule="exact"/>
        <w:ind w:left="720" w:right="0" w:firstLine="0"/>
        <w:jc w:val="both"/>
      </w:pPr>
      <w:r>
        <w:rPr>
          <w:rFonts w:ascii="Times New Roman" w:hAnsi="Times New Roman" w:eastAsia="Times New Roman" w:cs="Times New Roman"/>
          <w:b w:val="0"/>
          <w:sz w:val="24"/>
        </w:rPr>
        <w:t>The Plan can be confirmed by the Bankruptcy Court and thereby made binding upon you if the Holders of Claims who cast votes in favor of the Plan hold at least two-thirds in dollar amount and more than one-half in number of the Claims actually voting in each class of Claims, and if the Plan otherwise satisfies the requirements of section 1129(</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If the requisite acceptances are not obtained, the Bankruptcy Court may nonetheless confirm the Plan if it finds that the Plan provides fair and equitable treatment to, and does not discriminate unfairly against, the class or classes voting not to accept the Plan, and otherwise satisfies the requirements of section 1129(b) of the Bankruptcy Code. </w:t>
      </w:r>
      <w:r>
        <w:rPr>
          <w:rFonts w:ascii="Times New Roman" w:hAnsi="Times New Roman" w:eastAsia="Times New Roman" w:cs="Times New Roman"/>
          <w:b/>
          <w:sz w:val="24"/>
        </w:rPr>
        <w:t>If the Plan is confirmed by the Bankruptcy Court it will be binding upon you whether or not you vote.</w:t>
      </w:r>
    </w:p>
    <w:p>
      <w:pPr>
        <w:keepNext w:val="0"/>
        <w:spacing w:before="120" w:after="0" w:line="260" w:lineRule="exact"/>
        <w:ind w:left="360" w:right="0" w:firstLine="0"/>
        <w:jc w:val="left"/>
      </w:pPr>
      <w:r>
        <w:rPr>
          <w:rFonts w:ascii="Times New Roman" w:hAnsi="Times New Roman" w:eastAsia="Times New Roman" w:cs="Times New Roman"/>
          <w:b/>
          <w:sz w:val="24"/>
        </w:rPr>
        <w:t>IMPORTANT</w:t>
      </w:r>
    </w:p>
    <w:p>
      <w:pPr>
        <w:keepNext w:val="0"/>
        <w:spacing w:before="200" w:after="0" w:line="260" w:lineRule="exact"/>
        <w:ind w:left="720" w:right="0" w:firstLine="0"/>
        <w:jc w:val="both"/>
      </w:pPr>
      <w:r>
        <w:rPr>
          <w:rFonts w:ascii="Times New Roman" w:hAnsi="Times New Roman" w:eastAsia="Times New Roman" w:cs="Times New Roman"/>
          <w:b/>
          <w:sz w:val="24"/>
        </w:rPr>
        <w:t>VOTING DEADLINE:</w:t>
      </w:r>
      <w:r>
        <w:rPr>
          <w:rFonts w:ascii="Times New Roman" w:hAnsi="Times New Roman" w:eastAsia="Times New Roman" w:cs="Times New Roman"/>
          <w:b w:val="0"/>
          <w:sz w:val="24"/>
        </w:rPr>
        <w:t xml:space="preserve"> [the appropriate time and date]</w:t>
      </w:r>
      <w:r>
        <w:rPr>
          <w:rFonts w:ascii="Times New Roman" w:hAnsi="Times New Roman" w:eastAsia="Times New Roman" w:cs="Times New Roman"/>
          <w:b/>
          <w:sz w:val="24"/>
        </w:rPr>
        <w:t>. YOUR</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MUST BE RETURNED SO AS TO BE RECEIVED BY THE VOTING DEADLINE, OR THE VOTES REPRESENTED BY YOUR</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WILL NOT BE COUNTED.</w:t>
      </w:r>
    </w:p>
    <w:p>
      <w:pPr>
        <w:keepNext w:val="0"/>
        <w:spacing w:before="200" w:after="0" w:line="260" w:lineRule="exact"/>
        <w:ind w:left="720" w:right="0" w:firstLine="0"/>
        <w:jc w:val="both"/>
      </w:pPr>
      <w:r>
        <w:rPr>
          <w:rFonts w:ascii="Times New Roman" w:hAnsi="Times New Roman" w:eastAsia="Times New Roman" w:cs="Times New Roman"/>
          <w:b/>
          <w:sz w:val="24"/>
        </w:rPr>
        <w:t>You should review the Disclosure Statement and Plan before you vote. In addition, on or about</w:t>
      </w:r>
      <w:r>
        <w:rPr>
          <w:rFonts w:ascii="Times New Roman" w:hAnsi="Times New Roman" w:eastAsia="Times New Roman" w:cs="Times New Roman"/>
          <w:b w:val="0"/>
          <w:sz w:val="24"/>
        </w:rPr>
        <w:t xml:space="preserve"> [the appropriate date]</w:t>
      </w:r>
      <w:r>
        <w:rPr>
          <w:rFonts w:ascii="Times New Roman" w:hAnsi="Times New Roman" w:eastAsia="Times New Roman" w:cs="Times New Roman"/>
          <w:b/>
          <w:sz w:val="24"/>
        </w:rPr>
        <w:t xml:space="preserve">, the Bankruptcy Court entered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(the “</w:t>
      </w:r>
      <w:r>
        <w:rPr>
          <w:rFonts w:ascii="Times New Roman" w:hAnsi="Times New Roman" w:eastAsia="Times New Roman" w:cs="Times New Roman"/>
          <w:b/>
          <w:sz w:val="24"/>
        </w:rPr>
        <w:t>Disclosure Statement Approval Order</w:t>
      </w:r>
      <w:r>
        <w:rPr>
          <w:rFonts w:ascii="Times New Roman" w:hAnsi="Times New Roman" w:eastAsia="Times New Roman" w:cs="Times New Roman"/>
          <w:b/>
          <w:sz w:val="24"/>
        </w:rPr>
        <w:t>”) that establishes certain procedures for the solicitation and tabulation of votes to accept or reject the Plan. The Disclosure Statement Approval Order contains information regarding the balloting process. Please read the Disclosure Statement Approval Order and the instructions sent with this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prior to submitting this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You may wish to seek legal advice concerning the Plan and your classification and treatment under the Plan. Your Claim has been placed in Class</w:t>
      </w:r>
      <w:r>
        <w:rPr>
          <w:rFonts w:ascii="Times New Roman" w:hAnsi="Times New Roman" w:eastAsia="Times New Roman" w:cs="Times New Roman"/>
          <w:b w:val="0"/>
          <w:sz w:val="24"/>
        </w:rPr>
        <w:t xml:space="preserve"> [the appropriate class] </w:t>
      </w:r>
      <w:r>
        <w:rPr>
          <w:rFonts w:ascii="Times New Roman" w:hAnsi="Times New Roman" w:eastAsia="Times New Roman" w:cs="Times New Roman"/>
          <w:b/>
          <w:sz w:val="24"/>
        </w:rPr>
        <w:t xml:space="preserve">under the Plan because you have been identified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class of claims being solicited]</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class of claims being solicited] </w:t>
      </w:r>
      <w:r>
        <w:rPr>
          <w:rFonts w:ascii="Times New Roman" w:hAnsi="Times New Roman" w:eastAsia="Times New Roman" w:cs="Times New Roman"/>
          <w:b/>
          <w:sz w:val="24"/>
        </w:rPr>
        <w:t>BALLOTS WILL NOT BE ACCEPTED BY FACSIMILE OR OTHER ELECTRONIC TRANSMISSION. ONLY ORIGINAL</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BALLOTS WITH ORIGINAL SIGNATURES WILL BE COUNTED.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[reference to subsection (c) of the Plan section entitled “Discharge of All Claims and Interests and Releases”] </w:t>
      </w:r>
      <w:r>
        <w:rPr>
          <w:rFonts w:ascii="Times New Roman" w:hAnsi="Times New Roman" w:eastAsia="Times New Roman" w:cs="Times New Roman"/>
          <w:b/>
          <w:sz w:val="24"/>
        </w:rPr>
        <w:t>OF THE PLAN PROVIDES THAT IF CLASS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VOTES TO ACCEPT THE PLAN, THEN HOLDERS OF CLAIMS IN CLASS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WHO VOTE TO ACCEPT THE PLAN, AND, TO THE FULLEST EXTENT PERMISSIBLE UNDER APPLICABLE LAW, ANY HOLDER OF CLAIMS IN CLASS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THAT DOES NOT VOTE TO ACCEPT THE PLAN, SHALL BE DEEMED TO HAVE RELEASED ALL CLAIMS AGAINST CERTAIN THIRD PARTIES UPON THE EFFECTIVE DATE OF THE PLAN. YOU WILL BE BOUND BY THE RELEASE PROVISIONS SET FORTH IN SECTION</w:t>
      </w:r>
      <w:r>
        <w:rPr>
          <w:rFonts w:ascii="Times New Roman" w:hAnsi="Times New Roman" w:eastAsia="Times New Roman" w:cs="Times New Roman"/>
          <w:b w:val="0"/>
          <w:sz w:val="24"/>
        </w:rPr>
        <w:t xml:space="preserve"> [reference to subsection (c) of the Plan section entitled “Discharge of All Claims and Interests and Releases”] </w:t>
      </w:r>
      <w:r>
        <w:rPr>
          <w:rFonts w:ascii="Times New Roman" w:hAnsi="Times New Roman" w:eastAsia="Times New Roman" w:cs="Times New Roman"/>
          <w:b/>
          <w:sz w:val="24"/>
        </w:rPr>
        <w:t xml:space="preserve">OF THE PLAN UNLESS [(I) YOU “OPT OUT” OF SUCH RELEASE PROVISIONS BY CHECKING THE OPT OUT BOX IN ITEM </w:t>
      </w:r>
      <w:r>
        <w:rPr>
          <w:rFonts w:ascii="Times New Roman" w:hAnsi="Times New Roman" w:eastAsia="Times New Roman" w:cs="Times New Roman"/>
          <w:b/>
          <w:sz w:val="24"/>
        </w:rPr>
        <w:t>3.</w:t>
      </w:r>
      <w:r>
        <w:rPr>
          <w:rFonts w:ascii="Times New Roman" w:hAnsi="Times New Roman" w:eastAsia="Times New Roman" w:cs="Times New Roman"/>
          <w:b/>
          <w:sz w:val="24"/>
        </w:rPr>
        <w:t xml:space="preserve"> BELOW OR] (II) CLASS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DOES NOT VOTE TO ACCEPT THE PLAN. SECTION</w:t>
      </w:r>
      <w:r>
        <w:rPr>
          <w:rFonts w:ascii="Times New Roman" w:hAnsi="Times New Roman" w:eastAsia="Times New Roman" w:cs="Times New Roman"/>
          <w:b w:val="0"/>
          <w:sz w:val="24"/>
        </w:rPr>
        <w:t xml:space="preserve"> [reference to subsection (c) of the Plan section entitled “Discharge of All Claims and Interests and Releases”] </w:t>
      </w:r>
      <w:r>
        <w:rPr>
          <w:rFonts w:ascii="Times New Roman" w:hAnsi="Times New Roman" w:eastAsia="Times New Roman" w:cs="Times New Roman"/>
          <w:b/>
          <w:sz w:val="24"/>
        </w:rPr>
        <w:t xml:space="preserve">OF THE PLAN ALSO PROVIDES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INJUNCTION PREVENTING ALL HOLDERS OF CLAIMS THAT ARE DISCHARGED UNDER THE PLAN FROM TAKING CERTAIN ACTIONS ON ACCOUNT OF SUCH CLAIMS. PLEASE SEE ARTICLE</w:t>
      </w:r>
      <w:r>
        <w:rPr>
          <w:rFonts w:ascii="Times New Roman" w:hAnsi="Times New Roman" w:eastAsia="Times New Roman" w:cs="Times New Roman"/>
          <w:b w:val="0"/>
          <w:sz w:val="24"/>
        </w:rPr>
        <w:t xml:space="preserve"> [reference to the Plan article entitled “Discharge, Injunctions, Releases and Settlement of Claims”] </w:t>
      </w:r>
      <w:r>
        <w:rPr>
          <w:rFonts w:ascii="Times New Roman" w:hAnsi="Times New Roman" w:eastAsia="Times New Roman" w:cs="Times New Roman"/>
          <w:b/>
          <w:sz w:val="24"/>
        </w:rPr>
        <w:t>OF THE PLAN AND ARTICLE</w:t>
      </w:r>
      <w:r>
        <w:rPr>
          <w:rFonts w:ascii="Times New Roman" w:hAnsi="Times New Roman" w:eastAsia="Times New Roman" w:cs="Times New Roman"/>
          <w:b w:val="0"/>
          <w:sz w:val="24"/>
        </w:rPr>
        <w:t xml:space="preserve"> [reference to the Plan article entitled “Discharge, Injunctions, Releases and Settlement of Claims”] </w:t>
      </w:r>
      <w:r>
        <w:rPr>
          <w:rFonts w:ascii="Times New Roman" w:hAnsi="Times New Roman" w:eastAsia="Times New Roman" w:cs="Times New Roman"/>
          <w:b/>
          <w:sz w:val="24"/>
        </w:rPr>
        <w:t>OF THE DISCLOSURE STATEMENT FOR FURTHER INFORMATION ABOUT THE RELEASES AND THE INJUNCTION.</w:t>
      </w:r>
    </w:p>
    <w:p>
      <w:pPr>
        <w:keepNext w:val="0"/>
        <w:spacing w:before="120" w:after="0" w:line="260" w:lineRule="exact"/>
        <w:ind w:left="360" w:right="0" w:firstLine="0"/>
        <w:jc w:val="left"/>
      </w:pPr>
      <w:r>
        <w:rPr>
          <w:rFonts w:ascii="Times New Roman" w:hAnsi="Times New Roman" w:eastAsia="Times New Roman" w:cs="Times New Roman"/>
          <w:b/>
          <w:sz w:val="24"/>
        </w:rPr>
        <w:t>HOW TO VOTE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READ THE ENCLOSED INSTRUCTIONS CAREFULLY.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AND COMPLETE ITEMS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AND IF APPROPRIATE, COMPLETE ITEM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ITEMS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AND COMPLETE THE CERTIFICATIONS CONTAINED IN ITEM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RETURN THE [the class of claims being solicited] BALLOT TO [Specify the Voting Agent or the Plan Proponent] IN THE ENCLOSED PRE-ADDRESSED POSTAGE-PAID ENVELOPE SO THAT IT IS RECEIVED BY THE VOTING DEADLINE.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Amount of Claim.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purposes of voting to accept or reject the Plan, the undersigned certifies that as of [the Record Date] (the “Record Date”), the undersigned was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class of claims being solicited] Claim against the Debtor in the aggregate unpaid amount of:</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votes (check one box only—if you do not check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box, or you check more than one box, </w:t>
      </w:r>
      <w:r>
        <w:rPr>
          <w:rFonts w:ascii="Times New Roman" w:hAnsi="Times New Roman" w:eastAsia="Times New Roman" w:cs="Times New Roman"/>
          <w:b/>
          <w:sz w:val="24"/>
        </w:rPr>
        <w:t xml:space="preserve">your vote shall </w:t>
      </w:r>
      <w:r>
        <w:rPr>
          <w:rFonts w:ascii="Times New Roman" w:hAnsi="Times New Roman" w:eastAsia="Times New Roman" w:cs="Times New Roman"/>
          <w:b/>
          <w:sz w:val="24"/>
        </w:rPr>
        <w:t>NOT</w:t>
      </w:r>
      <w:r>
        <w:rPr>
          <w:rFonts w:ascii="Times New Roman" w:hAnsi="Times New Roman" w:eastAsia="Times New Roman" w:cs="Times New Roman"/>
          <w:b/>
          <w:sz w:val="24"/>
        </w:rPr>
        <w:t xml:space="preserve"> be counted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 to </w:t>
      </w:r>
      <w:r>
        <w:rPr>
          <w:rFonts w:ascii="Times New Roman" w:hAnsi="Times New Roman" w:eastAsia="Times New Roman" w:cs="Times New Roman"/>
          <w:b/>
          <w:sz w:val="24"/>
        </w:rPr>
        <w:t>Accept</w:t>
      </w:r>
      <w:r>
        <w:rPr>
          <w:rFonts w:ascii="Times New Roman" w:hAnsi="Times New Roman" w:eastAsia="Times New Roman" w:cs="Times New Roman"/>
          <w:b w:val="0"/>
          <w:sz w:val="24"/>
        </w:rPr>
        <w:t xml:space="preserve"> the Plan. [__] to </w:t>
      </w:r>
      <w:r>
        <w:rPr>
          <w:rFonts w:ascii="Times New Roman" w:hAnsi="Times New Roman" w:eastAsia="Times New Roman" w:cs="Times New Roman"/>
          <w:b/>
          <w:sz w:val="24"/>
        </w:rPr>
        <w:t>Reject</w:t>
      </w:r>
      <w:r>
        <w:rPr>
          <w:rFonts w:ascii="Times New Roman" w:hAnsi="Times New Roman" w:eastAsia="Times New Roman" w:cs="Times New Roman"/>
          <w:b w:val="0"/>
          <w:sz w:val="24"/>
        </w:rPr>
        <w:t xml:space="preserve"> the Plan.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elects 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 Opt Out of, and thus </w:t>
      </w:r>
      <w:r>
        <w:rPr>
          <w:rFonts w:ascii="Times New Roman" w:hAnsi="Times New Roman" w:eastAsia="Times New Roman" w:cs="Times New Roman"/>
          <w:b/>
          <w:sz w:val="24"/>
        </w:rPr>
        <w:t>not</w:t>
      </w:r>
      <w:r>
        <w:rPr>
          <w:rFonts w:ascii="Times New Roman" w:hAnsi="Times New Roman" w:eastAsia="Times New Roman" w:cs="Times New Roman"/>
          <w:b w:val="0"/>
          <w:sz w:val="24"/>
        </w:rPr>
        <w:t xml:space="preserve"> be bound by, the release provisions set forth in section [reference to subsection (c) of the Plan section entitled “Discharge of All Claims and Interests and Releases”]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understands that if this [the class of claims being solicited] Ballot is (i) validly executed and returned without indicating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the Plan or rejection of the Plan, or (ii) indicates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for more than one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the Plan or rejection of the Plan, it will not be counted.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understands that this [the class of claims being solicited] Ballot shall not constitute or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proof of claim or equity interest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equity interest.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returning this [the class of claims being solicited] Ballot, the undersigned certifies that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full power and authority to vote to accept or reject the Plan and has received and reviewed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Disclosure Statement (including the appendices and exhibits thereto) and (b) understands that the solicitation of votes for the Plan is subject to all the terms and conditions set forth in the Disclosure Statement.</w:t>
      </w:r>
    </w:p>
    <w:p>
      <w:pPr>
        <w:keepNext w:val="0"/>
        <w:spacing w:before="200" w:after="0" w:line="260" w:lineRule="exact"/>
        <w:ind w:left="720" w:right="0" w:firstLine="0"/>
        <w:jc w:val="both"/>
      </w:pPr>
      <w:r>
        <w:rPr>
          <w:rFonts w:ascii="Times New Roman" w:hAnsi="Times New Roman" w:eastAsia="Times New Roman" w:cs="Times New Roman"/>
          <w:b w:val="0"/>
          <w:sz w:val="24"/>
        </w:rPr>
        <w:t>Name: 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(Print or Type)</w:t>
      </w:r>
    </w:p>
    <w:p>
      <w:pPr>
        <w:keepNext w:val="0"/>
        <w:spacing w:before="200" w:after="0" w:line="260" w:lineRule="exact"/>
        <w:ind w:left="720" w:right="0" w:firstLine="0"/>
        <w:jc w:val="both"/>
      </w:pPr>
      <w:r>
        <w:rPr>
          <w:rFonts w:ascii="Times New Roman" w:hAnsi="Times New Roman" w:eastAsia="Times New Roman" w:cs="Times New Roman"/>
          <w:b w:val="0"/>
          <w:sz w:val="24"/>
        </w:rPr>
        <w:t>Social Security or Federal Tax I.D. No.: 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(If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(If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Street Address: 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City, State, Zip Code: 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 (___)_______________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Completed: 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 xml:space="preserve">YOUR VOTE MUST BE MAILED IN AMPLE TIME FOR YOUR VOTE TO BE ACTUALLY </w:t>
      </w:r>
      <w:r>
        <w:rPr>
          <w:rFonts w:ascii="Times New Roman" w:hAnsi="Times New Roman" w:eastAsia="Times New Roman" w:cs="Times New Roman"/>
          <w:b/>
          <w:sz w:val="24"/>
        </w:rPr>
        <w:t>RECEIVED</w:t>
      </w:r>
      <w:r>
        <w:rPr>
          <w:rFonts w:ascii="Times New Roman" w:hAnsi="Times New Roman" w:eastAsia="Times New Roman" w:cs="Times New Roman"/>
          <w:b/>
          <w:sz w:val="24"/>
        </w:rPr>
        <w:t xml:space="preserve"> BY THE VOTING DEADLINE,</w:t>
      </w:r>
      <w:r>
        <w:rPr>
          <w:rFonts w:ascii="Times New Roman" w:hAnsi="Times New Roman" w:eastAsia="Times New Roman" w:cs="Times New Roman"/>
          <w:b w:val="0"/>
          <w:sz w:val="24"/>
        </w:rPr>
        <w:t xml:space="preserve"> [the appropriate time and date] </w:t>
      </w:r>
      <w:r>
        <w:rPr>
          <w:rFonts w:ascii="Times New Roman" w:hAnsi="Times New Roman" w:eastAsia="Times New Roman" w:cs="Times New Roman"/>
          <w:b/>
          <w:sz w:val="24"/>
        </w:rPr>
        <w:t>OR THE VOTES REPRESENTED BY YOUR</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WILL NOT BE COUNTED.</w:t>
      </w:r>
    </w:p>
    <w:p>
      <w:pPr>
        <w:keepNext w:val="0"/>
        <w:spacing w:before="200" w:after="0" w:line="260" w:lineRule="exact"/>
        <w:ind w:left="360" w:right="0" w:firstLine="0"/>
        <w:jc w:val="both"/>
      </w:pPr>
      <w:r>
        <w:rPr>
          <w:rFonts w:ascii="Times New Roman" w:hAnsi="Times New Roman" w:eastAsia="Times New Roman" w:cs="Times New Roman"/>
          <w:b/>
          <w:sz w:val="24"/>
        </w:rPr>
        <w:t>IF YOU HAVE ANY QUESTIONS REGARDING THIS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 xml:space="preserve">BALLOT OR THE VOTING PROCEDURES, OR IF YOU NEED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ADDITIONAL</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OR ADDITIONAL COPIES OF THE DISCLOSURE STATEMENT OR OTHER ENCLOSED MATERIALS, PLEASE CALL</w:t>
      </w:r>
      <w:r>
        <w:rPr>
          <w:rFonts w:ascii="Times New Roman" w:hAnsi="Times New Roman" w:eastAsia="Times New Roman" w:cs="Times New Roman"/>
          <w:b w:val="0"/>
          <w:sz w:val="24"/>
        </w:rPr>
        <w:t xml:space="preserve"> [Specify the Voting Agent or the Plan Proponent] </w:t>
      </w:r>
      <w:r>
        <w:rPr>
          <w:rFonts w:ascii="Times New Roman" w:hAnsi="Times New Roman" w:eastAsia="Times New Roman" w:cs="Times New Roman"/>
          <w:b/>
          <w:sz w:val="24"/>
        </w:rPr>
        <w:t>AT</w:t>
      </w:r>
      <w:r>
        <w:rPr>
          <w:rFonts w:ascii="Times New Roman" w:hAnsi="Times New Roman" w:eastAsia="Times New Roman" w:cs="Times New Roman"/>
          <w:b w:val="0"/>
          <w:sz w:val="24"/>
        </w:rPr>
        <w:t xml:space="preserve"> [the appropriate telephone number]</w:t>
      </w:r>
      <w:r>
        <w:rPr>
          <w:rFonts w:ascii="Times New Roman" w:hAnsi="Times New Roman" w:eastAsia="Times New Roman" w:cs="Times New Roman"/>
          <w:b/>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INSTRUCTIONS FOR COMPLETING THE</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have your vote count, you must complete, sign and return this [the class of claims being solicited] Ballot so that it is </w:t>
      </w:r>
      <w:r>
        <w:rPr>
          <w:rFonts w:ascii="Times New Roman" w:hAnsi="Times New Roman" w:eastAsia="Times New Roman" w:cs="Times New Roman"/>
          <w:b w:val="0"/>
          <w:sz w:val="24"/>
        </w:rPr>
        <w:t>received</w:t>
      </w:r>
      <w:r>
        <w:rPr>
          <w:rFonts w:ascii="Times New Roman" w:hAnsi="Times New Roman" w:eastAsia="Times New Roman" w:cs="Times New Roman"/>
          <w:b w:val="0"/>
          <w:sz w:val="24"/>
        </w:rPr>
        <w:t xml:space="preserve"> on or before [the appropriate time and date], unless extended in the sole discretion of the Debtor (the “</w:t>
      </w:r>
      <w:r>
        <w:rPr>
          <w:rFonts w:ascii="Times New Roman" w:hAnsi="Times New Roman" w:eastAsia="Times New Roman" w:cs="Times New Roman"/>
          <w:b w:val="0"/>
          <w:sz w:val="24"/>
        </w:rPr>
        <w:t>Voting Deadline</w:t>
      </w:r>
      <w:r>
        <w:rPr>
          <w:rFonts w:ascii="Times New Roman" w:hAnsi="Times New Roman" w:eastAsia="Times New Roman" w:cs="Times New Roman"/>
          <w:b w:val="0"/>
          <w:sz w:val="24"/>
        </w:rPr>
        <w:t xml:space="preserve">”) or your [the class of claims being solicited] Ballot will not be counted. </w:t>
      </w:r>
      <w:r>
        <w:rPr>
          <w:rFonts w:ascii="Times New Roman" w:hAnsi="Times New Roman" w:eastAsia="Times New Roman" w:cs="Times New Roman"/>
          <w:b/>
          <w:sz w:val="24"/>
        </w:rPr>
        <w:t>ANY</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 xml:space="preserve">BALLOT THAT IS VALIDLY EXECUTED BUT THAT DOES NOT INDICATE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ACCEPTANCE OF THE PLAN OR REJECTION OF THE PLAN OR INDICATES MORE THAN ONE ACCEPTANCE OF THE PLAN OR REJECTION OF THE PLAN, SHALL NOT BE COUNTED. THE PLAN ALSO PROVIDES THAT IF CLASS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VOTES TO ACCEPT THE PLAN, AND YOU VOTE TO ACCEPT THE PLAN YOU SHALL BE DEEMED TO HAVE RELEASED ALL CLAIMS AGAINST CERTAIN THIRD PARTIES UPON THE EFFECTIVE DATE OF THE PLAN. YOU WILL BE BOUND BY THE RELEASE PROVISIONS SET FORTH IN SECTION</w:t>
      </w:r>
      <w:r>
        <w:rPr>
          <w:rFonts w:ascii="Times New Roman" w:hAnsi="Times New Roman" w:eastAsia="Times New Roman" w:cs="Times New Roman"/>
          <w:b w:val="0"/>
          <w:sz w:val="24"/>
        </w:rPr>
        <w:t xml:space="preserve"> [reference to subsection (c) of the Plan section entitled “Discharge of All Claims and Interests and Releases”] </w:t>
      </w:r>
      <w:r>
        <w:rPr>
          <w:rFonts w:ascii="Times New Roman" w:hAnsi="Times New Roman" w:eastAsia="Times New Roman" w:cs="Times New Roman"/>
          <w:b/>
          <w:sz w:val="24"/>
        </w:rPr>
        <w:t xml:space="preserve">OF THE PLAN UNLESS [(I) YOU “OPT OUT” OF THE RELEASE PROVISIONS BY CHECKING THE OPT OUT BOX IN ITEM </w:t>
      </w:r>
      <w:r>
        <w:rPr>
          <w:rFonts w:ascii="Times New Roman" w:hAnsi="Times New Roman" w:eastAsia="Times New Roman" w:cs="Times New Roman"/>
          <w:b/>
          <w:sz w:val="24"/>
        </w:rPr>
        <w:t>3.</w:t>
      </w:r>
      <w:r>
        <w:rPr>
          <w:rFonts w:ascii="Times New Roman" w:hAnsi="Times New Roman" w:eastAsia="Times New Roman" w:cs="Times New Roman"/>
          <w:b/>
          <w:sz w:val="24"/>
        </w:rPr>
        <w:t xml:space="preserve"> OR (II)] CLASS</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 xml:space="preserve">DOES NOT VOTE TO ACCEPT THE PLAN. THE PLAN ALSO PROVIDES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INJUNCTION PREVENTING ALL HOLDERS OF CLAIMS THAT ARE DISCHARGED UNDER THE PLAN FROM TAKING CERTAIN ACTIONS ON ACCOUNT OF SUCH CLAIMS. PLEASE SEE ARTICLE</w:t>
      </w:r>
      <w:r>
        <w:rPr>
          <w:rFonts w:ascii="Times New Roman" w:hAnsi="Times New Roman" w:eastAsia="Times New Roman" w:cs="Times New Roman"/>
          <w:b w:val="0"/>
          <w:sz w:val="24"/>
        </w:rPr>
        <w:t xml:space="preserve"> [reference to the Plan article entitled “Discharge, Injunctions, Releases and Settlement of Claims”] </w:t>
      </w:r>
      <w:r>
        <w:rPr>
          <w:rFonts w:ascii="Times New Roman" w:hAnsi="Times New Roman" w:eastAsia="Times New Roman" w:cs="Times New Roman"/>
          <w:b/>
          <w:sz w:val="24"/>
        </w:rPr>
        <w:t>OF THE PLAN AND ARTICLE</w:t>
      </w:r>
      <w:r>
        <w:rPr>
          <w:rFonts w:ascii="Times New Roman" w:hAnsi="Times New Roman" w:eastAsia="Times New Roman" w:cs="Times New Roman"/>
          <w:b w:val="0"/>
          <w:sz w:val="24"/>
        </w:rPr>
        <w:t xml:space="preserve"> [reference to the Disclosure Statement article entitled “Discharge, Injunctions, Releases and Settlement of Claims”] </w:t>
      </w:r>
      <w:r>
        <w:rPr>
          <w:rFonts w:ascii="Times New Roman" w:hAnsi="Times New Roman" w:eastAsia="Times New Roman" w:cs="Times New Roman"/>
          <w:b/>
          <w:sz w:val="24"/>
        </w:rPr>
        <w:t>OF THE DISCLOSURE STATEMENT FOR FURTHER INFORMATION ABOUT THE RELEASES AND THE INJUNCTION.</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Capitalized terms not defined in this [the class of claims being solicited] Ballot shall have the meaning assigned to them in the Plan or the Disclosure Statement Approval Order.</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properly complete the [the class of claims being solicited] Ballot, you must follow the procedures described below:</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and complete Item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Cast ONE vote to accept or reject the Plan by checking the proper box in Item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and, if appropriate, complete Item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Items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Review and complete the Certifications in Item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Sign and date your [the class of claims being solicited] Ballot – your original signature is required on the [the class of claims being solicited] Ballot in order for your vote to count;</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are completing this [the class of claims being solicited] Ballot on behalf of another entity, please indicate your relationship with such entity and the capacity in which you are signing;</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believe that you have received the wrong ballot, or if you need additional ballots, please contact [Specify either the Voting Agent or the Plan proponent];</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use additional sheets of paper clearly marked to indicate the applicable item of the [the class of claims being solicited] Ballot if additional space is required to respond to any item on the [the class of claims being solicited] Ballot;</w:t>
      </w:r>
    </w:p>
    <w:p>
      <w:pPr>
        <w:keepNext w:val="0"/>
        <w:spacing w:before="120" w:after="0" w:line="260" w:lineRule="exact"/>
        <w:ind w:left="720" w:right="0" w:firstLine="0"/>
        <w:jc w:val="left"/>
      </w:pPr>
      <w:r>
        <w:rPr>
          <w:rFonts w:ascii="Times New Roman" w:hAnsi="Times New Roman" w:eastAsia="Times New Roman" w:cs="Times New Roman"/>
          <w:b w:val="0"/>
          <w:sz w:val="24"/>
        </w:rPr>
        <w:t>(j)</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Use the enclosed pre-addressed stamped envelope to return the [the class of claims being solicited] Ballot to [Specify either the Voting Agent or the Plan proponent] that it is received by [Specify either the Voting Agent or the Plan proponent] by the Voting Deadline; and</w:t>
      </w:r>
    </w:p>
    <w:p>
      <w:pPr>
        <w:keepNext w:val="0"/>
        <w:spacing w:before="120" w:after="0" w:line="260" w:lineRule="exact"/>
        <w:ind w:left="720" w:right="0" w:firstLine="0"/>
        <w:jc w:val="left"/>
      </w:pPr>
      <w:r>
        <w:rPr>
          <w:rFonts w:ascii="Times New Roman" w:hAnsi="Times New Roman" w:eastAsia="Times New Roman" w:cs="Times New Roman"/>
          <w:b w:val="0"/>
          <w:sz w:val="24"/>
        </w:rPr>
        <w:t>(k)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cast more than one ballot voting the same Claim prior to the Voting Deadline, the latest dated ballot received by [Specify either the Voting Agent or the Plan proponent] before the Voting Deadline will supersede all prior ballots submitted on behalf of such Claim.</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It is important that you vote. The Plan can be confirmed by the Bankruptcy Court and thereby made binding on you if it is accepted by Holders of at least two-thirds in amount and more than one half in number of Claims in each Class who vote on the Plan. The vote of the Claims actually voted in your Class will bind those who do not vote. As set forth in the Disclosure Statement, in the event that the requisite acceptances are not obtained, the Bankruptcy Court may nevertheless confirm the Plan if the Bankruptcy Court finds that it provides fair and equitable treatment to, and does not discriminate unfairly against, the Class or Classes rejecting it and otherwise satisfies the requirements of section 1129(b) of the Bankruptcy Code. In order for the Plan to be confirmed pursuant to section 1129(b) of the Bankruptcy Code, at least one class of Impaired Claims must accept the Plan, determined without including votes to accept the Plan by Insiders.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[the class of claims being solicited] Ballot is for voting purposes only and does not constitute,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proof of Claim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by the Debtor of the validity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By signing this [the class of claims being solicited] Ballot you are making certain certifications. You have also acknowledged that such vote is subject to all the terms and conditions set forth in the Disclosure Statement.</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YOUR SIGNATURE IS REQUIRED IN ORDER FOR YOUR VOTE TO BE COUNTED.</w:t>
      </w:r>
      <w:r>
        <w:rPr>
          <w:rFonts w:ascii="Times New Roman" w:hAnsi="Times New Roman" w:eastAsia="Times New Roman" w:cs="Times New Roman"/>
          <w:b w:val="0"/>
          <w:sz w:val="24"/>
        </w:rPr>
        <w:t xml:space="preserve"> If the Claim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[the class of claims being solicited] Ballot must be executed in the name of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If the Claim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the [the class of claims being solicited] Ballot must be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If you are signing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capacity, also indicate your title after your signature.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[the class of claims being solicited] Ballot that is illegible or that contains insufficient information to permit the identification of the Holder shall not be counted.</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class of claims being solicited] Ballot is validly executed and returned without indicating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with respect to the Plan, or indicates both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with respect to the Plan,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acceptance and partial rejection of the Plan, it shall not be counted.</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After the Voting Deadline, no [the class of claims being solicited] Ballot may be withdrawn or modified without the prior consent of the Debtor unless by order of the Bankruptcy Court.</w:t>
      </w:r>
    </w:p>
    <w:p>
      <w:pPr>
        <w:keepNext w:val="0"/>
        <w:spacing w:before="200" w:after="0" w:line="260" w:lineRule="exact"/>
        <w:ind w:left="360" w:right="0" w:firstLine="0"/>
        <w:jc w:val="both"/>
      </w:pPr>
      <w:r>
        <w:rPr>
          <w:rFonts w:ascii="Times New Roman" w:hAnsi="Times New Roman" w:eastAsia="Times New Roman" w:cs="Times New Roman"/>
          <w:b/>
          <w:sz w:val="24"/>
        </w:rPr>
        <w:t>PLEASE MAIL YOUR</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PROMPTLY IN THE PRE-ADDRESSED ENVELOPE PROVIDED HEREWITH.</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BALLOTS SUBMITTED BY FACSIMILE OR OTHER ELECTRONIC SUBMISSION SHALL NOT BE COUNTED.</w:t>
      </w:r>
    </w:p>
    <w:p>
      <w:pPr>
        <w:keepNext w:val="0"/>
        <w:spacing w:before="200" w:after="0" w:line="260" w:lineRule="exact"/>
        <w:ind w:left="360" w:right="0" w:firstLine="0"/>
        <w:jc w:val="both"/>
      </w:pPr>
      <w:r>
        <w:rPr>
          <w:rFonts w:ascii="Times New Roman" w:hAnsi="Times New Roman" w:eastAsia="Times New Roman" w:cs="Times New Roman"/>
          <w:b/>
          <w:sz w:val="24"/>
        </w:rPr>
        <w:t>YOUR</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 xml:space="preserve">BALLOT MUST BE RETURNED SO AS TO BE </w:t>
      </w:r>
      <w:r>
        <w:rPr>
          <w:rFonts w:ascii="Times New Roman" w:hAnsi="Times New Roman" w:eastAsia="Times New Roman" w:cs="Times New Roman"/>
          <w:b/>
          <w:sz w:val="24"/>
        </w:rPr>
        <w:t>RECEIVED</w:t>
      </w:r>
      <w:r>
        <w:rPr>
          <w:rFonts w:ascii="Times New Roman" w:hAnsi="Times New Roman" w:eastAsia="Times New Roman" w:cs="Times New Roman"/>
          <w:b/>
          <w:sz w:val="24"/>
        </w:rPr>
        <w:t xml:space="preserve"> BY THE VOTING DEADLINE, OR THE VOTES REPRESENTED BY YOUR</w:t>
      </w:r>
      <w:r>
        <w:rPr>
          <w:rFonts w:ascii="Times New Roman" w:hAnsi="Times New Roman" w:eastAsia="Times New Roman" w:cs="Times New Roman"/>
          <w:b w:val="0"/>
          <w:sz w:val="24"/>
        </w:rPr>
        <w:t xml:space="preserve"> [the class of claims being solicited] </w:t>
      </w:r>
      <w:r>
        <w:rPr>
          <w:rFonts w:ascii="Times New Roman" w:hAnsi="Times New Roman" w:eastAsia="Times New Roman" w:cs="Times New Roman"/>
          <w:b/>
          <w:sz w:val="24"/>
        </w:rPr>
        <w:t>BALLOT WILL NOT BE COUNTED.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ANY QUESTIONS REGARDING THIS [the class of claims being solicited] BALLOT OR THE VOTING PROCEDURES, OR IF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[the class of claims being solicited] BALLOT OR ADDITIONAL COPIES OF THE DISCLOSURE STATEMENT OR OTHER ENCLOSED MATERIALS, PLEASE CALL [Specify either the Voting Agent or the Plan Proponent] AT [the appropriate 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