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TERMINATION OF BARTER AGREEMENT</w:t>
      </w:r>
    </w:p>
    <w:p>
      <w:pPr/>
    </w:p>
    <w:p>
      <w:pPr/>
    </w:p>
    <w:p>
      <w:pPr/>
    </w:p>
    <w:p>
      <w:pPr/>
      <w:r>
        <w:rPr>
          <w:rFonts w:ascii="Times New Roman" w:hAnsi="Times New Roman" w:eastAsia="Times New Roman" w:cs="Times New Roman"/>
          <w:sz w:val="24"/>
        </w:rPr>
        <w:t>__________________</w:t>
      </w:r>
    </w:p>
    <w:p>
      <w:pPr/>
      <w:r>
        <w:rPr>
          <w:rFonts w:ascii="Times New Roman" w:hAnsi="Times New Roman" w:eastAsia="Times New Roman" w:cs="Times New Roman"/>
          <w:sz w:val="24"/>
        </w:rPr>
        <w:t>__________________</w:t>
      </w:r>
    </w:p>
    <w:p>
      <w:pPr/>
      <w:r>
        <w:rPr>
          <w:rFonts w:ascii="Times New Roman" w:hAnsi="Times New Roman" w:eastAsia="Times New Roman" w:cs="Times New Roman"/>
          <w:sz w:val="24"/>
        </w:rPr>
        <w:t>__________________</w:t>
      </w:r>
    </w:p>
    <w:p>
      <w:pPr/>
      <w:r>
        <w:rPr>
          <w:rFonts w:ascii="Times New Roman" w:hAnsi="Times New Roman" w:eastAsia="Times New Roman" w:cs="Times New Roman"/>
          <w:sz w:val="24"/>
        </w:rPr>
        <w:t>__________________</w:t>
      </w:r>
    </w:p>
    <w:p>
      <w:pPr/>
    </w:p>
    <w:p>
      <w:pPr/>
    </w:p>
    <w:p>
      <w:pPr/>
      <w:r>
        <w:rPr>
          <w:rFonts w:ascii="Times New Roman" w:hAnsi="Times New Roman" w:eastAsia="Times New Roman" w:cs="Times New Roman"/>
          <w:b/>
          <w:sz w:val="24"/>
        </w:rPr>
        <w:t>RE: THIS IS OFFICIAL NOTICE TO TERMINATE A BARTER AGREEMENT</w:t>
      </w:r>
    </w:p>
    <w:p>
      <w:pPr/>
    </w:p>
    <w:p>
      <w:pPr/>
    </w:p>
    <w:p>
      <w:pPr/>
      <w:r>
        <w:rPr>
          <w:rFonts w:ascii="Times New Roman" w:hAnsi="Times New Roman" w:eastAsia="Times New Roman" w:cs="Times New Roman"/>
          <w:sz w:val="24"/>
        </w:rPr>
        <w:t>Dear _________________,</w:t>
      </w:r>
    </w:p>
    <w:p>
      <w:pPr/>
    </w:p>
    <w:p>
      <w:pPr/>
    </w:p>
    <w:p>
      <w:pPr/>
      <w:r>
        <w:rPr>
          <w:rFonts w:ascii="Times New Roman" w:hAnsi="Times New Roman" w:eastAsia="Times New Roman" w:cs="Times New Roman"/>
          <w:sz w:val="24"/>
        </w:rPr>
        <w:t>This Termination of a Barter Agreement (“Notice”) is effective this _________________, 20____ (“Effective Date”), declares that _________________ (“Party A”) has terminated the Barter Agreement agreed to with _________________ (“Party B”).</w:t>
      </w:r>
    </w:p>
    <w:p>
      <w:pPr/>
    </w:p>
    <w:p>
      <w:pPr/>
      <w:r>
        <w:rPr>
          <w:rFonts w:ascii="Times New Roman" w:hAnsi="Times New Roman" w:eastAsia="Times New Roman" w:cs="Times New Roman"/>
          <w:sz w:val="24"/>
        </w:rPr>
        <w:t>The barter agreement in reference was created on: _________________, 20____ (“Barter Agreement”).</w:t>
      </w:r>
    </w:p>
    <w:p>
      <w:pPr/>
    </w:p>
    <w:p>
      <w:pPr/>
      <w:r>
        <w:rPr>
          <w:rFonts w:ascii="Times New Roman" w:hAnsi="Times New Roman" w:eastAsia="Times New Roman" w:cs="Times New Roman"/>
          <w:sz w:val="24"/>
        </w:rPr>
        <w:t>This Notice does not forfeit or cancel goods or services that are owed to either party as of the Effective Date. All goods and services owed shall be fulfilled by the owed parties in accordance with the Barter Agreement.</w:t>
      </w:r>
    </w:p>
    <w:p>
      <w:pPr/>
    </w:p>
    <w:p>
      <w:pPr/>
    </w:p>
    <w:p>
      <w:pPr/>
      <w:r>
        <w:rPr>
          <w:rFonts w:ascii="Times New Roman" w:hAnsi="Times New Roman" w:eastAsia="Times New Roman" w:cs="Times New Roman"/>
          <w:b/>
          <w:sz w:val="24"/>
        </w:rPr>
        <w:t>Authorized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