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Amendment of Bylaws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ADOPTED AT MEETING</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Board of Directors of [NAME OF CORPORATION] was held to consider amendment of the Corporation's bylaws to reflect the changes identified;</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notice of the meeting was properly given on [DATE] in accordance with the Corporation's Bylaws and the Delaware General Corporation Law;</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present at the meeting were the following Directors: [NAMES OF DIRECTORS PRESENT AT THE MEETING],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absent from the meeting were the following Directors: [NAMES OF DIRECTORS ABSENT FROM THE MEETING];</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affirmatively voted to adopt the following resolution(s);</w:t>
      </w:r>
    </w:p>
    <w:p>
      <w:pPr>
        <w:keepNext w:val="0"/>
        <w:spacing w:before="200" w:after="0" w:line="260" w:lineRule="exact"/>
        <w:ind w:left="36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Bylaws of the Corporation are hereby amended in accordance with the attached proposed revisions;</w:t>
      </w:r>
    </w:p>
    <w:p>
      <w:pPr>
        <w:keepNext w:val="0"/>
        <w:spacing w:before="200" w:after="0" w:line="260" w:lineRule="exact"/>
        <w:ind w:left="36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officers of the Corporation are, and each acting alone is, hereby authorized to do and perform any and all such acts, including execution of any and all documents and certificates, as such officers shall deem necessary or advisable, to carry out the purposes and intent of the foregoing resolutions.</w:t>
      </w: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xml:space="preserve"> the Corporation has caused these Resolutions to be duly executed by its President and attested to by its Secretary this [DATE] and placed in the Corporation's minute records.</w:t>
      </w:r>
    </w:p>
    <w:p>
      <w:pPr>
        <w:keepNext w:val="0"/>
        <w:spacing w:before="120" w:after="0" w:line="260" w:lineRule="exact"/>
        <w:ind w:left="360" w:right="0" w:firstLine="0"/>
        <w:jc w:val="left"/>
      </w:pPr>
      <w:r>
        <w:rPr>
          <w:rFonts w:ascii="Times New Roman" w:hAnsi="Times New Roman" w:eastAsia="Times New Roman" w:cs="Times New Roman"/>
          <w:b w:val="0"/>
          <w:sz w:val="24"/>
        </w:rPr>
        <w:t>CORPORATION</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 President</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