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Declaration of Cash Distribution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 of [Name of Corporation]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Upon motion duly made and seconded, the following resolution was unanimously adopted: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WHEREAS, the financial statement of the Treasurer of the Corporation shows surplus arising from the business of the Corporation of $ [surplus] for the fiscal year beginning on [date], and ending on [date];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WHEREAS, the Treasurer of the Corporation has confirmed that the distribution will not exceed the distribution limited, and that the Corporation will not be insolvent after making the distribution contemplated herein.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NOW THEREFORE, it is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RESOLVED that the sum of $[amount] be and the same hereby is set aside for the payment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cash distribution to the shareholders of this Corporation, and the Treasurer is hereby directed to pay the following cash distribution as of [date] (“Record Date”):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(1)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sum of $[amount] per share of common stock shall be distributed and paid to holders of outstanding shares as of the Record Date.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