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[NAME OF COMPANY] BOARD OF DIRECTORS' RESOLUTION ADVISING DISSOLUTION AND CALLING SHAREHOLDERS' MEETING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Board Resolution: Dissolution Pursuant to </w:t>
      </w:r>
      <w:r>
        <w:rPr>
          <w:rFonts w:ascii="Times New Roman" w:hAnsi="Times New Roman" w:eastAsia="Times New Roman" w:cs="Times New Roman"/>
          <w:sz w:val="24"/>
        </w:rPr>
        <w:t>Section 1975</w:t>
      </w:r>
    </w:p>
    <w:p>
      <w:pPr/>
      <w:r>
        <w:rPr>
          <w:rFonts w:ascii="Times New Roman" w:hAnsi="Times New Roman" w:eastAsia="Times New Roman" w:cs="Times New Roman"/>
          <w:sz w:val="24"/>
        </w:rPr>
        <w:t>Pursuant to a duly made and seconded motion, the following resolution was adopted by the affirmative and unanimous vote of the Board of Directors of the above named Corporation.</w:t>
      </w:r>
    </w:p>
    <w:p>
      <w:pPr/>
      <w:r>
        <w:rPr>
          <w:rFonts w:ascii="Times New Roman" w:hAnsi="Times New Roman" w:eastAsia="Times New Roman" w:cs="Times New Roman"/>
          <w:sz w:val="24"/>
        </w:rPr>
        <w:t>RESOLVED, that said Corporation shall now be voluntarily dissolved in a manner prescribed by law and by the Bylaws of said Corporation;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FURTHER RESOLVED, that such dissolution shall proceed under section 1979 of the BCL (15 </w:t>
      </w:r>
      <w:r>
        <w:rPr>
          <w:rFonts w:ascii="Times New Roman" w:hAnsi="Times New Roman" w:eastAsia="Times New Roman" w:cs="Times New Roman"/>
          <w:sz w:val="24"/>
        </w:rPr>
        <w:t>Pa.C.S</w:t>
      </w:r>
      <w:r>
        <w:rPr>
          <w:rFonts w:ascii="Times New Roman" w:hAnsi="Times New Roman" w:eastAsia="Times New Roman" w:cs="Times New Roman"/>
          <w:sz w:val="24"/>
        </w:rPr>
        <w:t>. § 1979.)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FURTHER RESOLVED, that such dissolution shall proceed under section 1975 of the Business Corporation Law (15 </w:t>
      </w:r>
      <w:r>
        <w:rPr>
          <w:rFonts w:ascii="Times New Roman" w:hAnsi="Times New Roman" w:eastAsia="Times New Roman" w:cs="Times New Roman"/>
          <w:sz w:val="24"/>
        </w:rPr>
        <w:t>Pa.C.S</w:t>
      </w:r>
      <w:r>
        <w:rPr>
          <w:rFonts w:ascii="Times New Roman" w:hAnsi="Times New Roman" w:eastAsia="Times New Roman" w:cs="Times New Roman"/>
          <w:sz w:val="24"/>
        </w:rPr>
        <w:t>. § 1975); and it is</w:t>
      </w:r>
    </w:p>
    <w:p>
      <w:pPr/>
      <w:r>
        <w:rPr>
          <w:rFonts w:ascii="Times New Roman" w:hAnsi="Times New Roman" w:eastAsia="Times New Roman" w:cs="Times New Roman"/>
          <w:sz w:val="24"/>
        </w:rPr>
        <w:t>Time: 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Date: 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Place: 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The undersigned certificates that he or she is the duly appointed Secretary of the Corporation and that the above is a true and correct copy of the meeting of the Directors thereof, convened and held in accordance with law and the Bylaws of said Corporation [DATE OF MEETING], and that such resolution is now in full force and effect.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IN WITNESS WHEREOF, I have affixed my name as Secretary of the Corporation and have affixed the seal of the Corporation to this resolution.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