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Resolutions: Annual Shareholders'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Bylaws of [name of corporation]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the principal executive office of the Corporation or at such other place as the Board of Directors may designate, at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there will be prepared and distributed to shareholders of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for this corporation for the fiscal year ended [date];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it is proposed to send to shareholders of the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NOW, THEREFORE, BE IT RESOLVED, that the [year] Annual Meeting of shareholders of the Corporation ("Annual Meeting") be held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[date] at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the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annual report of the Corporation for its fiscal year ended [date], be distributed to all shareholders of the Corporation, including those who are entitled to notice of and to vote at the Annual Meeting, as soon as practicable after the record date referred to above.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officers of the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the Corporation who are entitled to notice of, and to vote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[name(s)]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officers of the Corporation are authorized and directed to perform all acts as are necessary or appropriate to carry out the purposes of the foregoing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