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Board Resolution: Pay Proposals for Annual Meeting</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on [month day, 20__],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consisting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quorum of the Board of Directors of this Corporation was duly held for the Directors to consider the matter in the Resolution below;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voted and affirmatively agreed that it is in the best interests of this Corporation and its shareholders to pass the Resolution below;</w:t>
      </w:r>
    </w:p>
    <w:p>
      <w:pPr>
        <w:keepNext w:val="0"/>
        <w:spacing w:before="200" w:after="0" w:line="260" w:lineRule="exact"/>
        <w:ind w:left="360" w:right="0" w:firstLine="0"/>
        <w:jc w:val="both"/>
      </w:pPr>
      <w:r>
        <w:rPr>
          <w:rFonts w:ascii="Times New Roman" w:hAnsi="Times New Roman" w:eastAsia="Times New Roman" w:cs="Times New Roman"/>
          <w:b w:val="0"/>
          <w:sz w:val="24"/>
        </w:rPr>
        <w:t>It is, therefore,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Resolved that the Board of Directors of this Corporation shall submit the below Resolution to the shareholders of this Corporation, at the Annual Meeting of the shareholders, to be held on [month day, 20__], and shall request that they affirmatively vote to approve it,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advisory basis: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"Resolved that the shareholders of this Corporation approve,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advisory basis, the compensation of this Corporation's "Named Executive Officers" disclosed, in accordance with applicable federal securities laws and regulations, in the "Compensation Discussion and Analysis" ("CD&amp;</w:t>
      </w:r>
      <w:r>
        <w:rPr>
          <w:rFonts w:ascii="Times New Roman" w:hAnsi="Times New Roman" w:eastAsia="Times New Roman" w:cs="Times New Roman"/>
          <w:b/>
          <w:sz w:val="24"/>
        </w:rPr>
        <w:t>A</w:t>
      </w:r>
      <w:r>
        <w:rPr>
          <w:rFonts w:ascii="Times New Roman" w:hAnsi="Times New Roman" w:eastAsia="Times New Roman" w:cs="Times New Roman"/>
          <w:b w:val="0"/>
          <w:sz w:val="24"/>
        </w:rPr>
        <w:t>") section, and in the corresponding compensation tables and narrative disclosures of the [year] Proxy Statement."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