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Resolutions: Adopting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Delegation of Authority and Signature Authorization Policy</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of Directors (the “Board”) of [COMPANY NAME] (the “Company”) has determined that it is in the best interest of the Company to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comprehensive policy defining the scope and limits of authority for Company officers and employees to approve and enter into contracts and agreements on behalf of the Company;</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Delegation of Authority and Signature Authorization Policy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“Policy”) has been prepared by the Company’s management and approved by the Company’s chief executive officer;</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reviewed the Policy and believes that it will (1) help ensure employees do not overstep their authority by entering into contracts without proper approval, (2) promote efficiency by clarifying and standardizing the processes for entering into agreements, and (3) demonstrate the Company’s commitment to strong internal business and financial controls;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reviewed the delegation of authority and signature authorization levels, as well as the signature approval process set forth in the Policy;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the Board hereby adopts the Policy and agrees to the delegation of authority and signature authorization levels set forth therein, effective immediately.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