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Dissolution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State of Delaware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Certificate of Dissolution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(Section 275)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corporation organized and existing under the General Corporation Law of the State of Delaware, hereby certifies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dissolution of _______________________________,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formed under the laws of the State of Delaware (the “Corporation”) has been duly authorized by the Board of Directors and Stockholders in accordance with subsections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and (b) of Section 275 of the General Corporation Law of the State of Delaware.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 of filing of the Corporation’s original Certificate of Incorporation in Delaware was _________.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 the dissolution was authorized is ______________________.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names and addresses of the directors and officers of the Corporation are as follows: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NAME TITLE ADDRESS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[ADD NAMES AND TITLES OF EACH OFFICER AND DIRECTOR.]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signatory hereto acknowledges the above statements to be true.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(Authorized Officer)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[_________________]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