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Chapter 11 Liquidating Plan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 xml:space="preserve">UNITED STATES BANKRUPTCY COURT </w:t>
      </w:r>
    </w:p>
    <w:p>
      <w:pPr>
        <w:keepNext w:val="0"/>
        <w:spacing w:before="120" w:after="0" w:line="260" w:lineRule="exact"/>
        <w:ind w:left="360" w:right="0" w:firstLine="0"/>
        <w:jc w:val="left"/>
      </w:pPr>
      <w:r>
        <w:rPr>
          <w:rFonts w:ascii="Times New Roman" w:hAnsi="Times New Roman" w:eastAsia="Times New Roman" w:cs="Times New Roman"/>
          <w:b w:val="0"/>
          <w:sz w:val="24"/>
        </w:rPr>
        <w:t>FOR THE [DISTRICT]</w:t>
      </w:r>
    </w:p>
    <w:p>
      <w:pPr>
        <w:keepNext w:val="0"/>
        <w:spacing w:before="120" w:after="0" w:line="260" w:lineRule="exact"/>
        <w:ind w:left="360" w:right="0" w:firstLine="0"/>
        <w:jc w:val="left"/>
      </w:pPr>
      <w:r>
        <w:rPr>
          <w:rFonts w:ascii="Times New Roman" w:hAnsi="Times New Roman" w:eastAsia="Times New Roman" w:cs="Times New Roman"/>
          <w:b/>
          <w:sz w:val="24"/>
        </w:rPr>
        <w:t>DEBTOR’S CHAPTER 11 PLAN OF LIQUIDATION</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200" w:after="0" w:line="260" w:lineRule="exact"/>
        <w:ind w:left="720" w:right="0" w:firstLine="0"/>
        <w:jc w:val="both"/>
      </w:pPr>
      <w:r>
        <w:rPr>
          <w:rFonts w:ascii="Times New Roman" w:hAnsi="Times New Roman" w:eastAsia="Times New Roman" w:cs="Times New Roman"/>
          <w:b w:val="0"/>
          <w:sz w:val="24"/>
        </w:rPr>
        <w:t>[law firm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Attn: [attorney name]</w:t>
      </w:r>
    </w:p>
    <w:p>
      <w:pPr>
        <w:keepNext w:val="0"/>
        <w:spacing w:before="200" w:after="0" w:line="260" w:lineRule="exact"/>
        <w:ind w:left="720" w:right="0" w:firstLine="0"/>
        <w:jc w:val="both"/>
      </w:pPr>
      <w:r>
        <w:rPr>
          <w:rFonts w:ascii="Times New Roman" w:hAnsi="Times New Roman" w:eastAsia="Times New Roman" w:cs="Times New Roman"/>
          <w:b w:val="0"/>
          <w:sz w:val="24"/>
        </w:rPr>
        <w:t>Tel: [telephone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Fax: [fax number]</w:t>
      </w:r>
    </w:p>
    <w:p>
      <w:pPr>
        <w:keepNext w:val="0"/>
        <w:spacing w:before="200" w:after="0" w:line="260" w:lineRule="exact"/>
        <w:ind w:left="720" w:right="0" w:firstLine="0"/>
        <w:jc w:val="both"/>
      </w:pPr>
      <w:r>
        <w:rPr>
          <w:rFonts w:ascii="Times New Roman" w:hAnsi="Times New Roman" w:eastAsia="Times New Roman" w:cs="Times New Roman"/>
          <w:b w:val="0"/>
          <w:sz w:val="24"/>
        </w:rPr>
        <w:t>Email: [email address]</w:t>
      </w:r>
    </w:p>
    <w:p>
      <w:pPr>
        <w:keepNext w:val="0"/>
        <w:spacing w:before="120" w:after="0" w:line="260" w:lineRule="exact"/>
        <w:ind w:left="720" w:right="0" w:firstLine="0"/>
        <w:jc w:val="left"/>
      </w:pPr>
      <w:r>
        <w:rPr>
          <w:rFonts w:ascii="Times New Roman" w:hAnsi="Times New Roman" w:eastAsia="Times New Roman" w:cs="Times New Roman"/>
          <w:b/>
          <w:sz w:val="24"/>
        </w:rPr>
        <w:t>INTRODUCTION</w:t>
      </w:r>
    </w:p>
    <w:p>
      <w:pPr>
        <w:keepNext w:val="0"/>
        <w:spacing w:before="120" w:after="0" w:line="260" w:lineRule="exact"/>
        <w:ind w:left="1080" w:right="0" w:firstLine="240"/>
        <w:jc w:val="left"/>
      </w:pPr>
      <w:r>
        <w:rPr>
          <w:rFonts w:ascii="Times New Roman" w:hAnsi="Times New Roman" w:eastAsia="Times New Roman" w:cs="Times New Roman"/>
          <w:b w:val="0"/>
          <w:sz w:val="24"/>
        </w:rPr>
        <w:t>The above-caption debtor and debtor in possession (the “</w:t>
      </w:r>
      <w:r>
        <w:rPr>
          <w:rFonts w:ascii="Times New Roman" w:hAnsi="Times New Roman" w:eastAsia="Times New Roman" w:cs="Times New Roman"/>
          <w:b w:val="0"/>
          <w:sz w:val="24"/>
        </w:rPr>
        <w:t>Debtor</w:t>
      </w:r>
      <w:r>
        <w:rPr>
          <w:rFonts w:ascii="Times New Roman" w:hAnsi="Times New Roman" w:eastAsia="Times New Roman" w:cs="Times New Roman"/>
          <w:b w:val="0"/>
          <w:sz w:val="24"/>
        </w:rPr>
        <w:t xml:space="preserve">”), proposes the following liquidating Chapter 11 plan. Reference is made to the Disclosure Statement accompanying the Plan, including the exhibits thereto,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discussion of the Debtor’s history, business, results of operations and properties, the postpetition liquidation of substantially all of the Debtor’s assets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and analysis of the Plan. All Holders of Claims and Equity Interests should read the Disclosure Statement and the Plan carefully—and consult with their counsel and other applicable professionals—before voting to accept or reject the Plan.</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Plan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for the satisfaction of all Claims against the Debtor. With the Plan, Creditors will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Ballot for voting on the Plan,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Statement that provides information concerning the Debtor and the Plan. The Disclosure Statement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the assets and liabilities of the Debtor,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what Creditors and Equity Interest Holders will receive under the Plan,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the procedures and voting requirements necessary for confirmation of the Plan,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discussion of certain alternatives to the Plan in the event that the Plan is not confirmed. You should thoroughly review both the Plan and Disclosure Statement before deciding whether you will vote to accept or reject the Plan.</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As more fully described in the Disclosure Statement, the Plan must be approved by the requisite number of Creditors and the Bankruptcy Court must find that the Plan meets the applicable legal standards before it can be confirmed. If the Plan is not confirmed, the Bankruptcy Court may order the case dismissed, or converted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liquidating case under Chapter 7 of the Bankruptcy Code, or the Debtor or other parties in interest may propose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plan.</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OF INTERPRETATION AND DEFINED TERMS.</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of Interpretation.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For purposes of the Plan: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whenever from the context it is appropriate, each term, whether stated in the singular or the plural, shall include both the singular and the plural, and each pronoun, whether stated in the masculine, feminine or neutral gender, shall include the masculine, feminine and the neutral gender; (b) any reference in the Plan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instrument, release, indenture or other agreement or document being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form or on particular terms and conditions means that such document shall be substantially in such form or substantially on such terms and conditions; (c) any reference in the Plan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document or exhibit Filed, or to be Filed, shall mean such document or exhibit, as it may have been or may be amended, modified or supplemented; (d) unless otherwise specified, all references in the Plan to Sections, Articles and Exhibits are references to Sections, Articles and Exhibits of or to the Plan; (e) the words “herein,” “hereof,” “hereunder,” and “hereto” and similar terms refer to the Plan in its entirety rather than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portion of the Plan; (f) references to part includes the whole, except where the context clearly requires otherwise; (g) “or” has the inclusive meaning represented by the phrase “and/or”; (h) captions and headings to Articles and Sections are inserted for convenience of reference only and are not intended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or to affect the interpretation of the Plan; (i) the rules of construction set forth in Bankruptcy Code Section 102 shall apply; and (j) any term used in capitalized form in the Plan that is not defined herein but that is used in the Bankruptcy Code or the Bankruptcy Rules shall have the meaning assigned to such term in the Bankruptcy Code or the Bankruptcy Rules, as the case may be.</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Defined Terms.</w:t>
      </w:r>
    </w:p>
    <w:p>
      <w:pPr>
        <w:keepNext w:val="0"/>
        <w:spacing w:before="120" w:after="0" w:line="260" w:lineRule="exact"/>
        <w:ind w:left="1800" w:right="0" w:firstLine="240"/>
        <w:jc w:val="left"/>
      </w:pPr>
      <w:r>
        <w:rPr>
          <w:rFonts w:ascii="Times New Roman" w:hAnsi="Times New Roman" w:eastAsia="Times New Roman" w:cs="Times New Roman"/>
          <w:b w:val="0"/>
          <w:sz w:val="24"/>
        </w:rPr>
        <w:t>Unless the context otherwise requires, the following terms shall have the following meanings when used in capitalized form in the Plan:</w:t>
      </w:r>
    </w:p>
    <w:p>
      <w:pPr>
        <w:keepNext w:val="0"/>
        <w:spacing w:before="120" w:after="0" w:line="260" w:lineRule="exact"/>
        <w:ind w:left="2160" w:right="0" w:firstLine="240"/>
        <w:jc w:val="left"/>
      </w:pPr>
      <w:r>
        <w:rPr>
          <w:rFonts w:ascii="Times New Roman" w:hAnsi="Times New Roman" w:eastAsia="Times New Roman" w:cs="Times New Roman"/>
          <w:b w:val="0"/>
          <w:sz w:val="24"/>
        </w:rPr>
        <w:t>Administrative Claim</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costs and expenses of administration under Bankruptcy Code Section 503(b), 507(b), 503(b)(9) or 1114(e)(2)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the actual and necessary costs and expenses incurred after the Petition Date of preserving the Estate; (b) the value of any goods received by the Debtor within 20 days before the Petition Date in which the goods were sold to the Debtor in the ordinary course of the Debtor’s business; (c) compensation for legal, financial advisory, accounting and other services and reimbursement of expenses awarded or allowed under Bankruptcy Code Section 330(</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331; (d) all fees and charges assessed against the Estate under 28 U.S.C. §§ 1911-1930; (e) all obligations designated as Allowed Administrative Claims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of the Bankruptcy Court; (f) administrative claims that were timely filed prior to the Administrative Claims Bar Date; and (g) any Tax Claims incurred by the Debtor after the Petition Date or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year or period which occurs after the Petition Date.</w:t>
      </w:r>
    </w:p>
    <w:p>
      <w:pPr>
        <w:keepNext w:val="0"/>
        <w:spacing w:before="120" w:after="0" w:line="260" w:lineRule="exact"/>
        <w:ind w:left="2160" w:right="0" w:firstLine="240"/>
        <w:jc w:val="left"/>
      </w:pPr>
      <w:r>
        <w:rPr>
          <w:rFonts w:ascii="Times New Roman" w:hAnsi="Times New Roman" w:eastAsia="Times New Roman" w:cs="Times New Roman"/>
          <w:b w:val="0"/>
          <w:sz w:val="24"/>
        </w:rPr>
        <w:t>Administrative Claims Bar Date</w:t>
      </w:r>
      <w:r>
        <w:rPr>
          <w:rFonts w:ascii="Times New Roman" w:hAnsi="Times New Roman" w:eastAsia="Times New Roman" w:cs="Times New Roman"/>
          <w:b w:val="0"/>
          <w:sz w:val="24"/>
        </w:rPr>
        <w:t xml:space="preserve"> means collectively (i) the last date set by the Bankruptcy Court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Claims Bar Date Order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Claimant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payment of any Administrative Claim that arose between the Petition Date and [date of General Bar Date], or any claim for the value of any goods received by the Debtor within twenty (20) days before the Petition Date in which the goods were sold to the Debtor in the ordinary course of the Debtor’s business, and (ii) the last date set by the Bankruptcy Court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Claims Bar Date Order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Claimant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payment of any Administrative Claim that arose between [date of General Bar Date], and the Effective Date.</w:t>
      </w:r>
    </w:p>
    <w:p>
      <w:pPr>
        <w:keepNext w:val="0"/>
        <w:spacing w:before="120" w:after="0" w:line="260" w:lineRule="exact"/>
        <w:ind w:left="2160" w:right="0" w:firstLine="240"/>
        <w:jc w:val="left"/>
      </w:pPr>
      <w:r>
        <w:rPr>
          <w:rFonts w:ascii="Times New Roman" w:hAnsi="Times New Roman" w:eastAsia="Times New Roman" w:cs="Times New Roman"/>
          <w:b w:val="0"/>
          <w:sz w:val="24"/>
        </w:rPr>
        <w:t>Administrative Claims Bar Date Order</w:t>
      </w:r>
      <w:r>
        <w:rPr>
          <w:rFonts w:ascii="Times New Roman" w:hAnsi="Times New Roman" w:eastAsia="Times New Roman" w:cs="Times New Roman"/>
          <w:b w:val="0"/>
          <w:sz w:val="24"/>
        </w:rPr>
        <w:t xml:space="preserve"> means the order or orders setting any Administrative Claims Bar Date, which order could be the Confirmation Order.</w:t>
      </w:r>
    </w:p>
    <w:p>
      <w:pPr>
        <w:keepNext w:val="0"/>
        <w:spacing w:before="120" w:after="0" w:line="260" w:lineRule="exact"/>
        <w:ind w:left="2160" w:right="0" w:firstLine="240"/>
        <w:jc w:val="left"/>
      </w:pPr>
      <w:r>
        <w:rPr>
          <w:rFonts w:ascii="Times New Roman" w:hAnsi="Times New Roman" w:eastAsia="Times New Roman" w:cs="Times New Roman"/>
          <w:b w:val="0"/>
          <w:sz w:val="24"/>
        </w:rPr>
        <w:t>Allowed</w:t>
      </w:r>
      <w:r>
        <w:rPr>
          <w:rFonts w:ascii="Times New Roman" w:hAnsi="Times New Roman" w:eastAsia="Times New Roman" w:cs="Times New Roman"/>
          <w:b w:val="0"/>
          <w:sz w:val="24"/>
        </w:rPr>
        <w:t xml:space="preserve"> means, with respect to any Claim, except as otherwise provided 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that has been scheduled by Debtor in its Schedules as other than disputed, contingent or unliquidated and as to which Debtor or other party in interest has not Filed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on or before the 365th day after the Effective Date;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that is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filed Proof of Claim as to which no objection has been Filed;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that has been allowed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that is allowed: (i) in any stipulation of amount and nature of Claim executed by the Debtor prior to the Effective Date and approved by the Bankruptcy Court; (ii) in any stipulation of amount and nature of Claim executed by the Plan Administrator on or after the Effective Date; (iii) in any stipulation of amount and nature of any Administrative Claim, Priority Claim or Priority Tax Claim executed by (x) the Debtor and approved by the Bankruptcy Court, or (y) the Plan Administrator; or (iv) in any contract, instrument, indenture or other agreement entered into or assumed by Debtor in connection with and in accordance with the Plan; (e)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rejected executory contract or unexpired lease that either (i)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Disputed Claim or (ii) has been allowed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in either case only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Proof of Claim has been timely Filed by the Claimant before the applicable deadline to file such claim or has otherwise been deemed timely Filed under applicable law; or (f)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that is Allowed pursuant to the terms of this Plan.</w:t>
      </w:r>
    </w:p>
    <w:p>
      <w:pPr>
        <w:keepNext w:val="0"/>
        <w:spacing w:before="120" w:after="0" w:line="260" w:lineRule="exact"/>
        <w:ind w:left="2160" w:right="0" w:firstLine="240"/>
        <w:jc w:val="left"/>
      </w:pPr>
      <w:r>
        <w:rPr>
          <w:rFonts w:ascii="Times New Roman" w:hAnsi="Times New Roman" w:eastAsia="Times New Roman" w:cs="Times New Roman"/>
          <w:b w:val="0"/>
          <w:sz w:val="24"/>
        </w:rPr>
        <w:t>Allowed Claim</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that has been Allowed.</w:t>
      </w:r>
    </w:p>
    <w:p>
      <w:pPr>
        <w:keepNext w:val="0"/>
        <w:spacing w:before="120" w:after="0" w:line="260" w:lineRule="exact"/>
        <w:ind w:left="2160" w:right="0" w:firstLine="240"/>
        <w:jc w:val="left"/>
      </w:pPr>
      <w:r>
        <w:rPr>
          <w:rFonts w:ascii="Times New Roman" w:hAnsi="Times New Roman" w:eastAsia="Times New Roman" w:cs="Times New Roman"/>
          <w:b w:val="0"/>
          <w:sz w:val="24"/>
        </w:rPr>
        <w:t>Available Cash</w:t>
      </w:r>
      <w:r>
        <w:rPr>
          <w:rFonts w:ascii="Times New Roman" w:hAnsi="Times New Roman" w:eastAsia="Times New Roman" w:cs="Times New Roman"/>
          <w:b w:val="0"/>
          <w:sz w:val="24"/>
        </w:rPr>
        <w:t xml:space="preserve"> means the aggregate amount of all Cash held by the Debtor on the Effective Date, including the Cash from any Litigation Recovery or any Sale Proceeds collected by the Debtor prior to the Effective Date.</w:t>
      </w:r>
    </w:p>
    <w:p>
      <w:pPr>
        <w:keepNext w:val="0"/>
        <w:spacing w:before="120" w:after="0" w:line="260" w:lineRule="exact"/>
        <w:ind w:left="2160" w:right="0" w:firstLine="240"/>
        <w:jc w:val="left"/>
      </w:pPr>
      <w:r>
        <w:rPr>
          <w:rFonts w:ascii="Times New Roman" w:hAnsi="Times New Roman" w:eastAsia="Times New Roman" w:cs="Times New Roman"/>
          <w:b w:val="0"/>
          <w:sz w:val="24"/>
        </w:rPr>
        <w:t>Avoidance Actions</w:t>
      </w:r>
      <w:r>
        <w:rPr>
          <w:rFonts w:ascii="Times New Roman" w:hAnsi="Times New Roman" w:eastAsia="Times New Roman" w:cs="Times New Roman"/>
          <w:b w:val="0"/>
          <w:sz w:val="24"/>
        </w:rPr>
        <w:t xml:space="preserve"> mean all claims and causes of action which the Debtor has or had the power to assert pursuant to any or all of Bankruptcy Code Sections 510, 544, 545, 547, 548, 549, 550, 551 and 553.</w:t>
      </w:r>
    </w:p>
    <w:p>
      <w:pPr>
        <w:keepNext w:val="0"/>
        <w:spacing w:before="120" w:after="0" w:line="260" w:lineRule="exact"/>
        <w:ind w:left="2160" w:right="0" w:firstLine="240"/>
        <w:jc w:val="left"/>
      </w:pPr>
      <w:r>
        <w:rPr>
          <w:rFonts w:ascii="Times New Roman" w:hAnsi="Times New Roman" w:eastAsia="Times New Roman" w:cs="Times New Roman"/>
          <w:b w:val="0"/>
          <w:sz w:val="24"/>
        </w:rPr>
        <w:t>Ballot Date</w:t>
      </w:r>
      <w:r>
        <w:rPr>
          <w:rFonts w:ascii="Times New Roman" w:hAnsi="Times New Roman" w:eastAsia="Times New Roman" w:cs="Times New Roman"/>
          <w:b w:val="0"/>
          <w:sz w:val="24"/>
        </w:rPr>
        <w:t xml:space="preserve"> means the date stated in the Voting Instructions by which all Ballots must be received, which date shall be [Month Day, 20__] at [time] p.m.</w:t>
      </w:r>
    </w:p>
    <w:p>
      <w:pPr>
        <w:keepNext w:val="0"/>
        <w:spacing w:before="120" w:after="0" w:line="260" w:lineRule="exact"/>
        <w:ind w:left="2160" w:right="0" w:firstLine="240"/>
        <w:jc w:val="left"/>
      </w:pPr>
      <w:r>
        <w:rPr>
          <w:rFonts w:ascii="Times New Roman" w:hAnsi="Times New Roman" w:eastAsia="Times New Roman" w:cs="Times New Roman"/>
          <w:b w:val="0"/>
          <w:sz w:val="24"/>
        </w:rPr>
        <w:t>Ballots</w:t>
      </w:r>
      <w:r>
        <w:rPr>
          <w:rFonts w:ascii="Times New Roman" w:hAnsi="Times New Roman" w:eastAsia="Times New Roman" w:cs="Times New Roman"/>
          <w:b w:val="0"/>
          <w:sz w:val="24"/>
        </w:rPr>
        <w:t xml:space="preserve"> mean the ballots upon which Holders of Impaired Claims shall indicate their acceptance or rejection of the Plan in accordance with the Plan and the Voting Instructions.</w:t>
      </w:r>
    </w:p>
    <w:p>
      <w:pPr>
        <w:keepNext w:val="0"/>
        <w:spacing w:before="120" w:after="0" w:line="260" w:lineRule="exact"/>
        <w:ind w:left="2160" w:right="0" w:firstLine="240"/>
        <w:jc w:val="left"/>
      </w:pPr>
      <w:r>
        <w:rPr>
          <w:rFonts w:ascii="Times New Roman" w:hAnsi="Times New Roman" w:eastAsia="Times New Roman" w:cs="Times New Roman"/>
          <w:b w:val="0"/>
          <w:sz w:val="24"/>
        </w:rPr>
        <w:t>Bankruptcy Code</w:t>
      </w:r>
      <w:r>
        <w:rPr>
          <w:rFonts w:ascii="Times New Roman" w:hAnsi="Times New Roman" w:eastAsia="Times New Roman" w:cs="Times New Roman"/>
          <w:b w:val="0"/>
          <w:sz w:val="24"/>
        </w:rPr>
        <w:t xml:space="preserve"> means title I of the Bankruptcy Reform Act of 1978, as amended from time to time, as set forth in Sections 101 et seq. of title 11 of the United States Code, and applicable portions of titles 18 and 28 of the United States Code.</w:t>
      </w:r>
    </w:p>
    <w:p>
      <w:pPr>
        <w:keepNext w:val="0"/>
        <w:spacing w:before="120" w:after="0" w:line="260" w:lineRule="exact"/>
        <w:ind w:left="2160" w:right="0" w:firstLine="240"/>
        <w:jc w:val="left"/>
      </w:pPr>
      <w:r>
        <w:rPr>
          <w:rFonts w:ascii="Times New Roman" w:hAnsi="Times New Roman" w:eastAsia="Times New Roman" w:cs="Times New Roman"/>
          <w:b w:val="0"/>
          <w:sz w:val="24"/>
        </w:rPr>
        <w:t>Bankruptcy Court</w:t>
      </w:r>
      <w:r>
        <w:rPr>
          <w:rFonts w:ascii="Times New Roman" w:hAnsi="Times New Roman" w:eastAsia="Times New Roman" w:cs="Times New Roman"/>
          <w:b w:val="0"/>
          <w:sz w:val="24"/>
        </w:rPr>
        <w:t xml:space="preserve"> means the United States Bankruptcy Court for the District of [State] having jurisdiction over this Chapter 11 Case and, to the extent of withdrawal of any reference made pursuant to Section 157 of Title 28 of the United States Code and/or the General Order of such District Court pursuant to Section 151 of Title 28 of the United States Code, the United States District Court for the District of [State].</w:t>
      </w:r>
    </w:p>
    <w:p>
      <w:pPr>
        <w:keepNext w:val="0"/>
        <w:spacing w:before="120" w:after="0" w:line="260" w:lineRule="exact"/>
        <w:ind w:left="2160" w:right="0" w:firstLine="240"/>
        <w:jc w:val="left"/>
      </w:pPr>
      <w:r>
        <w:rPr>
          <w:rFonts w:ascii="Times New Roman" w:hAnsi="Times New Roman" w:eastAsia="Times New Roman" w:cs="Times New Roman"/>
          <w:b w:val="0"/>
          <w:sz w:val="24"/>
        </w:rPr>
        <w:t>Bankruptcy Rules</w:t>
      </w:r>
      <w:r>
        <w:rPr>
          <w:rFonts w:ascii="Times New Roman" w:hAnsi="Times New Roman" w:eastAsia="Times New Roman" w:cs="Times New Roman"/>
          <w:b w:val="0"/>
          <w:sz w:val="24"/>
        </w:rPr>
        <w:t xml:space="preserve"> means the Federal Rules of Bankruptcy Procedure, as amended from time to time, as applicable to the Chapter 11 Case, promulgated under 28 U.S.C. § 2075 and the General, and Local Rules of the Bankruptcy Court.</w:t>
      </w:r>
    </w:p>
    <w:p>
      <w:pPr>
        <w:keepNext w:val="0"/>
        <w:spacing w:before="120" w:after="0" w:line="260" w:lineRule="exact"/>
        <w:ind w:left="2160" w:right="0" w:firstLine="240"/>
        <w:jc w:val="left"/>
      </w:pPr>
      <w:r>
        <w:rPr>
          <w:rFonts w:ascii="Times New Roman" w:hAnsi="Times New Roman" w:eastAsia="Times New Roman" w:cs="Times New Roman"/>
          <w:b w:val="0"/>
          <w:sz w:val="24"/>
        </w:rPr>
        <w:t>Business Day</w:t>
      </w:r>
      <w:r>
        <w:rPr>
          <w:rFonts w:ascii="Times New Roman" w:hAnsi="Times New Roman" w:eastAsia="Times New Roman" w:cs="Times New Roman"/>
          <w:b w:val="0"/>
          <w:sz w:val="24"/>
        </w:rPr>
        <w:t xml:space="preserve"> means any day,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legal holiday (as defined in Bankruptcy Rule 9006(</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160" w:right="0" w:firstLine="240"/>
        <w:jc w:val="left"/>
      </w:pPr>
      <w:r>
        <w:rPr>
          <w:rFonts w:ascii="Times New Roman" w:hAnsi="Times New Roman" w:eastAsia="Times New Roman" w:cs="Times New Roman"/>
          <w:b w:val="0"/>
          <w:sz w:val="24"/>
        </w:rPr>
        <w:t>Cash</w:t>
      </w:r>
      <w:r>
        <w:rPr>
          <w:rFonts w:ascii="Times New Roman" w:hAnsi="Times New Roman" w:eastAsia="Times New Roman" w:cs="Times New Roman"/>
          <w:b w:val="0"/>
          <w:sz w:val="24"/>
        </w:rPr>
        <w:t xml:space="preserve"> means cash and cash equivalents, including, but not limited to, bank deposits, wire transfers, checks, and readily marketable securities, instruments and legal tender of the United States of America or instrumentalities thereof.</w:t>
      </w:r>
    </w:p>
    <w:p>
      <w:pPr>
        <w:keepNext w:val="0"/>
        <w:spacing w:before="120" w:after="0" w:line="260" w:lineRule="exact"/>
        <w:ind w:left="2160" w:right="0" w:firstLine="240"/>
        <w:jc w:val="left"/>
      </w:pPr>
      <w:r>
        <w:rPr>
          <w:rFonts w:ascii="Times New Roman" w:hAnsi="Times New Roman" w:eastAsia="Times New Roman" w:cs="Times New Roman"/>
          <w:b w:val="0"/>
          <w:sz w:val="24"/>
        </w:rPr>
        <w:t>Chapter 11 Case</w:t>
      </w:r>
      <w:r>
        <w:rPr>
          <w:rFonts w:ascii="Times New Roman" w:hAnsi="Times New Roman" w:eastAsia="Times New Roman" w:cs="Times New Roman"/>
          <w:b w:val="0"/>
          <w:sz w:val="24"/>
        </w:rPr>
        <w:t xml:space="preserve"> means the case commenced under Chapter 11 of the Bankruptcy Code by the Debtor on the Petition Date, styled [name of case], Case No. [case number], currently pending before the Bankruptcy Court.</w:t>
      </w:r>
    </w:p>
    <w:p>
      <w:pPr>
        <w:keepNext w:val="0"/>
        <w:spacing w:before="120" w:after="0" w:line="260" w:lineRule="exact"/>
        <w:ind w:left="2160" w:right="0" w:firstLine="240"/>
        <w:jc w:val="left"/>
      </w:pPr>
      <w:r>
        <w:rPr>
          <w:rFonts w:ascii="Times New Roman" w:hAnsi="Times New Roman" w:eastAsia="Times New Roman" w:cs="Times New Roman"/>
          <w:b w:val="0"/>
          <w:sz w:val="24"/>
        </w:rPr>
        <w:t>Claim</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(as defined in Bankruptcy Code Section 101(5)) against Debtor, including, but not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right to payment from Debtor whether or not such right is reduced to judgment, liquidated, unliquidated, contingent, matured, unmatured, disputed, undisputed, legal, equitable, secured or unsecured; or (b) any right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equitable remedy for breach of performance if such performance gives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payment from Debtor, whether or not such right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equitable remedy is reduced to judgment, fixed, contingent, matured, unmatured, disputed, undisputed, secured or unsecured.</w:t>
      </w:r>
    </w:p>
    <w:p>
      <w:pPr>
        <w:keepNext w:val="0"/>
        <w:spacing w:before="120" w:after="0" w:line="260" w:lineRule="exact"/>
        <w:ind w:left="2160" w:right="0" w:firstLine="240"/>
        <w:jc w:val="left"/>
      </w:pPr>
      <w:r>
        <w:rPr>
          <w:rFonts w:ascii="Times New Roman" w:hAnsi="Times New Roman" w:eastAsia="Times New Roman" w:cs="Times New Roman"/>
          <w:b w:val="0"/>
          <w:sz w:val="24"/>
        </w:rPr>
        <w:t>Claims Agent</w:t>
      </w:r>
      <w:r>
        <w:rPr>
          <w:rFonts w:ascii="Times New Roman" w:hAnsi="Times New Roman" w:eastAsia="Times New Roman" w:cs="Times New Roman"/>
          <w:b w:val="0"/>
          <w:sz w:val="24"/>
        </w:rPr>
        <w:t xml:space="preserve"> means [agent name], which was appointed as the Debtor’s claims, notice and balloting agent.</w:t>
      </w:r>
    </w:p>
    <w:p>
      <w:pPr>
        <w:keepNext w:val="0"/>
        <w:spacing w:before="120" w:after="0" w:line="260" w:lineRule="exact"/>
        <w:ind w:left="2160" w:right="0" w:firstLine="240"/>
        <w:jc w:val="left"/>
      </w:pPr>
      <w:r>
        <w:rPr>
          <w:rFonts w:ascii="Times New Roman" w:hAnsi="Times New Roman" w:eastAsia="Times New Roman" w:cs="Times New Roman"/>
          <w:b w:val="0"/>
          <w:sz w:val="24"/>
        </w:rPr>
        <w:t>Claimant</w:t>
      </w:r>
      <w:r>
        <w:rPr>
          <w:rFonts w:ascii="Times New Roman" w:hAnsi="Times New Roman" w:eastAsia="Times New Roman" w:cs="Times New Roman"/>
          <w:b w:val="0"/>
          <w:sz w:val="24"/>
        </w:rPr>
        <w:t xml:space="preserve"> means the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w:t>
      </w:r>
    </w:p>
    <w:p>
      <w:pPr>
        <w:keepNext w:val="0"/>
        <w:spacing w:before="120" w:after="0" w:line="260" w:lineRule="exact"/>
        <w:ind w:left="2160" w:right="0" w:firstLine="240"/>
        <w:jc w:val="left"/>
      </w:pPr>
      <w:r>
        <w:rPr>
          <w:rFonts w:ascii="Times New Roman" w:hAnsi="Times New Roman" w:eastAsia="Times New Roman" w:cs="Times New Roman"/>
          <w:b w:val="0"/>
          <w:sz w:val="24"/>
        </w:rPr>
        <w:t>Claims Reserve Account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interest-bearing bank account or money market account to be established and administered by the Plan Administrator on or after the Effective Date for the purpose of holding the Distributable Assets to be distributed under the Plan and any interest, dividends or other income earned upon the investment of such Claims Reserve Account. The Claims Reserve Account will be funded by the Debtor or Plan Administrator on or immediately after the Effective Date with the Available Cash and, following the Effective Date, from time to time, by the Plan Administrator, with: (i) any Sale Proceeds realized after the Effective Date, plus (ii) any Litigation Recovery realized after the Effective Date, minus (iii) any amounts necessary to pay Plan Expenses.</w:t>
      </w:r>
    </w:p>
    <w:p>
      <w:pPr>
        <w:keepNext w:val="0"/>
        <w:spacing w:before="120" w:after="0" w:line="260" w:lineRule="exact"/>
        <w:ind w:left="2160" w:right="0" w:firstLine="240"/>
        <w:jc w:val="left"/>
      </w:pPr>
      <w:r>
        <w:rPr>
          <w:rFonts w:ascii="Times New Roman" w:hAnsi="Times New Roman" w:eastAsia="Times New Roman" w:cs="Times New Roman"/>
          <w:b w:val="0"/>
          <w:sz w:val="24"/>
        </w:rPr>
        <w:t>Class</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category of Holders of Claims or Equity Interests as set forth in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of the Plan.</w:t>
      </w:r>
    </w:p>
    <w:p>
      <w:pPr>
        <w:keepNext w:val="0"/>
        <w:spacing w:before="120" w:after="0" w:line="260" w:lineRule="exact"/>
        <w:ind w:left="2160" w:right="0" w:firstLine="240"/>
        <w:jc w:val="left"/>
      </w:pPr>
      <w:r>
        <w:rPr>
          <w:rFonts w:ascii="Times New Roman" w:hAnsi="Times New Roman" w:eastAsia="Times New Roman" w:cs="Times New Roman"/>
          <w:b w:val="0"/>
          <w:sz w:val="24"/>
        </w:rPr>
        <w:t>Committee</w:t>
      </w:r>
      <w:r>
        <w:rPr>
          <w:rFonts w:ascii="Times New Roman" w:hAnsi="Times New Roman" w:eastAsia="Times New Roman" w:cs="Times New Roman"/>
          <w:b w:val="0"/>
          <w:sz w:val="24"/>
        </w:rPr>
        <w:t xml:space="preserve"> means the Official Committee of Unsecured Creditors appointed by the U.S. Trustee in this Chapter 11 Case on [Month Day, 20__].</w:t>
      </w:r>
    </w:p>
    <w:p>
      <w:pPr>
        <w:keepNext w:val="0"/>
        <w:spacing w:before="120" w:after="0" w:line="260" w:lineRule="exact"/>
        <w:ind w:left="2160" w:right="0" w:firstLine="240"/>
        <w:jc w:val="left"/>
      </w:pPr>
      <w:r>
        <w:rPr>
          <w:rFonts w:ascii="Times New Roman" w:hAnsi="Times New Roman" w:eastAsia="Times New Roman" w:cs="Times New Roman"/>
          <w:b w:val="0"/>
          <w:sz w:val="24"/>
        </w:rPr>
        <w:t>Confirmation</w:t>
      </w:r>
      <w:r>
        <w:rPr>
          <w:rFonts w:ascii="Times New Roman" w:hAnsi="Times New Roman" w:eastAsia="Times New Roman" w:cs="Times New Roman"/>
          <w:b w:val="0"/>
          <w:sz w:val="24"/>
        </w:rPr>
        <w:t xml:space="preserve"> means the entry of the Confirmation Order, subject to all conditions specified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of the Plan having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satisfied or (b) waived pursuant to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2160" w:right="0" w:firstLine="240"/>
        <w:jc w:val="left"/>
      </w:pPr>
      <w:r>
        <w:rPr>
          <w:rFonts w:ascii="Times New Roman" w:hAnsi="Times New Roman" w:eastAsia="Times New Roman" w:cs="Times New Roman"/>
          <w:b w:val="0"/>
          <w:sz w:val="24"/>
        </w:rPr>
        <w:t>Confirmation Date</w:t>
      </w:r>
      <w:r>
        <w:rPr>
          <w:rFonts w:ascii="Times New Roman" w:hAnsi="Times New Roman" w:eastAsia="Times New Roman" w:cs="Times New Roman"/>
          <w:b w:val="0"/>
          <w:sz w:val="24"/>
        </w:rPr>
        <w:t xml:space="preserve"> means the date upon which the Confirmation Order is entered by the Bankruptcy Court on its docket, within the meaning of Bankruptcy Rules 5003 and 9021.</w:t>
      </w:r>
    </w:p>
    <w:p>
      <w:pPr>
        <w:keepNext w:val="0"/>
        <w:spacing w:before="120" w:after="0" w:line="260" w:lineRule="exact"/>
        <w:ind w:left="2160" w:right="0" w:firstLine="240"/>
        <w:jc w:val="left"/>
      </w:pPr>
      <w:r>
        <w:rPr>
          <w:rFonts w:ascii="Times New Roman" w:hAnsi="Times New Roman" w:eastAsia="Times New Roman" w:cs="Times New Roman"/>
          <w:b w:val="0"/>
          <w:sz w:val="24"/>
        </w:rPr>
        <w:t>Confirmation Order</w:t>
      </w:r>
      <w:r>
        <w:rPr>
          <w:rFonts w:ascii="Times New Roman" w:hAnsi="Times New Roman" w:eastAsia="Times New Roman" w:cs="Times New Roman"/>
          <w:b w:val="0"/>
          <w:sz w:val="24"/>
        </w:rPr>
        <w:t xml:space="preserve"> means the order of the Bankruptcy Court confirming the Plan pursuant to Bankruptcy Code Section 1129, which shall be in form and substance acceptable to the Debtor and the Committee.</w:t>
      </w:r>
    </w:p>
    <w:p>
      <w:pPr>
        <w:keepNext w:val="0"/>
        <w:spacing w:before="120" w:after="0" w:line="260" w:lineRule="exact"/>
        <w:ind w:left="2160" w:right="0" w:firstLine="240"/>
        <w:jc w:val="left"/>
      </w:pPr>
      <w:r>
        <w:rPr>
          <w:rFonts w:ascii="Times New Roman" w:hAnsi="Times New Roman" w:eastAsia="Times New Roman" w:cs="Times New Roman"/>
          <w:b w:val="0"/>
          <w:sz w:val="24"/>
        </w:rPr>
        <w:t>Contingent Claim</w:t>
      </w:r>
      <w:r>
        <w:rPr>
          <w:rFonts w:ascii="Times New Roman" w:hAnsi="Times New Roman" w:eastAsia="Times New Roman" w:cs="Times New Roman"/>
          <w:b w:val="0"/>
          <w:sz w:val="24"/>
        </w:rPr>
        <w:t xml:space="preserve"> means any Claim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Proof of Claim has been filed with the Bankruptcy Court but was not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certain and which Claim has not been estimated, fixed or liquidated by the Bankruptcy Court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certain as of the Effective Date,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that has accrued but nonetheless remains dependent on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event that may never occur.</w:t>
      </w:r>
    </w:p>
    <w:p>
      <w:pPr>
        <w:keepNext w:val="0"/>
        <w:spacing w:before="120" w:after="0" w:line="260" w:lineRule="exact"/>
        <w:ind w:left="2160" w:right="0" w:firstLine="240"/>
        <w:jc w:val="left"/>
      </w:pPr>
      <w:r>
        <w:rPr>
          <w:rFonts w:ascii="Times New Roman" w:hAnsi="Times New Roman" w:eastAsia="Times New Roman" w:cs="Times New Roman"/>
          <w:b w:val="0"/>
          <w:sz w:val="24"/>
        </w:rPr>
        <w:t>Creditor</w:t>
      </w:r>
      <w:r>
        <w:rPr>
          <w:rFonts w:ascii="Times New Roman" w:hAnsi="Times New Roman" w:eastAsia="Times New Roman" w:cs="Times New Roman"/>
          <w:b w:val="0"/>
          <w:sz w:val="24"/>
        </w:rPr>
        <w:t xml:space="preserve"> means any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Debtor that arose on or prior to the Petition Date.</w:t>
      </w:r>
    </w:p>
    <w:p>
      <w:pPr>
        <w:keepNext w:val="0"/>
        <w:spacing w:before="120" w:after="0" w:line="260" w:lineRule="exact"/>
        <w:ind w:left="2160" w:right="0" w:firstLine="240"/>
        <w:jc w:val="left"/>
      </w:pPr>
      <w:r>
        <w:rPr>
          <w:rFonts w:ascii="Times New Roman" w:hAnsi="Times New Roman" w:eastAsia="Times New Roman" w:cs="Times New Roman"/>
          <w:b w:val="0"/>
          <w:sz w:val="24"/>
        </w:rPr>
        <w:t>Debt</w:t>
      </w:r>
      <w:r>
        <w:rPr>
          <w:rFonts w:ascii="Times New Roman" w:hAnsi="Times New Roman" w:eastAsia="Times New Roman" w:cs="Times New Roman"/>
          <w:b w:val="0"/>
          <w:sz w:val="24"/>
        </w:rPr>
        <w:t xml:space="preserve"> means liability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w:t>
      </w:r>
    </w:p>
    <w:p>
      <w:pPr>
        <w:keepNext w:val="0"/>
        <w:spacing w:before="120" w:after="0" w:line="260" w:lineRule="exact"/>
        <w:ind w:left="2160" w:right="0" w:firstLine="240"/>
        <w:jc w:val="left"/>
      </w:pPr>
      <w:r>
        <w:rPr>
          <w:rFonts w:ascii="Times New Roman" w:hAnsi="Times New Roman" w:eastAsia="Times New Roman" w:cs="Times New Roman"/>
          <w:b w:val="0"/>
          <w:sz w:val="24"/>
        </w:rPr>
        <w:t>Debtor</w:t>
      </w:r>
      <w:r>
        <w:rPr>
          <w:rFonts w:ascii="Times New Roman" w:hAnsi="Times New Roman" w:eastAsia="Times New Roman" w:cs="Times New Roman"/>
          <w:b w:val="0"/>
          <w:sz w:val="24"/>
        </w:rPr>
        <w:t xml:space="preserve"> means [name of debtor].</w:t>
      </w:r>
    </w:p>
    <w:p>
      <w:pPr>
        <w:keepNext w:val="0"/>
        <w:spacing w:before="120" w:after="0" w:line="260" w:lineRule="exact"/>
        <w:ind w:left="2160" w:right="0" w:firstLine="240"/>
        <w:jc w:val="left"/>
      </w:pPr>
      <w:r>
        <w:rPr>
          <w:rFonts w:ascii="Times New Roman" w:hAnsi="Times New Roman" w:eastAsia="Times New Roman" w:cs="Times New Roman"/>
          <w:b w:val="0"/>
          <w:sz w:val="24"/>
        </w:rPr>
        <w:t>Debtor in Possession</w:t>
      </w:r>
      <w:r>
        <w:rPr>
          <w:rFonts w:ascii="Times New Roman" w:hAnsi="Times New Roman" w:eastAsia="Times New Roman" w:cs="Times New Roman"/>
          <w:b w:val="0"/>
          <w:sz w:val="24"/>
        </w:rPr>
        <w:t xml:space="preserve"> means [name of debtor], as debtor in possession in this Chapter 11 Case pursuant to Bankruptcy Code Sections 1107(</w:t>
      </w:r>
      <w:r>
        <w:rPr>
          <w:rFonts w:ascii="Times New Roman" w:hAnsi="Times New Roman" w:eastAsia="Times New Roman" w:cs="Times New Roman"/>
          <w:b/>
          <w:sz w:val="24"/>
        </w:rPr>
        <w:t>a</w:t>
      </w:r>
      <w:r>
        <w:rPr>
          <w:rFonts w:ascii="Times New Roman" w:hAnsi="Times New Roman" w:eastAsia="Times New Roman" w:cs="Times New Roman"/>
          <w:b w:val="0"/>
          <w:sz w:val="24"/>
        </w:rPr>
        <w:t>) and 1108.</w:t>
      </w:r>
    </w:p>
    <w:p>
      <w:pPr>
        <w:keepNext w:val="0"/>
        <w:spacing w:before="120" w:after="0" w:line="260" w:lineRule="exact"/>
        <w:ind w:left="2160" w:right="0" w:firstLine="240"/>
        <w:jc w:val="left"/>
      </w:pPr>
      <w:r>
        <w:rPr>
          <w:rFonts w:ascii="Times New Roman" w:hAnsi="Times New Roman" w:eastAsia="Times New Roman" w:cs="Times New Roman"/>
          <w:b w:val="0"/>
          <w:sz w:val="24"/>
        </w:rPr>
        <w:t>Disallowed Claim</w:t>
      </w:r>
      <w:r>
        <w:rPr>
          <w:rFonts w:ascii="Times New Roman" w:hAnsi="Times New Roman" w:eastAsia="Times New Roman" w:cs="Times New Roman"/>
          <w:b w:val="0"/>
          <w:sz w:val="24"/>
        </w:rPr>
        <w:t xml:space="preserve"> means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any portion thereof, that has been disallowed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that has been listed in the Schedules at zero or as contingent, disputed, or unliquidated and as to which no Proof of Claim has been timely filed or deemed timely filed with the Bankruptcy Court pursuant to the Bankruptcy Code, Final Order, or other applicable law; or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that has not been listed in the Schedules and as to which no Proof of Claim has been timely filed or deemed timely filed with the Bankruptcy Court pursuant to the Bankruptcy Code, Final Order, or other applicable law.</w:t>
      </w:r>
    </w:p>
    <w:p>
      <w:pPr>
        <w:keepNext w:val="0"/>
        <w:spacing w:before="120" w:after="0" w:line="260" w:lineRule="exact"/>
        <w:ind w:left="2160" w:right="0" w:firstLine="240"/>
        <w:jc w:val="left"/>
      </w:pPr>
      <w:r>
        <w:rPr>
          <w:rFonts w:ascii="Times New Roman" w:hAnsi="Times New Roman" w:eastAsia="Times New Roman" w:cs="Times New Roman"/>
          <w:b w:val="0"/>
          <w:sz w:val="24"/>
        </w:rPr>
        <w:t>Disclosure Statement</w:t>
      </w:r>
      <w:r>
        <w:rPr>
          <w:rFonts w:ascii="Times New Roman" w:hAnsi="Times New Roman" w:eastAsia="Times New Roman" w:cs="Times New Roman"/>
          <w:b w:val="0"/>
          <w:sz w:val="24"/>
        </w:rPr>
        <w:t xml:space="preserve"> means Debtor’s Disclosure Statement dated [Month Day, 20__], as amended, supplemented, or modified from time to time, describing the Plan, that was prepared and distributed in accordance with the Bankruptcy Code and Bankruptcy Rules and other applicable law.</w:t>
      </w:r>
    </w:p>
    <w:p>
      <w:pPr>
        <w:keepNext w:val="0"/>
        <w:spacing w:before="120" w:after="0" w:line="260" w:lineRule="exact"/>
        <w:ind w:left="2160" w:right="0" w:firstLine="240"/>
        <w:jc w:val="left"/>
      </w:pPr>
      <w:r>
        <w:rPr>
          <w:rFonts w:ascii="Times New Roman" w:hAnsi="Times New Roman" w:eastAsia="Times New Roman" w:cs="Times New Roman"/>
          <w:b w:val="0"/>
          <w:sz w:val="24"/>
        </w:rPr>
        <w:t>Disputed</w:t>
      </w:r>
      <w:r>
        <w:rPr>
          <w:rFonts w:ascii="Times New Roman" w:hAnsi="Times New Roman" w:eastAsia="Times New Roman" w:cs="Times New Roman"/>
          <w:b w:val="0"/>
          <w:sz w:val="24"/>
        </w:rPr>
        <w:t xml:space="preserve"> means, with respect to any Claim or Equity Interest, any Claim or Equity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listed on the Schedules as unliquidated, disputed or contingent; (b) as to which Debtor or any other party in interest has interposed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objection or request for estimation in accordance with the Bankruptcy Code and the Bankruptcy Rules or is otherwise disputed by Debtor in accordance with applicable law, which objection, request for estimation or dispute has not been withdrawn or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or (c) unless otherwise indicated in the Plan,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as to which the period within which to object to such Claim has not yet expired.</w:t>
      </w:r>
    </w:p>
    <w:p>
      <w:pPr>
        <w:keepNext w:val="0"/>
        <w:spacing w:before="120" w:after="0" w:line="260" w:lineRule="exact"/>
        <w:ind w:left="2160" w:right="0" w:firstLine="240"/>
        <w:jc w:val="left"/>
      </w:pPr>
      <w:r>
        <w:rPr>
          <w:rFonts w:ascii="Times New Roman" w:hAnsi="Times New Roman" w:eastAsia="Times New Roman" w:cs="Times New Roman"/>
          <w:b w:val="0"/>
          <w:sz w:val="24"/>
        </w:rPr>
        <w:t>Disputed Claim</w:t>
      </w:r>
      <w:r>
        <w:rPr>
          <w:rFonts w:ascii="Times New Roman" w:hAnsi="Times New Roman" w:eastAsia="Times New Roman" w:cs="Times New Roman"/>
          <w:b w:val="0"/>
          <w:sz w:val="24"/>
        </w:rPr>
        <w:t xml:space="preserve"> means: (i) any Claim or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as to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to the allowance thereof has been interposed as of the Effective Date or any later deadline fixed under the Plan or by order of the Bankruptcy Court, which objection has not been withdrawn or determined by Final Order; (ii) any Claim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Proof of Claim is required to be filed and no such Proof of Claim is filed or, if filed, is filed after the applicable Bar Date for such Claim; (iii) any Contingent Claim or Unliquidated Claim; (iv) any Claim scheduled by the Debtor in the Schedules as disputed, contingent or unliquidated; (v)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Proof of Claim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amount,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nature or priority, than the amount, nature, or priority listed for that Claim in the Schedules; or (vi)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that is not listed in the Schedules. To the extent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relates to the allowance of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such Claim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Disputed Claim only to the extent of the objection and shall be deemed Allowed as to the portion for which no objection is made.</w:t>
      </w:r>
    </w:p>
    <w:p>
      <w:pPr>
        <w:keepNext w:val="0"/>
        <w:spacing w:before="120" w:after="0" w:line="260" w:lineRule="exact"/>
        <w:ind w:left="2160" w:right="0" w:firstLine="240"/>
        <w:jc w:val="left"/>
      </w:pPr>
      <w:r>
        <w:rPr>
          <w:rFonts w:ascii="Times New Roman" w:hAnsi="Times New Roman" w:eastAsia="Times New Roman" w:cs="Times New Roman"/>
          <w:b w:val="0"/>
          <w:sz w:val="24"/>
        </w:rPr>
        <w:t>Disputed Claims Amount</w:t>
      </w:r>
      <w:r>
        <w:rPr>
          <w:rFonts w:ascii="Times New Roman" w:hAnsi="Times New Roman" w:eastAsia="Times New Roman" w:cs="Times New Roman"/>
          <w:b w:val="0"/>
          <w:sz w:val="24"/>
        </w:rPr>
        <w:t xml:space="preserve"> means the aggregate amount of Disputed Claims that are fixed and absolute. For purposes of calculating distributions of Cash under the Plan, the amount of each Disputed Claim shall be based upon either: (i) the face amount of such Creditor’s Disputed Claim (or the disputed portion thereof) as set forth in the Creditor’s filed Proof of Claim; (ii) the amount at which the Bankruptcy Court may estimate such Disputed Claim; or (iii) the amount which the Plan Administrator determines in its reasonable judgment is the appropriate amount to be reserved for such Disputed Claim.</w:t>
      </w:r>
    </w:p>
    <w:p>
      <w:pPr>
        <w:keepNext w:val="0"/>
        <w:spacing w:before="120" w:after="0" w:line="260" w:lineRule="exact"/>
        <w:ind w:left="2160" w:right="0" w:firstLine="240"/>
        <w:jc w:val="left"/>
      </w:pPr>
      <w:r>
        <w:rPr>
          <w:rFonts w:ascii="Times New Roman" w:hAnsi="Times New Roman" w:eastAsia="Times New Roman" w:cs="Times New Roman"/>
          <w:b w:val="0"/>
          <w:sz w:val="24"/>
        </w:rPr>
        <w:t>Distributable Assets</w:t>
      </w:r>
      <w:r>
        <w:rPr>
          <w:rFonts w:ascii="Times New Roman" w:hAnsi="Times New Roman" w:eastAsia="Times New Roman" w:cs="Times New Roman"/>
          <w:b w:val="0"/>
          <w:sz w:val="24"/>
        </w:rPr>
        <w:t xml:space="preserve"> means any and all real property or personal property assets, rights or interests of Debtor, whether tangible or intangible, and any Sale Proceeds realized therefrom, including without limitation, all Cash of the Debtor, all Litigation, and any Litigation Recovery.</w:t>
      </w:r>
    </w:p>
    <w:p>
      <w:pPr>
        <w:keepNext w:val="0"/>
        <w:spacing w:before="120" w:after="0" w:line="260" w:lineRule="exact"/>
        <w:ind w:left="2160" w:right="0" w:firstLine="240"/>
        <w:jc w:val="left"/>
      </w:pPr>
      <w:r>
        <w:rPr>
          <w:rFonts w:ascii="Times New Roman" w:hAnsi="Times New Roman" w:eastAsia="Times New Roman" w:cs="Times New Roman"/>
          <w:b w:val="0"/>
          <w:sz w:val="24"/>
        </w:rPr>
        <w:t>Distribution Dates</w:t>
      </w:r>
      <w:r>
        <w:rPr>
          <w:rFonts w:ascii="Times New Roman" w:hAnsi="Times New Roman" w:eastAsia="Times New Roman" w:cs="Times New Roman"/>
          <w:b w:val="0"/>
          <w:sz w:val="24"/>
        </w:rPr>
        <w:t xml:space="preserve"> means collectively the Initial Distribution Date, any Subsequent Distribution(s) Date and the Final Distribution Date.</w:t>
      </w:r>
    </w:p>
    <w:p>
      <w:pPr>
        <w:keepNext w:val="0"/>
        <w:spacing w:before="120" w:after="0" w:line="260" w:lineRule="exact"/>
        <w:ind w:left="2160" w:right="0" w:firstLine="240"/>
        <w:jc w:val="left"/>
      </w:pPr>
      <w:r>
        <w:rPr>
          <w:rFonts w:ascii="Times New Roman" w:hAnsi="Times New Roman" w:eastAsia="Times New Roman" w:cs="Times New Roman"/>
          <w:b w:val="0"/>
          <w:sz w:val="24"/>
        </w:rPr>
        <w:t>Distribution Record Date</w:t>
      </w:r>
      <w:r>
        <w:rPr>
          <w:rFonts w:ascii="Times New Roman" w:hAnsi="Times New Roman" w:eastAsia="Times New Roman" w:cs="Times New Roman"/>
          <w:b w:val="0"/>
          <w:sz w:val="24"/>
        </w:rPr>
        <w:t xml:space="preserve"> means the close of business on the Business Day immediately preceding the Effective Date.</w:t>
      </w:r>
    </w:p>
    <w:p>
      <w:pPr>
        <w:keepNext w:val="0"/>
        <w:spacing w:before="120" w:after="0" w:line="260" w:lineRule="exact"/>
        <w:ind w:left="2160" w:right="0" w:firstLine="240"/>
        <w:jc w:val="left"/>
      </w:pPr>
      <w:r>
        <w:rPr>
          <w:rFonts w:ascii="Times New Roman" w:hAnsi="Times New Roman" w:eastAsia="Times New Roman" w:cs="Times New Roman"/>
          <w:b w:val="0"/>
          <w:sz w:val="24"/>
        </w:rPr>
        <w:t>Effective Date</w:t>
      </w:r>
      <w:r>
        <w:rPr>
          <w:rFonts w:ascii="Times New Roman" w:hAnsi="Times New Roman" w:eastAsia="Times New Roman" w:cs="Times New Roman"/>
          <w:b w:val="0"/>
          <w:sz w:val="24"/>
        </w:rPr>
        <w:t xml:space="preserve"> means the date selected by Debtor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after the Confirmation Date 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 stay of the Confirmation Order is in effect, and (b) all conditions specified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of the Plan have been satisfied, unless waived by the Debtor and the Committee in writing.</w:t>
      </w:r>
    </w:p>
    <w:p>
      <w:pPr>
        <w:keepNext w:val="0"/>
        <w:spacing w:before="120" w:after="0" w:line="260" w:lineRule="exact"/>
        <w:ind w:left="2160" w:right="0" w:firstLine="240"/>
        <w:jc w:val="left"/>
      </w:pPr>
      <w:r>
        <w:rPr>
          <w:rFonts w:ascii="Times New Roman" w:hAnsi="Times New Roman" w:eastAsia="Times New Roman" w:cs="Times New Roman"/>
          <w:b w:val="0"/>
          <w:sz w:val="24"/>
        </w:rPr>
        <w:t>Entity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as defined in Bankruptcy Code Section 101(15).</w:t>
      </w:r>
    </w:p>
    <w:p>
      <w:pPr>
        <w:keepNext w:val="0"/>
        <w:spacing w:before="120" w:after="0" w:line="260" w:lineRule="exact"/>
        <w:ind w:left="2160" w:right="0" w:firstLine="240"/>
        <w:jc w:val="left"/>
      </w:pPr>
      <w:r>
        <w:rPr>
          <w:rFonts w:ascii="Times New Roman" w:hAnsi="Times New Roman" w:eastAsia="Times New Roman" w:cs="Times New Roman"/>
          <w:b w:val="0"/>
          <w:sz w:val="24"/>
        </w:rPr>
        <w:t>Equity Interest</w:t>
      </w:r>
      <w:r>
        <w:rPr>
          <w:rFonts w:ascii="Times New Roman" w:hAnsi="Times New Roman" w:eastAsia="Times New Roman" w:cs="Times New Roman"/>
          <w:b w:val="0"/>
          <w:sz w:val="24"/>
        </w:rPr>
        <w:t xml:space="preserve"> means any equity interest in Debtor, including, but not limited to, all issued, unissued, authorized or outstanding shares or stock, together with any warrants, options or contract rights to purchase or acquire such interests at any time.</w:t>
      </w:r>
    </w:p>
    <w:p>
      <w:pPr>
        <w:keepNext w:val="0"/>
        <w:spacing w:before="120" w:after="0" w:line="260" w:lineRule="exact"/>
        <w:ind w:left="2160" w:right="0" w:firstLine="240"/>
        <w:jc w:val="left"/>
      </w:pPr>
      <w:r>
        <w:rPr>
          <w:rFonts w:ascii="Times New Roman" w:hAnsi="Times New Roman" w:eastAsia="Times New Roman" w:cs="Times New Roman"/>
          <w:b w:val="0"/>
          <w:sz w:val="24"/>
        </w:rPr>
        <w:t>Estate</w:t>
      </w:r>
      <w:r>
        <w:rPr>
          <w:rFonts w:ascii="Times New Roman" w:hAnsi="Times New Roman" w:eastAsia="Times New Roman" w:cs="Times New Roman"/>
          <w:b w:val="0"/>
          <w:sz w:val="24"/>
        </w:rPr>
        <w:t xml:space="preserve"> means the estate of the Debtor in this Chapter 11 Case created pursuant to Bankruptcy Code Section 541 upon the commencement of this Chapter 11 Case.</w:t>
      </w:r>
    </w:p>
    <w:p>
      <w:pPr>
        <w:keepNext w:val="0"/>
        <w:spacing w:before="120" w:after="0" w:line="260" w:lineRule="exact"/>
        <w:ind w:left="2160" w:right="0" w:firstLine="240"/>
        <w:jc w:val="left"/>
      </w:pPr>
      <w:r>
        <w:rPr>
          <w:rFonts w:ascii="Times New Roman" w:hAnsi="Times New Roman" w:eastAsia="Times New Roman" w:cs="Times New Roman"/>
          <w:b w:val="0"/>
          <w:sz w:val="24"/>
        </w:rPr>
        <w:t>File or Filed</w:t>
      </w:r>
      <w:r>
        <w:rPr>
          <w:rFonts w:ascii="Times New Roman" w:hAnsi="Times New Roman" w:eastAsia="Times New Roman" w:cs="Times New Roman"/>
          <w:b w:val="0"/>
          <w:sz w:val="24"/>
        </w:rPr>
        <w:t xml:space="preserve"> means file or filed with the Bankruptcy Court or its authorized designee in this Chapter 11 Case.</w:t>
      </w:r>
    </w:p>
    <w:p>
      <w:pPr>
        <w:keepNext w:val="0"/>
        <w:spacing w:before="120" w:after="0" w:line="260" w:lineRule="exact"/>
        <w:ind w:left="2160" w:right="0" w:firstLine="240"/>
        <w:jc w:val="left"/>
      </w:pPr>
      <w:r>
        <w:rPr>
          <w:rFonts w:ascii="Times New Roman" w:hAnsi="Times New Roman" w:eastAsia="Times New Roman" w:cs="Times New Roman"/>
          <w:b w:val="0"/>
          <w:sz w:val="24"/>
        </w:rPr>
        <w:t>Final Decree</w:t>
      </w:r>
      <w:r>
        <w:rPr>
          <w:rFonts w:ascii="Times New Roman" w:hAnsi="Times New Roman" w:eastAsia="Times New Roman" w:cs="Times New Roman"/>
          <w:b w:val="0"/>
          <w:sz w:val="24"/>
        </w:rPr>
        <w:t xml:space="preserve"> means the decree contemplated under Bankruptcy Rule 3022.</w:t>
      </w:r>
    </w:p>
    <w:p>
      <w:pPr>
        <w:keepNext w:val="0"/>
        <w:spacing w:before="120" w:after="0" w:line="260" w:lineRule="exact"/>
        <w:ind w:left="2160" w:right="0" w:firstLine="240"/>
        <w:jc w:val="left"/>
      </w:pPr>
      <w:r>
        <w:rPr>
          <w:rFonts w:ascii="Times New Roman" w:hAnsi="Times New Roman" w:eastAsia="Times New Roman" w:cs="Times New Roman"/>
          <w:b w:val="0"/>
          <w:sz w:val="24"/>
        </w:rPr>
        <w:t>Final Distribution Date</w:t>
      </w:r>
      <w:r>
        <w:rPr>
          <w:rFonts w:ascii="Times New Roman" w:hAnsi="Times New Roman" w:eastAsia="Times New Roman" w:cs="Times New Roman"/>
          <w:b w:val="0"/>
          <w:sz w:val="24"/>
        </w:rPr>
        <w:t xml:space="preserve"> means the date of the last payment to Holders of Allowed Claims in accordance with the provisions of the Plan.</w:t>
      </w:r>
    </w:p>
    <w:p>
      <w:pPr>
        <w:keepNext w:val="0"/>
        <w:spacing w:before="120" w:after="0" w:line="260" w:lineRule="exact"/>
        <w:ind w:left="2160" w:right="0" w:firstLine="240"/>
        <w:jc w:val="left"/>
      </w:pPr>
      <w:r>
        <w:rPr>
          <w:rFonts w:ascii="Times New Roman" w:hAnsi="Times New Roman" w:eastAsia="Times New Roman" w:cs="Times New Roman"/>
          <w:b w:val="0"/>
          <w:sz w:val="24"/>
        </w:rPr>
        <w:t>Final Order</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judgment of the Bankruptcy Court or other court of competent jurisdiction: (i) which has not been reversed, stayed, modified or amended; (ii) as to which the time to or the right to appeal or seek reconsideration, review, rehearing, or certiorari has expired or been waived (without regard to whether the time to seek relief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under Bankruptcy Rule 9024 has expired); and (iii) as to which no appeal or petition for reconsideration, review, rehearing, or certiorari is pending.</w:t>
      </w:r>
    </w:p>
    <w:p>
      <w:pPr>
        <w:keepNext w:val="0"/>
        <w:spacing w:before="120" w:after="0" w:line="260" w:lineRule="exact"/>
        <w:ind w:left="2160" w:right="0" w:firstLine="240"/>
        <w:jc w:val="left"/>
      </w:pPr>
      <w:r>
        <w:rPr>
          <w:rFonts w:ascii="Times New Roman" w:hAnsi="Times New Roman" w:eastAsia="Times New Roman" w:cs="Times New Roman"/>
          <w:b w:val="0"/>
          <w:sz w:val="24"/>
        </w:rPr>
        <w:t>Final Resolution Date</w:t>
      </w:r>
      <w:r>
        <w:rPr>
          <w:rFonts w:ascii="Times New Roman" w:hAnsi="Times New Roman" w:eastAsia="Times New Roman" w:cs="Times New Roman"/>
          <w:b w:val="0"/>
          <w:sz w:val="24"/>
        </w:rPr>
        <w:t xml:space="preserve"> means the date on which all Disputed Claims in each and every Class shall have been resolved by Final Order or otherwise finally determined.</w:t>
      </w:r>
    </w:p>
    <w:p>
      <w:pPr>
        <w:keepNext w:val="0"/>
        <w:spacing w:before="120" w:after="0" w:line="260" w:lineRule="exact"/>
        <w:ind w:left="2160" w:right="0" w:firstLine="240"/>
        <w:jc w:val="left"/>
      </w:pPr>
      <w:r>
        <w:rPr>
          <w:rFonts w:ascii="Times New Roman" w:hAnsi="Times New Roman" w:eastAsia="Times New Roman" w:cs="Times New Roman"/>
          <w:b w:val="0"/>
          <w:sz w:val="24"/>
        </w:rPr>
        <w:t>General Bar Date</w:t>
      </w:r>
      <w:r>
        <w:rPr>
          <w:rFonts w:ascii="Times New Roman" w:hAnsi="Times New Roman" w:eastAsia="Times New Roman" w:cs="Times New Roman"/>
          <w:b w:val="0"/>
          <w:sz w:val="24"/>
        </w:rPr>
        <w:t xml:space="preserve"> means [Month Day, 20__], the date set by the Bankruptcy Court as the last day for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prior to the Petition Date against the Debtor in this Chapter 11 Case.</w:t>
      </w:r>
    </w:p>
    <w:p>
      <w:pPr>
        <w:keepNext w:val="0"/>
        <w:spacing w:before="120" w:after="0" w:line="260" w:lineRule="exact"/>
        <w:ind w:left="2160" w:right="0" w:firstLine="240"/>
        <w:jc w:val="left"/>
      </w:pPr>
      <w:r>
        <w:rPr>
          <w:rFonts w:ascii="Times New Roman" w:hAnsi="Times New Roman" w:eastAsia="Times New Roman" w:cs="Times New Roman"/>
          <w:b w:val="0"/>
          <w:sz w:val="24"/>
        </w:rPr>
        <w:t>Governmental Unit</w:t>
      </w:r>
      <w:r>
        <w:rPr>
          <w:rFonts w:ascii="Times New Roman" w:hAnsi="Times New Roman" w:eastAsia="Times New Roman" w:cs="Times New Roman"/>
          <w:b w:val="0"/>
          <w:sz w:val="24"/>
        </w:rPr>
        <w:t xml:space="preserve"> means the United States and any state, commonwealth, district, territory, municipality, department, agency, or instrumentality of the United States (but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United States Trustee while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under this title), or any foreign state.</w:t>
      </w:r>
    </w:p>
    <w:p>
      <w:pPr>
        <w:keepNext w:val="0"/>
        <w:spacing w:before="120" w:after="0" w:line="260" w:lineRule="exact"/>
        <w:ind w:left="2160" w:right="0" w:firstLine="240"/>
        <w:jc w:val="left"/>
      </w:pPr>
      <w:r>
        <w:rPr>
          <w:rFonts w:ascii="Times New Roman" w:hAnsi="Times New Roman" w:eastAsia="Times New Roman" w:cs="Times New Roman"/>
          <w:b w:val="0"/>
          <w:sz w:val="24"/>
        </w:rPr>
        <w:t>Holder</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Equity Interest.</w:t>
      </w:r>
    </w:p>
    <w:p>
      <w:pPr>
        <w:keepNext w:val="0"/>
        <w:spacing w:before="120" w:after="0" w:line="260" w:lineRule="exact"/>
        <w:ind w:left="2160" w:right="0" w:firstLine="240"/>
        <w:jc w:val="left"/>
      </w:pPr>
      <w:r>
        <w:rPr>
          <w:rFonts w:ascii="Times New Roman" w:hAnsi="Times New Roman" w:eastAsia="Times New Roman" w:cs="Times New Roman"/>
          <w:b w:val="0"/>
          <w:sz w:val="24"/>
        </w:rPr>
        <w:t>Impaired</w:t>
      </w:r>
      <w:r>
        <w:rPr>
          <w:rFonts w:ascii="Times New Roman" w:hAnsi="Times New Roman" w:eastAsia="Times New Roman" w:cs="Times New Roman"/>
          <w:b w:val="0"/>
          <w:sz w:val="24"/>
        </w:rPr>
        <w:t xml:space="preserve"> means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Class of Claims,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Class of Claims that is impaired within the meaning of Bankruptcy Code Section 1124.</w:t>
      </w:r>
    </w:p>
    <w:p>
      <w:pPr>
        <w:keepNext w:val="0"/>
        <w:spacing w:before="120" w:after="0" w:line="260" w:lineRule="exact"/>
        <w:ind w:left="2160" w:right="0" w:firstLine="240"/>
        <w:jc w:val="left"/>
      </w:pPr>
      <w:r>
        <w:rPr>
          <w:rFonts w:ascii="Times New Roman" w:hAnsi="Times New Roman" w:eastAsia="Times New Roman" w:cs="Times New Roman"/>
          <w:b w:val="0"/>
          <w:sz w:val="24"/>
        </w:rPr>
        <w:t>Initial Distribution Date</w:t>
      </w:r>
      <w:r>
        <w:rPr>
          <w:rFonts w:ascii="Times New Roman" w:hAnsi="Times New Roman" w:eastAsia="Times New Roman" w:cs="Times New Roman"/>
          <w:b w:val="0"/>
          <w:sz w:val="24"/>
        </w:rPr>
        <w:t xml:space="preserve"> means the Effective Date, or as soon as practicable thereafter when the initial distribution shall be made to the Holders of Allowed Unsecured Claims, as determined by the Plan Administrator in his reasonable exercise of discretion.</w:t>
      </w:r>
    </w:p>
    <w:p>
      <w:pPr>
        <w:keepNext w:val="0"/>
        <w:spacing w:before="120" w:after="0" w:line="260" w:lineRule="exact"/>
        <w:ind w:left="2160" w:right="0" w:firstLine="240"/>
        <w:jc w:val="left"/>
      </w:pPr>
      <w:r>
        <w:rPr>
          <w:rFonts w:ascii="Times New Roman" w:hAnsi="Times New Roman" w:eastAsia="Times New Roman" w:cs="Times New Roman"/>
          <w:b w:val="0"/>
          <w:sz w:val="24"/>
        </w:rPr>
        <w:t>Interim Fee Order</w:t>
      </w:r>
      <w:r>
        <w:rPr>
          <w:rFonts w:ascii="Times New Roman" w:hAnsi="Times New Roman" w:eastAsia="Times New Roman" w:cs="Times New Roman"/>
          <w:b w:val="0"/>
          <w:sz w:val="24"/>
        </w:rPr>
        <w:t xml:space="preserve"> means that certain “[name of order providing for payment of professional fees] [Docket No. [number]] entered by the Bankruptcy Court on [Month Day, 20__].</w:t>
      </w:r>
    </w:p>
    <w:p>
      <w:pPr>
        <w:keepNext w:val="0"/>
        <w:spacing w:before="120" w:after="0" w:line="260" w:lineRule="exact"/>
        <w:ind w:left="2160" w:right="0" w:firstLine="240"/>
        <w:jc w:val="left"/>
      </w:pPr>
      <w:r>
        <w:rPr>
          <w:rFonts w:ascii="Times New Roman" w:hAnsi="Times New Roman" w:eastAsia="Times New Roman" w:cs="Times New Roman"/>
          <w:b w:val="0"/>
          <w:sz w:val="24"/>
        </w:rPr>
        <w:t>Lien</w:t>
      </w:r>
      <w:r>
        <w:rPr>
          <w:rFonts w:ascii="Times New Roman" w:hAnsi="Times New Roman" w:eastAsia="Times New Roman" w:cs="Times New Roman"/>
          <w:b w:val="0"/>
          <w:sz w:val="24"/>
        </w:rPr>
        <w:t xml:space="preserve"> means any charge against or interest in property (including, but not limited to, any mortgage, lien, pledge, charge, security interest, encumbrance or other security device of any kind) to secure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or performance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w:t>
      </w:r>
    </w:p>
    <w:p>
      <w:pPr>
        <w:keepNext w:val="0"/>
        <w:spacing w:before="120" w:after="0" w:line="260" w:lineRule="exact"/>
        <w:ind w:left="2160" w:right="0" w:firstLine="240"/>
        <w:jc w:val="left"/>
      </w:pPr>
      <w:r>
        <w:rPr>
          <w:rFonts w:ascii="Times New Roman" w:hAnsi="Times New Roman" w:eastAsia="Times New Roman" w:cs="Times New Roman"/>
          <w:b w:val="0"/>
          <w:sz w:val="24"/>
        </w:rPr>
        <w:t>Litigation</w:t>
      </w:r>
      <w:r>
        <w:rPr>
          <w:rFonts w:ascii="Times New Roman" w:hAnsi="Times New Roman" w:eastAsia="Times New Roman" w:cs="Times New Roman"/>
          <w:b w:val="0"/>
          <w:sz w:val="24"/>
        </w:rPr>
        <w:t xml:space="preserve"> means the interest of the Debtor or the Estate in any and all claims, rights and causes of action which have been or may be commenced by the Debtor or the Plan Administrator, as applicable. Litigation includes, without limitation, any action: (i) to avoid and recover any transfers of property determined to be preferential, fraudulent, or avoidable pursuant to Bankruptcy Code Sections 544, 545, 547, 548, 549(</w:t>
      </w:r>
      <w:r>
        <w:rPr>
          <w:rFonts w:ascii="Times New Roman" w:hAnsi="Times New Roman" w:eastAsia="Times New Roman" w:cs="Times New Roman"/>
          <w:b/>
          <w:sz w:val="24"/>
        </w:rPr>
        <w:t>a</w:t>
      </w:r>
      <w:r>
        <w:rPr>
          <w:rFonts w:ascii="Times New Roman" w:hAnsi="Times New Roman" w:eastAsia="Times New Roman" w:cs="Times New Roman"/>
          <w:b w:val="0"/>
          <w:sz w:val="24"/>
        </w:rPr>
        <w:t>) and 550; (ii) for the turnover of property to the Debtor or the Plan Administrator; (iii) for the recovery of property or payment of money that belongs to or can be asserted by the Debtor or Plan Administrator; (iv) for compensation for damages incurred by the Debtor; and (v) equitable subordination actions against Creditors.</w:t>
      </w:r>
    </w:p>
    <w:p>
      <w:pPr>
        <w:keepNext w:val="0"/>
        <w:spacing w:before="120" w:after="0" w:line="260" w:lineRule="exact"/>
        <w:ind w:left="2160" w:right="0" w:firstLine="240"/>
        <w:jc w:val="left"/>
      </w:pPr>
      <w:r>
        <w:rPr>
          <w:rFonts w:ascii="Times New Roman" w:hAnsi="Times New Roman" w:eastAsia="Times New Roman" w:cs="Times New Roman"/>
          <w:b w:val="0"/>
          <w:sz w:val="24"/>
        </w:rPr>
        <w:t>Litigation Recovery</w:t>
      </w:r>
      <w:r>
        <w:rPr>
          <w:rFonts w:ascii="Times New Roman" w:hAnsi="Times New Roman" w:eastAsia="Times New Roman" w:cs="Times New Roman"/>
          <w:b w:val="0"/>
          <w:sz w:val="24"/>
        </w:rPr>
        <w:t xml:space="preserve"> means any Cash or other property received by the Debtor or the Plan Administrator, as applicable, from all or any portion of the Litigation, including, but not limited to, awards of damages, attorneys’ fees and expenses, interest and punitive damages, whether recovered by way of settlement, execution on judgment or otherwise. If any Litigation is pursued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contingent fee basis, the Litigation Recovery will be net of any contingent fee paid to legal counsel.</w:t>
      </w:r>
    </w:p>
    <w:p>
      <w:pPr>
        <w:keepNext w:val="0"/>
        <w:spacing w:before="120" w:after="0" w:line="260" w:lineRule="exact"/>
        <w:ind w:left="2160" w:right="0" w:firstLine="240"/>
        <w:jc w:val="left"/>
      </w:pPr>
      <w:r>
        <w:rPr>
          <w:rFonts w:ascii="Times New Roman" w:hAnsi="Times New Roman" w:eastAsia="Times New Roman" w:cs="Times New Roman"/>
          <w:b w:val="0"/>
          <w:sz w:val="24"/>
        </w:rPr>
        <w:t>Net Distributable Assets</w:t>
      </w:r>
      <w:r>
        <w:rPr>
          <w:rFonts w:ascii="Times New Roman" w:hAnsi="Times New Roman" w:eastAsia="Times New Roman" w:cs="Times New Roman"/>
          <w:b w:val="0"/>
          <w:sz w:val="24"/>
        </w:rPr>
        <w:t xml:space="preserve"> means all Distributable Assets after the deduction of amounts to be paid for, or deposited to or withheld in the Claims Reserve Account from any unencumbered Cash on account of, or in anticipation of, payment of Plan Expenses and, as to each 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other than Secured Claims, after deduction of amounts for payments made or to be made (or for deposits made or to be made into the Claims Reserve Account on account of Disputed Claims) with respect to Claims (including unclassified claims that are Administrative Claims and Priority Tax Claims) that are senior in priority to the Claims of such Class.</w:t>
      </w:r>
    </w:p>
    <w:p>
      <w:pPr>
        <w:keepNext w:val="0"/>
        <w:spacing w:before="120" w:after="0" w:line="260" w:lineRule="exact"/>
        <w:ind w:left="2160" w:right="0" w:firstLine="240"/>
        <w:jc w:val="left"/>
      </w:pPr>
      <w:r>
        <w:rPr>
          <w:rFonts w:ascii="Times New Roman" w:hAnsi="Times New Roman" w:eastAsia="Times New Roman" w:cs="Times New Roman"/>
          <w:b w:val="0"/>
          <w:sz w:val="24"/>
        </w:rPr>
        <w:t>Objection Deadline</w:t>
      </w:r>
      <w:r>
        <w:rPr>
          <w:rFonts w:ascii="Times New Roman" w:hAnsi="Times New Roman" w:eastAsia="Times New Roman" w:cs="Times New Roman"/>
          <w:b w:val="0"/>
          <w:sz w:val="24"/>
        </w:rPr>
        <w:t xml:space="preserve"> means [Month Day, 20__] at [time] p.m., the date established by the Bankruptcy Court for the filing of any objection to the Plan.</w:t>
      </w:r>
    </w:p>
    <w:p>
      <w:pPr>
        <w:keepNext w:val="0"/>
        <w:spacing w:before="120" w:after="0" w:line="260" w:lineRule="exact"/>
        <w:ind w:left="2160" w:right="0" w:firstLine="240"/>
        <w:jc w:val="left"/>
      </w:pPr>
      <w:r>
        <w:rPr>
          <w:rFonts w:ascii="Times New Roman" w:hAnsi="Times New Roman" w:eastAsia="Times New Roman" w:cs="Times New Roman"/>
          <w:b w:val="0"/>
          <w:sz w:val="24"/>
        </w:rPr>
        <w:t>Oversight Committee</w:t>
      </w:r>
      <w:r>
        <w:rPr>
          <w:rFonts w:ascii="Times New Roman" w:hAnsi="Times New Roman" w:eastAsia="Times New Roman" w:cs="Times New Roman"/>
          <w:b w:val="0"/>
          <w:sz w:val="24"/>
        </w:rPr>
        <w:t xml:space="preserve"> means the advisors to the Plan Administrator.</w:t>
      </w:r>
    </w:p>
    <w:p>
      <w:pPr>
        <w:keepNext w:val="0"/>
        <w:spacing w:before="120" w:after="0" w:line="260" w:lineRule="exact"/>
        <w:ind w:left="2160" w:right="0" w:firstLine="240"/>
        <w:jc w:val="left"/>
      </w:pPr>
      <w:r>
        <w:rPr>
          <w:rFonts w:ascii="Times New Roman" w:hAnsi="Times New Roman" w:eastAsia="Times New Roman" w:cs="Times New Roman"/>
          <w:b w:val="0"/>
          <w:sz w:val="24"/>
        </w:rPr>
        <w:t>Partial [Unsecured Settling Creditor Name] Unsecured Claim Assignment</w:t>
      </w:r>
      <w:r>
        <w:rPr>
          <w:rFonts w:ascii="Times New Roman" w:hAnsi="Times New Roman" w:eastAsia="Times New Roman" w:cs="Times New Roman"/>
          <w:b w:val="0"/>
          <w:sz w:val="24"/>
        </w:rPr>
        <w:t xml:space="preserve"> means the assignment to the Holders of General Unsecured Claims by the Holders of the [unsecured settling creditor name] of the first [dollar amount] of what would otherwise be distributed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distribution with the Holders of General Unsecured Claims) on the [unsecured settling creditor name] Unsecured Claims.</w:t>
      </w:r>
    </w:p>
    <w:p>
      <w:pPr>
        <w:keepNext w:val="0"/>
        <w:spacing w:before="120" w:after="0" w:line="260" w:lineRule="exact"/>
        <w:ind w:left="2160" w:right="0" w:firstLine="240"/>
        <w:jc w:val="left"/>
      </w:pPr>
      <w:r>
        <w:rPr>
          <w:rFonts w:ascii="Times New Roman" w:hAnsi="Times New Roman" w:eastAsia="Times New Roman" w:cs="Times New Roman"/>
          <w:b w:val="0"/>
          <w:sz w:val="24"/>
        </w:rPr>
        <w:t>Petition Date</w:t>
      </w:r>
      <w:r>
        <w:rPr>
          <w:rFonts w:ascii="Times New Roman" w:hAnsi="Times New Roman" w:eastAsia="Times New Roman" w:cs="Times New Roman"/>
          <w:b w:val="0"/>
          <w:sz w:val="24"/>
        </w:rPr>
        <w:t xml:space="preserve"> means [Month Day, 20__], the date on which Debtor filed its petition for relief commencing this Chapter 11 Case.</w:t>
      </w:r>
    </w:p>
    <w:p>
      <w:pPr>
        <w:keepNext w:val="0"/>
        <w:spacing w:before="120" w:after="0" w:line="260" w:lineRule="exact"/>
        <w:ind w:left="2160" w:right="0" w:firstLine="240"/>
        <w:jc w:val="left"/>
      </w:pPr>
      <w:r>
        <w:rPr>
          <w:rFonts w:ascii="Times New Roman" w:hAnsi="Times New Roman" w:eastAsia="Times New Roman" w:cs="Times New Roman"/>
          <w:b w:val="0"/>
          <w:sz w:val="24"/>
        </w:rPr>
        <w:t>Plan</w:t>
      </w:r>
      <w:r>
        <w:rPr>
          <w:rFonts w:ascii="Times New Roman" w:hAnsi="Times New Roman" w:eastAsia="Times New Roman" w:cs="Times New Roman"/>
          <w:b w:val="0"/>
          <w:sz w:val="24"/>
        </w:rPr>
        <w:t xml:space="preserve"> means this Debtor’s Chapter 11 Plan of Liquidation, either in its present form or as it may be altered, amended, modified or supplemented from time to time in accordance with the Plan, the Bankruptcy Code and the Bankruptcy Rules, including, without limitation, any exhibits and schedules hereto, either in its present form or as the same may be amended, modified or supplemented from time to time in accordance with the terms and provisions hereof.</w:t>
      </w:r>
    </w:p>
    <w:p>
      <w:pPr>
        <w:keepNext w:val="0"/>
        <w:spacing w:before="120" w:after="0" w:line="260" w:lineRule="exact"/>
        <w:ind w:left="2160" w:right="0" w:firstLine="240"/>
        <w:jc w:val="left"/>
      </w:pPr>
      <w:r>
        <w:rPr>
          <w:rFonts w:ascii="Times New Roman" w:hAnsi="Times New Roman" w:eastAsia="Times New Roman" w:cs="Times New Roman"/>
          <w:b w:val="0"/>
          <w:sz w:val="24"/>
        </w:rPr>
        <w:t>Plan Expenses</w:t>
      </w:r>
      <w:r>
        <w:rPr>
          <w:rFonts w:ascii="Times New Roman" w:hAnsi="Times New Roman" w:eastAsia="Times New Roman" w:cs="Times New Roman"/>
          <w:b w:val="0"/>
          <w:sz w:val="24"/>
        </w:rPr>
        <w:t xml:space="preserve"> means the expenses incurred by the Plan Administrator following the Effective Date (including the fees and costs of attorneys and other professionals) for the purpose of: (i) prosecuting or otherwise attempting to collect or realize upon the Litigation; (ii) selling or collecting upon any of the Distributable Assets or otherwise incurred following the Effective Date in connection with generating the Sale Proceeds; (iii) resolving Disputed Claims and effectuating distributions to Creditors under the Plan; or (iv) otherwise implementing the Plan and closing the Chapter 11 Case, including, but not limited to post-Effective Date taxes, if any (such as for income, if any, in the Disputed Claims Reserve) and wind-down expenses (such as document storage) and the cost of any bond or insurance obtained for the protection of the Plan Administrator.</w:t>
      </w:r>
    </w:p>
    <w:p>
      <w:pPr>
        <w:keepNext w:val="0"/>
        <w:spacing w:before="120" w:after="0" w:line="260" w:lineRule="exact"/>
        <w:ind w:left="2160" w:right="0" w:firstLine="240"/>
        <w:jc w:val="left"/>
      </w:pPr>
      <w:r>
        <w:rPr>
          <w:rFonts w:ascii="Times New Roman" w:hAnsi="Times New Roman" w:eastAsia="Times New Roman" w:cs="Times New Roman"/>
          <w:b w:val="0"/>
          <w:sz w:val="24"/>
        </w:rPr>
        <w:t>Plan Interest Rate</w:t>
      </w:r>
      <w:r>
        <w:rPr>
          <w:rFonts w:ascii="Times New Roman" w:hAnsi="Times New Roman" w:eastAsia="Times New Roman" w:cs="Times New Roman"/>
          <w:b w:val="0"/>
          <w:sz w:val="24"/>
        </w:rPr>
        <w:t xml:space="preserve"> means the rate of interest determined by the Bankruptcy Court upon Confirmation, if necessary, for purposes of the application of Bankruptcy Code Section 1124 (impairment) or Section 1129(b) (Present Value), as the case may be, to the distributions to certain Creditors under the Plan. The Plan Interest Rate may be different for different Classes of Claims.</w:t>
      </w:r>
    </w:p>
    <w:p>
      <w:pPr>
        <w:keepNext w:val="0"/>
        <w:spacing w:before="120" w:after="0" w:line="260" w:lineRule="exact"/>
        <w:ind w:left="2160" w:right="0" w:firstLine="240"/>
        <w:jc w:val="left"/>
      </w:pPr>
      <w:r>
        <w:rPr>
          <w:rFonts w:ascii="Times New Roman" w:hAnsi="Times New Roman" w:eastAsia="Times New Roman" w:cs="Times New Roman"/>
          <w:b w:val="0"/>
          <w:sz w:val="24"/>
        </w:rPr>
        <w:t>Plan Objection Deadline</w:t>
      </w:r>
      <w:r>
        <w:rPr>
          <w:rFonts w:ascii="Times New Roman" w:hAnsi="Times New Roman" w:eastAsia="Times New Roman" w:cs="Times New Roman"/>
          <w:b w:val="0"/>
          <w:sz w:val="24"/>
        </w:rPr>
        <w:t xml:space="preserve"> means the deadline established by the Bankruptcy Court for filing and serving objections to Confirmation of the Plan.</w:t>
      </w:r>
    </w:p>
    <w:p>
      <w:pPr>
        <w:keepNext w:val="0"/>
        <w:spacing w:before="120" w:after="0" w:line="260" w:lineRule="exact"/>
        <w:ind w:left="2160" w:right="0" w:firstLine="240"/>
        <w:jc w:val="left"/>
      </w:pPr>
      <w:r>
        <w:rPr>
          <w:rFonts w:ascii="Times New Roman" w:hAnsi="Times New Roman" w:eastAsia="Times New Roman" w:cs="Times New Roman"/>
          <w:b w:val="0"/>
          <w:sz w:val="24"/>
        </w:rPr>
        <w:t>Plan Supplement</w:t>
      </w:r>
      <w:r>
        <w:rPr>
          <w:rFonts w:ascii="Times New Roman" w:hAnsi="Times New Roman" w:eastAsia="Times New Roman" w:cs="Times New Roman"/>
          <w:b w:val="0"/>
          <w:sz w:val="24"/>
        </w:rPr>
        <w:t xml:space="preserve"> means the pleading so entitled filed with the Bankruptcy Court at least one (1) business day prior to the initially scheduled date of the Confirmation Hearing, which shall include certain exhibits and schedules to this Plan, as well as documents, agreements, and instruments evidencing and effectuating the Plan.</w:t>
      </w:r>
    </w:p>
    <w:p>
      <w:pPr>
        <w:keepNext w:val="0"/>
        <w:spacing w:before="200" w:after="0" w:line="260" w:lineRule="exact"/>
        <w:ind w:left="2160" w:right="0" w:firstLine="0"/>
        <w:jc w:val="both"/>
      </w:pPr>
      <w:r>
        <w:rPr>
          <w:rFonts w:ascii="Times New Roman" w:hAnsi="Times New Roman" w:eastAsia="Times New Roman" w:cs="Times New Roman"/>
          <w:b w:val="0"/>
          <w:sz w:val="24"/>
        </w:rPr>
        <w:t>Present Value</w:t>
      </w:r>
      <w:r>
        <w:rPr>
          <w:rFonts w:ascii="Times New Roman" w:hAnsi="Times New Roman" w:eastAsia="Times New Roman" w:cs="Times New Roman"/>
          <w:b w:val="0"/>
          <w:sz w:val="24"/>
        </w:rPr>
        <w:t xml:space="preserve"> means the present value as of the Effective Date of Cash payments made under the Plan by the Debtor using the Plan Interest Rate.</w:t>
      </w:r>
    </w:p>
    <w:p>
      <w:pPr>
        <w:keepNext w:val="0"/>
        <w:spacing w:before="120" w:after="0" w:line="260" w:lineRule="exact"/>
        <w:ind w:left="2160" w:right="0" w:firstLine="240"/>
        <w:jc w:val="left"/>
      </w:pPr>
      <w:r>
        <w:rPr>
          <w:rFonts w:ascii="Times New Roman" w:hAnsi="Times New Roman" w:eastAsia="Times New Roman" w:cs="Times New Roman"/>
          <w:b w:val="0"/>
          <w:sz w:val="24"/>
        </w:rPr>
        <w:t>Priority Claim</w:t>
      </w:r>
      <w:r>
        <w:rPr>
          <w:rFonts w:ascii="Times New Roman" w:hAnsi="Times New Roman" w:eastAsia="Times New Roman" w:cs="Times New Roman"/>
          <w:b w:val="0"/>
          <w:sz w:val="24"/>
        </w:rPr>
        <w:t xml:space="preserve"> means any Claim,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Priority Tax Claim, to the extent entitled to priority under Bankruptcy Code Section 507(</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160" w:right="0" w:firstLine="240"/>
        <w:jc w:val="left"/>
      </w:pPr>
      <w:r>
        <w:rPr>
          <w:rFonts w:ascii="Times New Roman" w:hAnsi="Times New Roman" w:eastAsia="Times New Roman" w:cs="Times New Roman"/>
          <w:b w:val="0"/>
          <w:sz w:val="24"/>
        </w:rPr>
        <w:t>Priority Tax Claim</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unit of the kind specified in Bankruptcy Code Sections 502(i) and 507(</w:t>
      </w:r>
      <w:r>
        <w:rPr>
          <w:rFonts w:ascii="Times New Roman" w:hAnsi="Times New Roman" w:eastAsia="Times New Roman" w:cs="Times New Roman"/>
          <w:b/>
          <w:sz w:val="24"/>
        </w:rPr>
        <w:t>a</w:t>
      </w:r>
      <w:r>
        <w:rPr>
          <w:rFonts w:ascii="Times New Roman" w:hAnsi="Times New Roman" w:eastAsia="Times New Roman" w:cs="Times New Roman"/>
          <w:b w:val="0"/>
          <w:sz w:val="24"/>
        </w:rPr>
        <w:t>)(8).</w:t>
      </w:r>
    </w:p>
    <w:p>
      <w:pPr>
        <w:keepNext w:val="0"/>
        <w:spacing w:before="120" w:after="0" w:line="260" w:lineRule="exact"/>
        <w:ind w:left="2160" w:right="0" w:firstLine="240"/>
        <w:jc w:val="left"/>
      </w:pP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means proportionately so that,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the ratio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 the amount of property distributed on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Claim to (ii) the Allowed amount of the Claim, is the same as the ratio of (b) (i) the amount of property distributed on account of all Allowed Claims in the Class or Classes entitled to share in the applicable distribution to (ii) the amount of all Allowed Claims in such Class or Classes.</w:t>
      </w:r>
    </w:p>
    <w:p>
      <w:pPr>
        <w:keepNext w:val="0"/>
        <w:spacing w:before="120" w:after="0" w:line="260" w:lineRule="exact"/>
        <w:ind w:left="2160" w:right="0" w:firstLine="240"/>
        <w:jc w:val="left"/>
      </w:pPr>
      <w:r>
        <w:rPr>
          <w:rFonts w:ascii="Times New Roman" w:hAnsi="Times New Roman" w:eastAsia="Times New Roman" w:cs="Times New Roman"/>
          <w:b w:val="0"/>
          <w:sz w:val="24"/>
        </w:rPr>
        <w:t>Professional</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employed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in accordance with Bankruptcy Code Sections 327 and 1103 and to be compensated for services rendered prior to the Effective Date, pursuant to Bankruptcy Code Sections 327, 328, 329, 330 and 331, or (b) for which compensation and reimbursement has been allowed by the Bankruptcy Court pursuant to Bankruptcy Code Section 503(b)(4).</w:t>
      </w:r>
    </w:p>
    <w:p>
      <w:pPr>
        <w:keepNext w:val="0"/>
        <w:spacing w:before="120" w:after="0" w:line="260" w:lineRule="exact"/>
        <w:ind w:left="2160" w:right="0" w:firstLine="240"/>
        <w:jc w:val="left"/>
      </w:pPr>
      <w:r>
        <w:rPr>
          <w:rFonts w:ascii="Times New Roman" w:hAnsi="Times New Roman" w:eastAsia="Times New Roman" w:cs="Times New Roman"/>
          <w:b w:val="0"/>
          <w:sz w:val="24"/>
        </w:rPr>
        <w:t>Professional Fee</w:t>
      </w:r>
      <w:r>
        <w:rPr>
          <w:rFonts w:ascii="Times New Roman" w:hAnsi="Times New Roman" w:eastAsia="Times New Roman" w:cs="Times New Roman"/>
          <w:b w:val="0"/>
          <w:sz w:val="24"/>
        </w:rPr>
        <w:t xml:space="preserve"> Claim means those fees and expenses claimed by Professionals pursuant to Bankruptcy Code Sections 330, 331 and/or 503, and accrued and unpaid as of the Effective Date.</w:t>
      </w:r>
    </w:p>
    <w:p>
      <w:pPr>
        <w:keepNext w:val="0"/>
        <w:spacing w:before="120" w:after="0" w:line="260" w:lineRule="exact"/>
        <w:ind w:left="2160" w:right="0" w:firstLine="240"/>
        <w:jc w:val="left"/>
      </w:pPr>
      <w:r>
        <w:rPr>
          <w:rFonts w:ascii="Times New Roman" w:hAnsi="Times New Roman" w:eastAsia="Times New Roman" w:cs="Times New Roman"/>
          <w:b w:val="0"/>
          <w:sz w:val="24"/>
        </w:rPr>
        <w:t>Proof of Claim</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proof of claim Filed pursuant to Bankruptcy Code Section 501 and/or any order of the Bankruptcy Court, together with supporting documents.</w:t>
      </w:r>
    </w:p>
    <w:p>
      <w:pPr>
        <w:keepNext w:val="0"/>
        <w:spacing w:before="120" w:after="0" w:line="260" w:lineRule="exact"/>
        <w:ind w:left="2160" w:right="0" w:firstLine="240"/>
        <w:jc w:val="left"/>
      </w:pPr>
      <w:r>
        <w:rPr>
          <w:rFonts w:ascii="Times New Roman" w:hAnsi="Times New Roman" w:eastAsia="Times New Roman" w:cs="Times New Roman"/>
          <w:b w:val="0"/>
          <w:sz w:val="24"/>
        </w:rPr>
        <w:t>Sale Proceeds</w:t>
      </w:r>
      <w:r>
        <w:rPr>
          <w:rFonts w:ascii="Times New Roman" w:hAnsi="Times New Roman" w:eastAsia="Times New Roman" w:cs="Times New Roman"/>
          <w:b w:val="0"/>
          <w:sz w:val="24"/>
        </w:rPr>
        <w:t xml:space="preserve"> means any Cash or other consideration paid to or realized by the Debtor or the Plan Administrator, as applicable, upon the sale, transfer, assignment or other disposition of the Distributable Assets.</w:t>
      </w:r>
    </w:p>
    <w:p>
      <w:pPr>
        <w:keepNext w:val="0"/>
        <w:spacing w:before="120" w:after="0" w:line="260" w:lineRule="exact"/>
        <w:ind w:left="2160" w:right="0" w:firstLine="240"/>
        <w:jc w:val="left"/>
      </w:pPr>
      <w:r>
        <w:rPr>
          <w:rFonts w:ascii="Times New Roman" w:hAnsi="Times New Roman" w:eastAsia="Times New Roman" w:cs="Times New Roman"/>
          <w:b w:val="0"/>
          <w:sz w:val="24"/>
        </w:rPr>
        <w:t>Schedules</w:t>
      </w:r>
      <w:r>
        <w:rPr>
          <w:rFonts w:ascii="Times New Roman" w:hAnsi="Times New Roman" w:eastAsia="Times New Roman" w:cs="Times New Roman"/>
          <w:b w:val="0"/>
          <w:sz w:val="24"/>
        </w:rPr>
        <w:t xml:space="preserve"> means the schedules of assets and liabilities as the Bankruptcy Court required the Debtor to file pursuant to Bankruptcy Code Section 521, the Official Bankruptcy Forms and the Bankruptcy Rules, as they may be amended and supplemented from time to time, and Debtor’s statement of financial affairs filed with the Bankruptcy Court, as the Bankruptcy Court required the Debtor to file pursuant to Bankruptcy Code Section 521, the Official Bankruptcy Forms and the Bankruptcy Rules, as they may be amended and supplemented from time to time.</w:t>
      </w:r>
    </w:p>
    <w:p>
      <w:pPr>
        <w:keepNext w:val="0"/>
        <w:spacing w:before="120" w:after="0" w:line="260" w:lineRule="exact"/>
        <w:ind w:left="2160" w:right="0" w:firstLine="240"/>
        <w:jc w:val="left"/>
      </w:pPr>
      <w:r>
        <w:rPr>
          <w:rFonts w:ascii="Times New Roman" w:hAnsi="Times New Roman" w:eastAsia="Times New Roman" w:cs="Times New Roman"/>
          <w:b w:val="0"/>
          <w:sz w:val="24"/>
        </w:rPr>
        <w:t>Secured Claim</w:t>
      </w:r>
      <w:r>
        <w:rPr>
          <w:rFonts w:ascii="Times New Roman" w:hAnsi="Times New Roman" w:eastAsia="Times New Roman" w:cs="Times New Roman"/>
          <w:b w:val="0"/>
          <w:sz w:val="24"/>
        </w:rPr>
        <w:t xml:space="preserve"> means any Claim that is secured in whole or part, as of the Petition Date,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which is valid, perfected and enforceable under applicable law and is not subject to avoidance under the Bankruptcy Code or applicable non-bankruptcy law, or subject to setoff under Bankruptcy Code Section 553, to the extent of the value of such Lien or right of setoff as determined under Bankruptcy Code Sections 506(</w:t>
      </w:r>
      <w:r>
        <w:rPr>
          <w:rFonts w:ascii="Times New Roman" w:hAnsi="Times New Roman" w:eastAsia="Times New Roman" w:cs="Times New Roman"/>
          <w:b/>
          <w:sz w:val="24"/>
        </w:rPr>
        <w:t>a</w:t>
      </w:r>
      <w:r>
        <w:rPr>
          <w:rFonts w:ascii="Times New Roman" w:hAnsi="Times New Roman" w:eastAsia="Times New Roman" w:cs="Times New Roman"/>
          <w:b w:val="0"/>
          <w:sz w:val="24"/>
        </w:rPr>
        <w:t>) or 1129(b), as applicable.</w:t>
      </w:r>
    </w:p>
    <w:p>
      <w:pPr>
        <w:keepNext w:val="0"/>
        <w:spacing w:before="120" w:after="0" w:line="260" w:lineRule="exact"/>
        <w:ind w:left="2160" w:right="0" w:firstLine="240"/>
        <w:jc w:val="left"/>
      </w:pPr>
      <w:r>
        <w:rPr>
          <w:rFonts w:ascii="Times New Roman" w:hAnsi="Times New Roman" w:eastAsia="Times New Roman" w:cs="Times New Roman"/>
          <w:b w:val="0"/>
          <w:sz w:val="24"/>
        </w:rPr>
        <w:t>Stipulation</w:t>
      </w:r>
      <w:r>
        <w:rPr>
          <w:rFonts w:ascii="Times New Roman" w:hAnsi="Times New Roman" w:eastAsia="Times New Roman" w:cs="Times New Roman"/>
          <w:b w:val="0"/>
          <w:sz w:val="24"/>
        </w:rPr>
        <w:t xml:space="preserve"> means that certain Stipulation by and among the Debtor and [unsecured settling creditor name] with respect to certain claims and actions approved by the Bankruptcy Court on [Month Day, 20__].</w:t>
      </w:r>
    </w:p>
    <w:p>
      <w:pPr>
        <w:keepNext w:val="0"/>
        <w:spacing w:before="120" w:after="0" w:line="260" w:lineRule="exact"/>
        <w:ind w:left="2160" w:right="0" w:firstLine="240"/>
        <w:jc w:val="left"/>
      </w:pPr>
      <w:r>
        <w:rPr>
          <w:rFonts w:ascii="Times New Roman" w:hAnsi="Times New Roman" w:eastAsia="Times New Roman" w:cs="Times New Roman"/>
          <w:b w:val="0"/>
          <w:sz w:val="24"/>
        </w:rPr>
        <w:t>Stipulation Release</w:t>
      </w:r>
      <w:r>
        <w:rPr>
          <w:rFonts w:ascii="Times New Roman" w:hAnsi="Times New Roman" w:eastAsia="Times New Roman" w:cs="Times New Roman"/>
          <w:b w:val="0"/>
          <w:sz w:val="24"/>
        </w:rPr>
        <w:t xml:space="preserve"> means the releases and conditional releases of [unsecured settling creditor name] as set forth in the Stipulation.</w:t>
      </w:r>
    </w:p>
    <w:p>
      <w:pPr>
        <w:keepNext w:val="0"/>
        <w:spacing w:before="120" w:after="0" w:line="260" w:lineRule="exact"/>
        <w:ind w:left="2160" w:right="0" w:firstLine="240"/>
        <w:jc w:val="left"/>
      </w:pPr>
      <w:r>
        <w:rPr>
          <w:rFonts w:ascii="Times New Roman" w:hAnsi="Times New Roman" w:eastAsia="Times New Roman" w:cs="Times New Roman"/>
          <w:b w:val="0"/>
          <w:sz w:val="24"/>
        </w:rPr>
        <w:t>Subsequent Distribution Date</w:t>
      </w:r>
      <w:r>
        <w:rPr>
          <w:rFonts w:ascii="Times New Roman" w:hAnsi="Times New Roman" w:eastAsia="Times New Roman" w:cs="Times New Roman"/>
          <w:b w:val="0"/>
          <w:sz w:val="24"/>
        </w:rPr>
        <w:t xml:space="preserve"> means any date after the Initial Distribution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that is (i) subject to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r>
        <w:rPr>
          <w:rFonts w:ascii="Times New Roman" w:hAnsi="Times New Roman" w:eastAsia="Times New Roman" w:cs="Times New Roman"/>
          <w:b w:val="0"/>
          <w:sz w:val="24"/>
        </w:rPr>
        <w:t>5.17.</w:t>
      </w:r>
      <w:r>
        <w:rPr>
          <w:rFonts w:ascii="Times New Roman" w:hAnsi="Times New Roman" w:eastAsia="Times New Roman" w:cs="Times New Roman"/>
          <w:b w:val="0"/>
          <w:sz w:val="24"/>
        </w:rPr>
        <w:t xml:space="preserve">) below, no less frequently than once during each four month period following the month of the Initial Distribution Date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permissible distribution hereunder is practicable and otherwise as soon as such minimum permissible distribution is practicable, or (ii) otherwise ordered by the Bankruptcy Court, and (b) upon which the Plan Administrator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any Holders of Allowed Unsecured Claims.</w:t>
      </w:r>
    </w:p>
    <w:p>
      <w:pPr>
        <w:keepNext w:val="0"/>
        <w:spacing w:before="120" w:after="0" w:line="260" w:lineRule="exact"/>
        <w:ind w:left="2160" w:right="0" w:firstLine="240"/>
        <w:jc w:val="left"/>
      </w:pPr>
      <w:r>
        <w:rPr>
          <w:rFonts w:ascii="Times New Roman" w:hAnsi="Times New Roman" w:eastAsia="Times New Roman" w:cs="Times New Roman"/>
          <w:b w:val="0"/>
          <w:sz w:val="24"/>
        </w:rPr>
        <w:t>Tax</w:t>
      </w:r>
      <w:r>
        <w:rPr>
          <w:rFonts w:ascii="Times New Roman" w:hAnsi="Times New Roman" w:eastAsia="Times New Roman" w:cs="Times New Roman"/>
          <w:b w:val="0"/>
          <w:sz w:val="24"/>
        </w:rPr>
        <w:t xml:space="preserve"> means any tax, charge, fee, levy, impost or other assessment by any federal, state, local or foreign taxing authority, including, without limitation, income, excise, property, sales, transfer, employment, payroll, franchise, profits, license, use, </w:t>
      </w:r>
      <w:r>
        <w:rPr>
          <w:rFonts w:ascii="Times New Roman" w:hAnsi="Times New Roman" w:eastAsia="Times New Roman" w:cs="Times New Roman"/>
          <w:b w:val="0"/>
          <w:sz w:val="24"/>
        </w:rPr>
        <w:t>ad valorem</w:t>
      </w:r>
      <w:r>
        <w:rPr>
          <w:rFonts w:ascii="Times New Roman" w:hAnsi="Times New Roman" w:eastAsia="Times New Roman" w:cs="Times New Roman"/>
          <w:b w:val="0"/>
          <w:sz w:val="24"/>
        </w:rPr>
        <w:t>, estimated, severance, stamp, occupation and withholding tax. “Tax” shall include any interest or additions attributable to, imposed on or with respect to such assessments.</w:t>
      </w:r>
    </w:p>
    <w:p>
      <w:pPr>
        <w:keepNext w:val="0"/>
        <w:spacing w:before="120" w:after="0" w:line="260" w:lineRule="exact"/>
        <w:ind w:left="2160" w:right="0" w:firstLine="240"/>
        <w:jc w:val="left"/>
      </w:pPr>
      <w:r>
        <w:rPr>
          <w:rFonts w:ascii="Times New Roman" w:hAnsi="Times New Roman" w:eastAsia="Times New Roman" w:cs="Times New Roman"/>
          <w:b w:val="0"/>
          <w:sz w:val="24"/>
        </w:rPr>
        <w:t>Tax Claim</w:t>
      </w:r>
      <w:r>
        <w:rPr>
          <w:rFonts w:ascii="Times New Roman" w:hAnsi="Times New Roman" w:eastAsia="Times New Roman" w:cs="Times New Roman"/>
          <w:b w:val="0"/>
          <w:sz w:val="24"/>
        </w:rPr>
        <w:t xml:space="preserve"> means all or that portion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Unit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assessed or assessable against the Debtor, including income and employment taxes and any related penalties or interest.</w:t>
      </w:r>
    </w:p>
    <w:p>
      <w:pPr>
        <w:keepNext w:val="0"/>
        <w:spacing w:before="120" w:after="0" w:line="260" w:lineRule="exact"/>
        <w:ind w:left="2160" w:right="0" w:firstLine="240"/>
        <w:jc w:val="left"/>
      </w:pPr>
      <w:r>
        <w:rPr>
          <w:rFonts w:ascii="Times New Roman" w:hAnsi="Times New Roman" w:eastAsia="Times New Roman" w:cs="Times New Roman"/>
          <w:b w:val="0"/>
          <w:sz w:val="24"/>
        </w:rPr>
        <w:t>Unimpaired Claim</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unimpaired Claim within the meaning of Bankruptcy Code Section 1124.</w:t>
      </w:r>
    </w:p>
    <w:p>
      <w:pPr>
        <w:keepNext w:val="0"/>
        <w:spacing w:before="120" w:after="0" w:line="260" w:lineRule="exact"/>
        <w:ind w:left="2160" w:right="0" w:firstLine="240"/>
        <w:jc w:val="left"/>
      </w:pPr>
      <w:r>
        <w:rPr>
          <w:rFonts w:ascii="Times New Roman" w:hAnsi="Times New Roman" w:eastAsia="Times New Roman" w:cs="Times New Roman"/>
          <w:b w:val="0"/>
          <w:sz w:val="24"/>
        </w:rPr>
        <w:t>Unliquidated Claim</w:t>
      </w:r>
      <w:r>
        <w:rPr>
          <w:rFonts w:ascii="Times New Roman" w:hAnsi="Times New Roman" w:eastAsia="Times New Roman" w:cs="Times New Roman"/>
          <w:b w:val="0"/>
          <w:sz w:val="24"/>
        </w:rPr>
        <w:t xml:space="preserve"> means any Claim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Proof of Claim has been filed with the Bankruptcy Court but was not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certain, and which Claim has not been estimated, fixed or liquidated by the Bankruptcy Court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certain as of the Effective Date.</w:t>
      </w:r>
    </w:p>
    <w:p>
      <w:pPr>
        <w:keepNext w:val="0"/>
        <w:spacing w:before="120" w:after="0" w:line="260" w:lineRule="exact"/>
        <w:ind w:left="2160" w:right="0" w:firstLine="240"/>
        <w:jc w:val="left"/>
      </w:pPr>
      <w:r>
        <w:rPr>
          <w:rFonts w:ascii="Times New Roman" w:hAnsi="Times New Roman" w:eastAsia="Times New Roman" w:cs="Times New Roman"/>
          <w:b w:val="0"/>
          <w:sz w:val="24"/>
        </w:rPr>
        <w:t>Unsecured Claim</w:t>
      </w:r>
      <w:r>
        <w:rPr>
          <w:rFonts w:ascii="Times New Roman" w:hAnsi="Times New Roman" w:eastAsia="Times New Roman" w:cs="Times New Roman"/>
          <w:b w:val="0"/>
          <w:sz w:val="24"/>
        </w:rPr>
        <w:t xml:space="preserve"> means any Claim against the Debtor or its Estate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Secured Claim, Administrative Claim, Priority Tax Claim or Priority Claim.</w:t>
      </w:r>
    </w:p>
    <w:p>
      <w:pPr>
        <w:keepNext w:val="0"/>
        <w:spacing w:before="120" w:after="0" w:line="260" w:lineRule="exact"/>
        <w:ind w:left="2160" w:right="0" w:firstLine="240"/>
        <w:jc w:val="left"/>
      </w:pPr>
      <w:r>
        <w:rPr>
          <w:rFonts w:ascii="Times New Roman" w:hAnsi="Times New Roman" w:eastAsia="Times New Roman" w:cs="Times New Roman"/>
          <w:b w:val="0"/>
          <w:sz w:val="24"/>
        </w:rPr>
        <w:t>U. S. Trustee</w:t>
      </w:r>
      <w:r>
        <w:rPr>
          <w:rFonts w:ascii="Times New Roman" w:hAnsi="Times New Roman" w:eastAsia="Times New Roman" w:cs="Times New Roman"/>
          <w:b w:val="0"/>
          <w:sz w:val="24"/>
        </w:rPr>
        <w:t xml:space="preserve"> means the Office of the United States Trustee for Region [number].</w:t>
      </w:r>
    </w:p>
    <w:p>
      <w:pPr>
        <w:keepNext w:val="0"/>
        <w:spacing w:before="120" w:after="0" w:line="260" w:lineRule="exact"/>
        <w:ind w:left="2160" w:right="0" w:firstLine="240"/>
        <w:jc w:val="left"/>
      </w:pPr>
      <w:r>
        <w:rPr>
          <w:rFonts w:ascii="Times New Roman" w:hAnsi="Times New Roman" w:eastAsia="Times New Roman" w:cs="Times New Roman"/>
          <w:b w:val="0"/>
          <w:sz w:val="24"/>
        </w:rPr>
        <w:t>Voting Instructions</w:t>
      </w:r>
      <w:r>
        <w:rPr>
          <w:rFonts w:ascii="Times New Roman" w:hAnsi="Times New Roman" w:eastAsia="Times New Roman" w:cs="Times New Roman"/>
          <w:b w:val="0"/>
          <w:sz w:val="24"/>
        </w:rPr>
        <w:t xml:space="preserve"> means the instructions for voting on the Plan contained in 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of the Disclosure Statement and in the Ballots.</w:t>
      </w:r>
    </w:p>
    <w:p>
      <w:pPr>
        <w:keepNext w:val="0"/>
        <w:spacing w:before="120" w:after="0" w:line="260" w:lineRule="exact"/>
        <w:ind w:left="2160" w:right="0" w:firstLine="240"/>
        <w:jc w:val="left"/>
      </w:pPr>
      <w:r>
        <w:rPr>
          <w:rFonts w:ascii="Times New Roman" w:hAnsi="Times New Roman" w:eastAsia="Times New Roman" w:cs="Times New Roman"/>
          <w:b w:val="0"/>
          <w:sz w:val="24"/>
        </w:rPr>
        <w:t>Voting Record Date</w:t>
      </w:r>
      <w:r>
        <w:rPr>
          <w:rFonts w:ascii="Times New Roman" w:hAnsi="Times New Roman" w:eastAsia="Times New Roman" w:cs="Times New Roman"/>
          <w:b w:val="0"/>
          <w:sz w:val="24"/>
        </w:rPr>
        <w:t xml:space="preserve"> means the date as of which the identity of Holders of Claims is set for purposes of determining the Entities entitled to receive and vote on the Plan. Pursuant to Bankruptcy Rules 3017(d) and 3018(</w:t>
      </w:r>
      <w:r>
        <w:rPr>
          <w:rFonts w:ascii="Times New Roman" w:hAnsi="Times New Roman" w:eastAsia="Times New Roman" w:cs="Times New Roman"/>
          <w:b/>
          <w:sz w:val="24"/>
        </w:rPr>
        <w:t>a</w:t>
      </w:r>
      <w:r>
        <w:rPr>
          <w:rFonts w:ascii="Times New Roman" w:hAnsi="Times New Roman" w:eastAsia="Times New Roman" w:cs="Times New Roman"/>
          <w:b w:val="0"/>
          <w:sz w:val="24"/>
        </w:rPr>
        <w:t>); this date is the date of entry of the Bankruptcy Court’s order approving the Disclosure Statement or such other date as the Bankruptcy Court may set.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CLAIMS,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PROFESSIONAL FEES AND PRIORITY TAX CLAIMS.</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Introduction.</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Certain types of Claims are not placed into voting Classes; instead they are unclassified. They are not considered Impaired and they do not vote on the Plan because they are automatically entitled to the specific treatment provided for them in the Bankruptcy Code. As such, the Debtor has not placed the following Claims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Claims.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Each 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Administrative Claim shall receive, from Net Distributable Assets, without interest, Cash equal to the Allowed amount of such Claim, unless such Holder shall have agreed to different treatment of such Claim, at the sole option of the Debtor or the Plan Administrator, as the case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 or as soon as practicable after the later of (i) the Effective Date, or (ii) the date upon which the Bankruptcy Court enters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determining or approving such Claim; (b) in accordance with the terms and conditions of agreements between the Holders of such Claims and the Debtor or the Plan Administrator, as the case may be; (c) with respect to any Administrative Claims representing obligations incurred in the ordinary course of the Debtor’s business, upon such regular and customary payment or performance terms as may exist in the ordinary course of the Debtor’s business or as otherwise provided in the Plan; or (d) with respect to statutory fees due pursuant to 28 U.S.C. § 1930(</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)(6), until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decree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converting or dismissing the case.</w:t>
      </w:r>
    </w:p>
    <w:p>
      <w:pPr>
        <w:keepNext w:val="0"/>
        <w:spacing w:before="120" w:after="0" w:line="260" w:lineRule="exact"/>
        <w:ind w:left="1800" w:right="0" w:firstLine="240"/>
        <w:jc w:val="left"/>
      </w:pPr>
      <w:r>
        <w:rPr>
          <w:rFonts w:ascii="Times New Roman" w:hAnsi="Times New Roman" w:eastAsia="Times New Roman" w:cs="Times New Roman"/>
          <w:b w:val="0"/>
          <w:sz w:val="24"/>
        </w:rPr>
        <w:t>Holders of Administrative Claims (including, without limitation, Professionals) requesting compensation or reimbursement of such expenses pursuant to Bankruptcy Code Sections 327, 328, 330, 331, 503(b) or 1103 that do not file such requests by the applicable deadline provided for herein shall be forever barred from asserting such claims against the Debtor, its Estate, or its successors or assigns, or its property. Any objection to Professional Fee Claims shall be filed on or before the objection deadline specified in the application for final compensation or order of the Bankruptcy Court.</w:t>
      </w:r>
    </w:p>
    <w:p>
      <w:pPr>
        <w:keepNext w:val="0"/>
        <w:spacing w:before="120" w:after="0" w:line="260" w:lineRule="exact"/>
        <w:ind w:left="1800" w:right="0" w:firstLine="240"/>
        <w:jc w:val="left"/>
      </w:pPr>
      <w:r>
        <w:rPr>
          <w:rFonts w:ascii="Times New Roman" w:hAnsi="Times New Roman" w:eastAsia="Times New Roman" w:cs="Times New Roman"/>
          <w:b w:val="0"/>
          <w:sz w:val="24"/>
        </w:rPr>
        <w:t>Notwithstanding any provision in the Plan regarding payment of Administrative Claims to the contrary, and without waiver of any argument available that such Claim is already time-barred by prior orders of the Bankruptcy Court, all Administrative Claims that are required to be Filed and not Filed by the Administrative Claim Bar Date shall be deemed disallowed and discharged. As provided herein, the Claims Reserve Account will include funds sufficient to cover the aggregate asserted amount of all disputed Administrative Claims. Without limiting the foregoing, all fees payable under 28 U.S.C. § 1930 that have not been paid, shall be paid on or before the Effective Date.</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Professional Fees.</w:t>
      </w:r>
    </w:p>
    <w:p>
      <w:pPr>
        <w:keepNext w:val="0"/>
        <w:spacing w:before="120" w:after="0" w:line="260" w:lineRule="exact"/>
        <w:ind w:left="1800" w:right="0" w:firstLine="240"/>
        <w:jc w:val="left"/>
      </w:pPr>
      <w:r>
        <w:rPr>
          <w:rFonts w:ascii="Times New Roman" w:hAnsi="Times New Roman" w:eastAsia="Times New Roman" w:cs="Times New Roman"/>
          <w:b w:val="0"/>
          <w:sz w:val="24"/>
        </w:rPr>
        <w:t>The Plan Administrator shall pay Professionals all of their respective accrued and Allowed fees and reimbursement of expenses arising prior to the Effective Date, plus reasonable fees for services rendered, and actual and necessary costs incurred, in connection with the filing, service and prosecution of any applications for allowance of Professional Fees pending on the Effective Date or filed and/or served after the Effective Date, plus post-Effective Date fees approved by the Plan Administrator.</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The Bankruptcy Court must rule on and allow all Professional Fee Claims before the fees will be owed and paid. For all Professional Fee Claims, except Bankruptcy Clerk’s Office fees, the fees and expenses of the Claims Agent, and U.S. Trustee’s fees, the Professional in question must file and 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properly noticed final fee application and the Bankruptcy Court must rule on the application. Only the amount of fees and expenses Allowed by the Bankruptcy Court will be owed and required to be paid under the Plan.</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The Plan Administrator may retain and compensate professionals for services rendered following the Effective Date without order of the Bankruptcy Court. Such post-Effective Date professionals shall provide the Plan Administrator with monthly, detailed invoices in respect of their services and expenses, which may be paid by the Plan Administrator without Bankruptcy Court approval. Notwithstanding the foregoing, if the Plan Administrator objects in writing to the payment of any compensation, such disputed amount shall not be paid prior to the earlier of the resolution of such dispute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ruling by the Bankruptcy Court.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Professionals requesting compensation or reimbursement of expenses pursuant to Bankruptcy Code Sections 327, 328, 330, 331, 503(b) and 1103 or required to file fee applications by order of the Bankruptcy Court for services rendered prior to the Effective Date must File and serve pursuant to the notice provisions of the Interim Fee Order,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final allowance of compensation and reimbursement of expenses no later than [number of days] days after the Effective Date. All such applications for final allowance of compensation and reimbursement of expenses will be subject to the authorization and approval of the Bankruptcy Court.</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Priority Tax Claims.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On the later to occur of (i) the Effective Date or (ii) the date on which such Claim shall become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the Plan Administrator shall pay to each 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Priority Tax Claim from the Net Distributable Assets the Allowed amount of such Allowed Priority Tax Claim without interest from Petition Date.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CLASSIFICATION AND TREATMENT 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CLASSIFIED CLAIMS AND EQUITY INTERESTS.</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Summary.</w:t>
      </w:r>
    </w:p>
    <w:p>
      <w:pPr>
        <w:keepNext w:val="0"/>
        <w:spacing w:before="120" w:after="0" w:line="260" w:lineRule="exact"/>
        <w:ind w:left="1800" w:right="0" w:firstLine="240"/>
        <w:jc w:val="left"/>
      </w:pPr>
      <w:r>
        <w:rPr>
          <w:rFonts w:ascii="Times New Roman" w:hAnsi="Times New Roman" w:eastAsia="Times New Roman" w:cs="Times New Roman"/>
          <w:b w:val="0"/>
          <w:sz w:val="24"/>
        </w:rPr>
        <w:t>The categories of Claims and Equity Interests listed below classify Claims and Equity Interests for all purposes, including voting, Confirmation and distribution pursuant to the Plan and pursuant to Bankruptcy Code Sections 1122 and 1123(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Equity Interest shall be deemed classified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Class only to the extent that the Claim or Equity Interest qualifies within the description of that Class and shall be deemed classified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Class to the extent that any remainder of such Claim or Equity Interest qualifies within the description of such different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Equity Interest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Class only to the extent that such Claim or Equity Interest is Allowed in that Class and has not been paid or otherwise settled prior to the Effective Date.</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Classification and Treatment of Claims Against the Debtor.</w:t>
      </w:r>
    </w:p>
    <w:p>
      <w:pPr>
        <w:keepNext w:val="0"/>
        <w:spacing w:before="200" w:after="0" w:line="260" w:lineRule="exact"/>
        <w:ind w:left="1800" w:right="0" w:firstLine="0"/>
        <w:jc w:val="both"/>
      </w:pPr>
      <w:r>
        <w:rPr>
          <w:rFonts w:ascii="Times New Roman" w:hAnsi="Times New Roman" w:eastAsia="Times New Roman" w:cs="Times New Roman"/>
          <w:b w:val="0"/>
          <w:sz w:val="24"/>
        </w:rPr>
        <w:t>The classification of Claims and Equity Interests against the Debtor pursuant to the Plan, is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Class 1—Priority Claims</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Classification:</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Class 1 consists of the Priority Claims against the Debtor</w:t>
      </w:r>
    </w:p>
    <w:p>
      <w:pPr>
        <w:keepNext w:val="0"/>
        <w:spacing w:before="120" w:after="0" w:line="260" w:lineRule="exact"/>
        <w:ind w:left="25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Treatment: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Plan Administrator shall pay from the Net Distributable Assets the Allowed amount of each Class 1 Priority Claim to each Entity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1 Priority Claim as soon as practicable following the later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Effective Date and (b) the date such Class 1 Priority Claim becomes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(or as otherwise permitted by law). The Plan Administrator shall pay each Entity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1 Priority Claim in Cash in full in respect of such Allowed Claim without interest from the Petition Date; provided, however, that such Entity may be treated on such less favorable terms as may be agreed to in writing by such Entity.</w:t>
      </w:r>
    </w:p>
    <w:p>
      <w:pPr>
        <w:keepNext w:val="0"/>
        <w:spacing w:before="120" w:after="0" w:line="260" w:lineRule="exact"/>
        <w:ind w:left="25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Voting: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Class 1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Impaired Class and Holders of Class 1 Claims are entitled to vote on the Plan.</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Class 2—Secured Claims</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Classification:</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Class 2 consists of any Secured Claims. Each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2 Claim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subclass under the Plan.</w:t>
      </w:r>
    </w:p>
    <w:p>
      <w:pPr>
        <w:keepNext w:val="0"/>
        <w:spacing w:before="120" w:after="0" w:line="260" w:lineRule="exact"/>
        <w:ind w:left="25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Treatment: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the extent any Secured Claims exist, at the option of the Debtor or Plan Administrator, as applicable, (i) each Holder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Class 2(B) Claim shall receive on the Effective Date or as soon thereafter as practicable the proceeds from any sale of the collateral securing such Claim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value of the Creditor’s interest in the collateral securing such Claim in full and complete satisfaction of such Claim, or (ii) the collateral securing such Creditor’s Claim shall be abandoned to such Creditor, in full and complete satisfaction of such Claim.</w:t>
      </w:r>
    </w:p>
    <w:p>
      <w:pPr>
        <w:keepNext w:val="0"/>
        <w:spacing w:before="120" w:after="0" w:line="260" w:lineRule="exact"/>
        <w:ind w:left="25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Voting: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Class 2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Impaired Class and Holders of Class 2 Claims are entitled to vote on the Plan.</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Class 3—Unsecured Claims</w:t>
      </w:r>
    </w:p>
    <w:p>
      <w:pPr>
        <w:keepNext w:val="0"/>
        <w:spacing w:before="120" w:after="0" w:line="260" w:lineRule="exact"/>
        <w:ind w:left="25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Classification:</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Class 3 consists of the Claims of Holders of Unsecured Claims.</w:t>
      </w:r>
    </w:p>
    <w:p>
      <w:pPr>
        <w:keepNext w:val="0"/>
        <w:spacing w:before="120" w:after="0" w:line="260" w:lineRule="exact"/>
        <w:ind w:left="25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Treatment: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Unsecured Claim shall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share of the Net Distributable Assets plus the Partial [unsecured settling creditor name] Unsecured Claim Assignment until the Partial [unsecured settling creditor name] Unsecured Claim Assignment has been paid to Class 3 Claimants in full, and then all such Claimants shall share Pro-Rata with the Holder of the [unsecured settling creditor name] Unsecured Claim in the remaining Net Distributable Assets. Class 3 Unsecured Claims are subject to all statutory, equitable and contractual subordination claims, rights and grounds available to the Debtor, the Estates and pursuant to this Plan, the Plan Administrator, which subordination claims, rights and grounds are fully enforceable prior to, on and after the Effective Date.</w:t>
      </w:r>
    </w:p>
    <w:p>
      <w:pPr>
        <w:keepNext w:val="0"/>
        <w:spacing w:before="120" w:after="0" w:line="260" w:lineRule="exact"/>
        <w:ind w:left="25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Voting: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Class 3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Impaired Class and Holders of Class 3 Claims are entitled to vote to accept or reject the Plan.</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Class 4—[Unsecured settling creditor name] Unsecured Claims</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Classification:</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Class 4 consists of the Claims of Holders of [unsecured settling creditor name] Unsecured Claims.</w:t>
      </w:r>
    </w:p>
    <w:p>
      <w:pPr>
        <w:keepNext w:val="0"/>
        <w:spacing w:before="120" w:after="0" w:line="260" w:lineRule="exact"/>
        <w:ind w:left="25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Treatment: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[unsecured settling creditor name] Unsecured Claim shall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share of the Net Distributable Assets (with the Holders of General Unsecured Claims), after payment in full of the Partial [unsecured settling creditor name] Unsecured Claim Assignment to Holders of General Unsecured Claims.</w:t>
      </w:r>
    </w:p>
    <w:p>
      <w:pPr>
        <w:keepNext w:val="0"/>
        <w:spacing w:before="120" w:after="0" w:line="260" w:lineRule="exact"/>
        <w:ind w:left="25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Voting: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Class 4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Impaired Class and Holders of Class 4 Claims are entitled to vote to accept or reject the Plan.</w:t>
      </w:r>
    </w:p>
    <w:p>
      <w:pPr>
        <w:keepNext w:val="0"/>
        <w:spacing w:before="120" w:after="0" w:line="260" w:lineRule="exact"/>
        <w:ind w:left="216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Class 5—Equity Interests</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Classification:</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Class 5 consists of all Equity Interests in the Debtor.</w:t>
      </w:r>
    </w:p>
    <w:p>
      <w:pPr>
        <w:keepNext w:val="0"/>
        <w:spacing w:before="120" w:after="0" w:line="260" w:lineRule="exact"/>
        <w:ind w:left="25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Treatment: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value of the Distributable Assets is not expected to be sufficient to satisfy the Allowed Claims of Classes 1, 2, 3 and 4 in full. Accordingly, there shall be no distribution on account of Class 4 Equity Interests. Upon the Effective Date, the Equity Interests will be deemed canceled and will cease to exist.</w:t>
      </w:r>
    </w:p>
    <w:p>
      <w:pPr>
        <w:keepNext w:val="0"/>
        <w:spacing w:before="120" w:after="0" w:line="260" w:lineRule="exact"/>
        <w:ind w:left="25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Voting: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Holders of Class 5 Equity Interests will receive no distribution under the Plan and therefore are deemed to have rejected the Plan. Accordingly, Class 5 Equity Interests are not entitled to vote.</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ACCEPTANCE OR REJECTION OF THE PLAN.</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 Classes.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Each 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in Classes 1, 2, 3 and 4 is entitled to vote either to accept or to reject the Plan. Only those votes cast by Holders of Allowed Claims shall be counted in determining whether acceptances have been received sufficient in number and amount to obtain Confirmation.</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Acceptance by Impaired Classes.</w:t>
      </w:r>
    </w:p>
    <w:p>
      <w:pPr>
        <w:keepNext w:val="0"/>
        <w:spacing w:before="120" w:after="0" w:line="260" w:lineRule="exact"/>
        <w:ind w:left="1800" w:right="0" w:firstLine="240"/>
        <w:jc w:val="left"/>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Impaired Class of Claims shall have accepted the Plan if: (</w:t>
      </w:r>
      <w:r>
        <w:rPr>
          <w:rFonts w:ascii="Times New Roman" w:hAnsi="Times New Roman" w:eastAsia="Times New Roman" w:cs="Times New Roman"/>
          <w:b/>
          <w:sz w:val="24"/>
        </w:rPr>
        <w:t>a</w:t>
      </w:r>
      <w:r>
        <w:rPr>
          <w:rFonts w:ascii="Times New Roman" w:hAnsi="Times New Roman" w:eastAsia="Times New Roman" w:cs="Times New Roman"/>
          <w:b w:val="0"/>
          <w:sz w:val="24"/>
        </w:rPr>
        <w:t>) the Holders (other than any Holder designated under Bankruptcy Code Section 1126(e)) of at least two-thirds in amount of the Allowed Claims actually voting in such Class have voted to accept the Plan, and (b) the Holders (other than any Holder designated under Bankruptcy Code Section 1126(e)) of more than one-half in number of the Allowed Claims actually voting in such Class have voted to accept the Plan.</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Presumed Acceptance/Rejection of Plan.</w:t>
      </w:r>
    </w:p>
    <w:p>
      <w:pPr>
        <w:keepNext w:val="0"/>
        <w:spacing w:before="120" w:after="0" w:line="260" w:lineRule="exact"/>
        <w:ind w:left="1800" w:right="0" w:firstLine="240"/>
        <w:jc w:val="left"/>
      </w:pPr>
      <w:r>
        <w:rPr>
          <w:rFonts w:ascii="Times New Roman" w:hAnsi="Times New Roman" w:eastAsia="Times New Roman" w:cs="Times New Roman"/>
          <w:b w:val="0"/>
          <w:sz w:val="24"/>
        </w:rPr>
        <w:t>The Holders of Class 4 Equity Interests shall not receive any distributions under the Plan and are therefore deemed to reject the Plan and are not entitled to vote.</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Nonconsensual Confirmation.</w:t>
      </w:r>
    </w:p>
    <w:p>
      <w:pPr>
        <w:keepNext w:val="0"/>
        <w:spacing w:before="120" w:after="0" w:line="260" w:lineRule="exact"/>
        <w:ind w:left="1800" w:right="0" w:firstLine="240"/>
        <w:jc w:val="left"/>
      </w:pPr>
      <w:r>
        <w:rPr>
          <w:rFonts w:ascii="Times New Roman" w:hAnsi="Times New Roman" w:eastAsia="Times New Roman" w:cs="Times New Roman"/>
          <w:b w:val="0"/>
          <w:sz w:val="24"/>
        </w:rPr>
        <w:t>Because Class 5 is deemed to reject the Plan by operation of law, the Debtor will request the Bankruptcy Court confirm the Plan in accordance with Bankruptcy Code Section 1129(b). Without limiting the foregoing, in the event that any Class of Claims entitled to vote on the Plan fails to accept the Plan as required by Bankruptcy Code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 the Plan may be amended and, in any event, the Debtor reserves the right to seek confirmation of the Plan over such rejection pursuant to Bankruptcy Code Section 1129(b).</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How to Vote.</w:t>
      </w:r>
    </w:p>
    <w:p>
      <w:pPr>
        <w:keepNext w:val="0"/>
        <w:spacing w:before="120" w:after="0" w:line="260" w:lineRule="exact"/>
        <w:ind w:left="1800" w:right="0" w:firstLine="24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Ballot is being provided to Creditors in Classes 1, 2, 3 and 4 by which Creditors in such Class may vote their acceptance or rejection of the Plan. The Ballot for voting on the Plan gives you one important choice to make with respect to the Plan—you can vote </w:t>
      </w:r>
      <w:r>
        <w:rPr>
          <w:rFonts w:ascii="Times New Roman" w:hAnsi="Times New Roman" w:eastAsia="Times New Roman" w:cs="Times New Roman"/>
          <w:b w:val="0"/>
          <w:sz w:val="24"/>
        </w:rPr>
        <w:t>for</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against</w:t>
      </w:r>
      <w:r>
        <w:rPr>
          <w:rFonts w:ascii="Times New Roman" w:hAnsi="Times New Roman" w:eastAsia="Times New Roman" w:cs="Times New Roman"/>
          <w:b w:val="0"/>
          <w:sz w:val="24"/>
        </w:rPr>
        <w:t xml:space="preserve"> this Plan. To vote on the Plan, please complete the Ballot, as indicated thereon by, (1) indicating on the enclosed ballot that (</w:t>
      </w:r>
      <w:r>
        <w:rPr>
          <w:rFonts w:ascii="Times New Roman" w:hAnsi="Times New Roman" w:eastAsia="Times New Roman" w:cs="Times New Roman"/>
          <w:b/>
          <w:sz w:val="24"/>
        </w:rPr>
        <w:t>a</w:t>
      </w:r>
      <w:r>
        <w:rPr>
          <w:rFonts w:ascii="Times New Roman" w:hAnsi="Times New Roman" w:eastAsia="Times New Roman" w:cs="Times New Roman"/>
          <w:b w:val="0"/>
          <w:sz w:val="24"/>
        </w:rPr>
        <w:t>) you accept the Plan or (b) reject the Plan and (2) signing your name and mailing the ballot in the envelope provided for this purpose. The Claims Agent will count the Ballots.</w:t>
      </w:r>
    </w:p>
    <w:p>
      <w:pPr>
        <w:keepNext w:val="0"/>
        <w:spacing w:before="200" w:after="0" w:line="260" w:lineRule="exact"/>
        <w:ind w:left="1800" w:right="0" w:firstLine="0"/>
        <w:jc w:val="both"/>
      </w:pPr>
      <w:r>
        <w:rPr>
          <w:rFonts w:ascii="Times New Roman" w:hAnsi="Times New Roman" w:eastAsia="Times New Roman" w:cs="Times New Roman"/>
          <w:b w:val="0"/>
          <w:sz w:val="24"/>
        </w:rPr>
        <w:t>IN ORDER TO BE COUNTED, BALLOTS MUST BE COMPLETED, SIGNED AND RECEIVED NO LATER THAN [time] P.M. EASTERN TIME ON [Month Day, 20__] AT THE FOLLOWING ADDRESS:</w:t>
      </w:r>
    </w:p>
    <w:p>
      <w:pPr>
        <w:keepNext w:val="0"/>
        <w:spacing w:before="200" w:after="0" w:line="260" w:lineRule="exact"/>
        <w:ind w:left="2160" w:right="0" w:firstLine="0"/>
        <w:jc w:val="center"/>
      </w:pPr>
      <w:r>
        <w:rPr>
          <w:rFonts w:ascii="Times New Roman" w:hAnsi="Times New Roman" w:eastAsia="Times New Roman" w:cs="Times New Roman"/>
          <w:b/>
          <w:sz w:val="24"/>
        </w:rPr>
        <w:t>[Name]</w:t>
      </w:r>
    </w:p>
    <w:p>
      <w:pPr>
        <w:keepNext w:val="0"/>
        <w:spacing w:before="200" w:after="0" w:line="260" w:lineRule="exact"/>
        <w:ind w:left="2160" w:right="0" w:firstLine="0"/>
        <w:jc w:val="center"/>
      </w:pPr>
      <w:r>
        <w:rPr>
          <w:rFonts w:ascii="Times New Roman" w:hAnsi="Times New Roman" w:eastAsia="Times New Roman" w:cs="Times New Roman"/>
          <w:b/>
          <w:sz w:val="24"/>
        </w:rPr>
        <w:t>[Address]</w:t>
      </w:r>
    </w:p>
    <w:p>
      <w:pPr>
        <w:keepNext w:val="0"/>
        <w:spacing w:before="200" w:after="0" w:line="260" w:lineRule="exact"/>
        <w:ind w:left="1800" w:right="0" w:firstLine="0"/>
        <w:jc w:val="center"/>
      </w:pPr>
      <w:r>
        <w:rPr>
          <w:rFonts w:ascii="Times New Roman" w:hAnsi="Times New Roman" w:eastAsia="Times New Roman" w:cs="Times New Roman"/>
          <w:b/>
          <w:sz w:val="24"/>
        </w:rPr>
        <w:t>DO NOT SEND YOUR BALLOT VIA FACSIMILE OR E-MAIL.</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YOUR BALLOT IS NOT PROPERLY COMPLETED, SIGNED AND RECEIVED AS DESCRIBED, IT WILL NOT BE COUNTED. IF YOUR BALLOT IS DAMAGED OR LOST, YOU MAY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BY ADDRESSING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TO THE ADDRESS SHOWN ABOVE. FACSIMILE OR ELECTRONICALLY SUBMITTED BALLOTS WILL NOT BE COUNTED.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MEANS FOR IMPLEMENTATION OF THE PLAN.</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Available Cash.</w:t>
      </w:r>
    </w:p>
    <w:p>
      <w:pPr>
        <w:keepNext w:val="0"/>
        <w:spacing w:before="120" w:after="0" w:line="260" w:lineRule="exact"/>
        <w:ind w:left="1800" w:right="0" w:firstLine="240"/>
        <w:jc w:val="left"/>
      </w:pPr>
      <w:r>
        <w:rPr>
          <w:rFonts w:ascii="Times New Roman" w:hAnsi="Times New Roman" w:eastAsia="Times New Roman" w:cs="Times New Roman"/>
          <w:b w:val="0"/>
          <w:sz w:val="24"/>
        </w:rPr>
        <w:t>On or as soon as practical following the Effective Date, the Claims Reserve Account shall be opened by the Plan Administrator and funded with the Available Cash to the extent of any unencumbered Cash, which funds shall constitute Distributable Assets. Thereafter, from time to time, upon receipt of any Sale Proceeds or any Litigation Recovery, the Plan Administrator shall deposit such funds into the Claims Reserve Account and shall become part of the Distributable Assets.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Handling and Collection of Distributable Assets and Distribution of Net Distributable Assets.</w:t>
      </w:r>
    </w:p>
    <w:p>
      <w:pPr>
        <w:keepNext w:val="0"/>
        <w:spacing w:before="120" w:after="0" w:line="260" w:lineRule="exact"/>
        <w:ind w:left="1800" w:right="0" w:firstLine="240"/>
        <w:jc w:val="left"/>
      </w:pPr>
      <w:r>
        <w:rPr>
          <w:rFonts w:ascii="Times New Roman" w:hAnsi="Times New Roman" w:eastAsia="Times New Roman" w:cs="Times New Roman"/>
          <w:b w:val="0"/>
          <w:sz w:val="24"/>
        </w:rPr>
        <w:t>From and after the Effective Date, the Plan Administrator shall retain and pursue the Litigation, sell or liquidate Distributable Assets, and collect the accounts receivable, if any, of the Debtor, each in such manner as the Plan Administrator shall determine in its reasonable business judgment. In addition, from and after the Effective Date, except as otherwise provided in this Plan or in the Confirmation Order, the Plan Administrator shall be free to operate without any limitation or restriction by, and without any requirement to comply with, the Bankruptcy Code, Bankruptcy Rules, or Guidelines of the United States Trustee. All Cash, all Sale Proceeds, and all Litigation Recoveries realized or obtained by the Plan Administrator shall be deposited into the Claims Reserve Account and such funds shall be held in trust as Distributable Assets. All Net Distributable Assets shall be held by the Plan Administrator in trust for Creditors and shall be distributed to Creditors in accordance with this Plan and Bankruptcy Code Section 1123.</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Except as otherwise provided in this Plan, all Litigation is retained, vested and preserved pursuant to Bankruptcy Code Section 1123(b), including without limitation all Litigation set forth in the applicable schedule to the Plan Supplement. From and after the Effective Date all Litigation will be prosecuted or settled by the Plan Administrator. To the extent any Litigation is already pending on the Effective Date, the Plan Administrator, as successor to the Debtor or the Committee (in any derivative capacity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intervening party), will continue the prosecution of such Litigation and shall be substituted as plaintiff, defendant or in any other capacity for the Debtor or the Committee pursuant to this Plan and the Confirmation Order on the Effective Date without need for any further motion practice or notice in any case, action or matter before the Bankruptcy Court. Any Litigation Recovery from the Litigation will be deposited in the Claims Reserve Account as Distributable Assets.</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Plan Expenses.</w:t>
      </w:r>
    </w:p>
    <w:p>
      <w:pPr>
        <w:keepNext w:val="0"/>
        <w:spacing w:before="120" w:after="0" w:line="260" w:lineRule="exact"/>
        <w:ind w:left="1800" w:right="0" w:firstLine="240"/>
        <w:jc w:val="left"/>
      </w:pPr>
      <w:r>
        <w:rPr>
          <w:rFonts w:ascii="Times New Roman" w:hAnsi="Times New Roman" w:eastAsia="Times New Roman" w:cs="Times New Roman"/>
          <w:b w:val="0"/>
          <w:sz w:val="24"/>
        </w:rPr>
        <w:t>All Plan Expenses may be paid by the Plan Administrator from the Claims Reserve Account without further notice to Creditors or approval of the Bankruptcy Court. Any disputes concerning the payment of Plan Expenses shall be submitted to the Bankruptcy Court for resolution.</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Plan Distributions.</w:t>
      </w:r>
    </w:p>
    <w:p>
      <w:pPr>
        <w:keepNext w:val="0"/>
        <w:spacing w:before="120" w:after="0" w:line="260" w:lineRule="exact"/>
        <w:ind w:left="1800" w:right="0" w:firstLine="240"/>
        <w:jc w:val="left"/>
      </w:pPr>
      <w:r>
        <w:rPr>
          <w:rFonts w:ascii="Times New Roman" w:hAnsi="Times New Roman" w:eastAsia="Times New Roman" w:cs="Times New Roman"/>
          <w:b w:val="0"/>
          <w:sz w:val="24"/>
        </w:rPr>
        <w:t>The Distributable Assets shall be used to satisfy the payments required under the Plan, provided that the Plan Administrator shall only distribute Net Distributable Assets to the Holders of Allowed Claims in such amounts and at such times as are set forth in this Plan. No payments or distributions shall be made by the Plan Administrator on account of Disputed Claims unless and to the extent such Claims become Allowed Claims. The Net Distributable Assets allocated to Disputed Claims will not be distributed but will be reserved in the Claims Reserve Account by the Plan Administrator in accordance with this Plan pending resolution of such Disputed Claims.</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Implementation of the Plan.</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The Plan will be implemented by the Plan Administrator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terms and conditions set forth in the Plan and the Confirmation Order. The Plan Administrator shall take and assume the responsibility for the following actions from and after the Effective Date: (i) receive and liquidate any remaining assets; (ii) maintain the Claims Reserve Account; (iii) prosecute, settle or resolve the Disputed Claims; (iv) assert, prosecute or settle all Litigation and/or Avoidance Actions belonging to the Estate; (v) make distributions in accordance with the provisions of this Plan, (vi) make payments related to Plan Expenses, and (vii) take any and all other actions not inconsistent with the terms of this Plan that are necessary or appropriate to effectuate the wind-up and liquidation of the Debtor and its Estate. The Plan Administrator shall succeed to all privileges and rights of the Debtor, including with respect to Litigation and Avoidance Actions, and shall own and be entitled to pursue any and all Litigation and/or Avoidance Actions belonging to the Debtor and seek any and all legal or equitable remedies available to the Debtor. On the Effective Date, the Plan Administrator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of the Debtor’s Estate within the meaning of Section 1123(b)(3) of the Bankruptcy Code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to the Debtor solely with respect to the Litigation. The Plan Administrator shall have exclusive control of the Distributable Assets, and authority to authorize the sale or other liquidation of all Distributable Assets of the Debtor, subject to the terms of the Plan.</w:t>
      </w:r>
    </w:p>
    <w:p>
      <w:pPr>
        <w:keepNext w:val="0"/>
        <w:spacing w:before="120" w:after="0" w:line="260" w:lineRule="exact"/>
        <w:ind w:left="144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Oversight Committee.</w:t>
      </w:r>
    </w:p>
    <w:p>
      <w:pPr>
        <w:keepNext w:val="0"/>
        <w:spacing w:before="120" w:after="0" w:line="260" w:lineRule="exact"/>
        <w:ind w:left="1800" w:right="0" w:firstLine="240"/>
        <w:jc w:val="left"/>
      </w:pPr>
      <w:r>
        <w:rPr>
          <w:rFonts w:ascii="Times New Roman" w:hAnsi="Times New Roman" w:eastAsia="Times New Roman" w:cs="Times New Roman"/>
          <w:b w:val="0"/>
          <w:sz w:val="24"/>
        </w:rPr>
        <w:t>On the Effective Date, the Oversight Committee shall be deemed appointed.</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Membership</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Oversight Committee shall consist of at least three (3) members to be selected prior to the initially scheduled date of the Confirmation Hearing, with such members selected by the Committee. In the event of the resignation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Oversight Committee, the remaining members may, but need not,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from among the Holders of Unsecured Claims. Unless and until such vacancy is filled, the Oversight Committee shall function with such reduced membership.</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Rights and Duties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Oversight Committee’s role shall be to provide advice and consent to the Plan Administrator with respect to the resolution, reconciliation and settlement of Disputed Claims, distributions, and commencement of Litigation, as follows: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Plan Administrator may select, in consultation with the Debtor and the Oversight Committee: (i) special counsel to the Plan Administrator to prosecute objections to Disputed Claims, which may be the Debtor’s pre-Effective Date counsel, (ii) special counsel to the Plan Administrator to commence and prosecute lawsuits and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advisor to advise the Plan Administrator with respect to the review and analysis of Disputed Claims; (b) when considering settlement of Claims objections or lawsuits, the Plan Administrator shall consult with the Oversight Committee regarding the merits, efficacy and reasonableness of such action, and, in the event the Oversight Committee and Plan Administrator cannot reach agreement on the Plan Administrator’s proposed action, the Plan Administrator may seek Bankruptcy Court authorization for such action; (c) the Plan Administrator shall consult with the Oversight Committee on the status of Claims objections and lawsuits from time to time.</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Compensation</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Except for the reimbursement of reasonable actual costs and expenses incurred in connection with their duties as members of the Oversight Committee, including the related reasonable attorneys’ and other professional fees of such members, the members of the Oversight Committee shall serve without compensation. Such reasonable costs and expenses incurred by members of the Oversight Committee may be paid by the Plan Administrator without need for approval of the Bankruptcy Court.</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Oversight Committee Professionals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Oversight Committee shall have the right to retain counsel of its choice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or conflict with the Plan Administrator and the reasonable fees and expenses of such counsel shall be paid by the Plan Administrator.</w:t>
      </w:r>
    </w:p>
    <w:p>
      <w:pPr>
        <w:keepNext w:val="0"/>
        <w:spacing w:before="120" w:after="0" w:line="260" w:lineRule="exact"/>
        <w:ind w:left="144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and Authority of Plan Administrator.</w:t>
      </w:r>
    </w:p>
    <w:p>
      <w:pPr>
        <w:keepNext w:val="0"/>
        <w:spacing w:before="120" w:after="0" w:line="260" w:lineRule="exact"/>
        <w:ind w:left="1800" w:right="0" w:firstLine="240"/>
        <w:jc w:val="left"/>
      </w:pPr>
      <w:r>
        <w:rPr>
          <w:rFonts w:ascii="Times New Roman" w:hAnsi="Times New Roman" w:eastAsia="Times New Roman" w:cs="Times New Roman"/>
          <w:b w:val="0"/>
          <w:sz w:val="24"/>
        </w:rPr>
        <w:t>From and after the Effective Date, Plan Administrator shall be the exclusive administrator of the assets of the Debtor’s Estate for purposes of 31 U.S.C. § 3713(b) and 26 U.S.C. § 6012(b)(3). Confirmation of the Plan shall constitute the appointment of the Plan Administrator by the Bankruptcy Court as the representative of the Estate appointed pursuant to Section 1123(b)(3)(B) of the Bankruptcy Code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 manage, invest, supervise, and protect the Claims Reserve Account; (b) retain professionals to represent the Plan Administrator in performing and implementing the Plan (consistent with the Stipulation); (c) marshal and liquidate the Distributable Assets and to collect the Distributable Assets for the benefit of Creditors; (d) prosecute the Litigation and otherwise attempt to collect or realize upon the Distributable Assets; (e) resolve Disputed Claims and effectuate distributions to Creditors under the Plan; (f) pay taxes or other obligations incurred by the Estate; (g) pay Professional Fee Claims; (h) make payments related to Plan Expenses in accordance with the provisions of this Plan; and (i) otherwise implement the Plan, wind up the affairs of the Debtor and close the Chapter 11 Case, as provided in this Plan. The proposed compensation of the Plan Administrator shall be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be Filed with the Court as part of the Plan Supplement; such compensation may be paid from the Net Distributable Assets without further notice or order of the Bankruptcy Court. The Plan Administrator shall be entitled to reimbursement of expenses incurred in connection with the liquidation of the Distributable Assets, the making of distributions under the Plan, and the performance of any other duties given to it without the need for further notice or Bankruptcy Court approval. The Plan Administrator shall serve until the Distributable Assets have been fully distributed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decree is entered closing the Chapter 11 Case. If the then current Plan Administrator is unable, unavailable or unwilling to serve, or has been earlier removed by the Bankruptcy Court for cause shown, after notice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hearing, the Bankruptcy Court will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identified by the Oversight Committee. The Plan Administrator shall pay all statutory fees under 28 U.S.C. § 1930(</w:t>
      </w:r>
      <w:r>
        <w:rPr>
          <w:rFonts w:ascii="Times New Roman" w:hAnsi="Times New Roman" w:eastAsia="Times New Roman" w:cs="Times New Roman"/>
          <w:b/>
          <w:sz w:val="24"/>
        </w:rPr>
        <w:t>a</w:t>
      </w:r>
      <w:r>
        <w:rPr>
          <w:rFonts w:ascii="Times New Roman" w:hAnsi="Times New Roman" w:eastAsia="Times New Roman" w:cs="Times New Roman"/>
          <w:b w:val="0"/>
          <w:sz w:val="24"/>
        </w:rPr>
        <w:t>)(6) and the Plan Administrator shall file all post-Confirmation reports required by the Bankruptcy Rules, the Bankruptcy Court, the Local Bankruptcy Rules, or any applicable Guidelines of the United States Trustee.</w:t>
      </w:r>
    </w:p>
    <w:p>
      <w:pPr>
        <w:keepNext w:val="0"/>
        <w:spacing w:before="120" w:after="0" w:line="260" w:lineRule="exact"/>
        <w:ind w:left="1440" w:right="0" w:firstLine="0"/>
        <w:jc w:val="left"/>
      </w:pPr>
      <w:r>
        <w:rPr>
          <w:rFonts w:ascii="Times New Roman" w:hAnsi="Times New Roman" w:eastAsia="Times New Roman" w:cs="Times New Roman"/>
          <w:b w:val="0"/>
          <w:sz w:val="24"/>
        </w:rPr>
        <w:t>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Continued Existence of Debtor Until Closing of Case.</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Following the Effective Date, the Debtor shall continue in existence for the purposes of, among other things, completing the liquidation of its Distributable Assets, winding up its affairs and filing appropriate tax returns and shall thereafter be dissolved at the discretion of the Plan Administrator. Upon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closing the Bankruptcy Case, the Debtor shall be deemed dissolved for all purposes. No other actions or filings or payments shall be required in furtherance of such dissolution.</w:t>
      </w:r>
    </w:p>
    <w:p>
      <w:pPr>
        <w:keepNext w:val="0"/>
        <w:spacing w:before="120" w:after="0" w:line="260" w:lineRule="exact"/>
        <w:ind w:left="1440" w:right="0" w:firstLine="0"/>
        <w:jc w:val="left"/>
      </w:pPr>
      <w:r>
        <w:rPr>
          <w:rFonts w:ascii="Times New Roman" w:hAnsi="Times New Roman" w:eastAsia="Times New Roman" w:cs="Times New Roman"/>
          <w:b w:val="0"/>
          <w:sz w:val="24"/>
        </w:rPr>
        <w:t>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Full and Final Satisfaction.</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Commencing upon the Effective Date, the Plan Administrator shall be authorized and directed to distribute the amounts required under the Plan to the Holders of Allowed Claims according to the provisions of the Plan. Upon the Effective Date, all Debts of the Debtor shall be deemed fixed and adjusted pursuant to this Plan and the Plan Administrator shall have no liability on account of any Claims or Equity Interests except as set forth in this Plan. All payments and all distributions made by the Plan Administrator under the Plan shall be in full and final satisfaction, settlement and release of all Claims against the Debtor and its Estate; provided, however, that nothing contained in this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r>
        <w:rPr>
          <w:rFonts w:ascii="Times New Roman" w:hAnsi="Times New Roman" w:eastAsia="Times New Roman" w:cs="Times New Roman"/>
          <w:b w:val="0"/>
          <w:sz w:val="24"/>
        </w:rPr>
        <w:t>5.10.</w:t>
      </w:r>
      <w:r>
        <w:rPr>
          <w:rFonts w:ascii="Times New Roman" w:hAnsi="Times New Roman" w:eastAsia="Times New Roman" w:cs="Times New Roman"/>
          <w:b w:val="0"/>
          <w:sz w:val="24"/>
        </w:rPr>
        <w:t xml:space="preserve">) of the Plan, or in any other provision of this Plan, shall be deemed to constitute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discharge of the Debtor under Bankruptcy Code Section 1141(d).</w:t>
      </w:r>
    </w:p>
    <w:p>
      <w:pPr>
        <w:keepNext w:val="0"/>
        <w:spacing w:before="120" w:after="0" w:line="260" w:lineRule="exact"/>
        <w:ind w:left="1440" w:right="0" w:firstLine="0"/>
        <w:jc w:val="left"/>
      </w:pPr>
      <w:r>
        <w:rPr>
          <w:rFonts w:ascii="Times New Roman" w:hAnsi="Times New Roman" w:eastAsia="Times New Roman" w:cs="Times New Roman"/>
          <w:b w:val="0"/>
          <w:sz w:val="24"/>
        </w:rPr>
        <w:t>5.11.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Procedures.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Except as otherwise agreed by the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Claim, or as provided in this Plan, all amounts to be paid by the Plan Administrator under the Plan shall be distributed in such amounts and at such times as is reasonably prudent. On the Effective Date, or as soon as practicable thereafter, subject to this Plan, the Plan Administrator shall: (i) marshal all then available Distributable Assets; (ii) to the extent of unencumbered Cash or Cash distributable to the Holders of Allowed Claims, establish and fund the Claims Reserve Account pursuant to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r>
        <w:rPr>
          <w:rFonts w:ascii="Times New Roman" w:hAnsi="Times New Roman" w:eastAsia="Times New Roman" w:cs="Times New Roman"/>
          <w:b w:val="0"/>
          <w:sz w:val="24"/>
        </w:rPr>
        <w:t>5.13.</w:t>
      </w:r>
      <w:r>
        <w:rPr>
          <w:rFonts w:ascii="Times New Roman" w:hAnsi="Times New Roman" w:eastAsia="Times New Roman" w:cs="Times New Roman"/>
          <w:b w:val="0"/>
          <w:sz w:val="24"/>
        </w:rPr>
        <w:t>) of the Plan; (iii) promptly pay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Allowed Administrative Claims, (b) Allowed Professional Fee Claims, (c) Allowed Priority Tax Claims and (d) the Holders of Allowed Claims in Class 1, Class 2, Class 3 and Class 4, as provided for under the Plan; (iv) with respect to Class 2 Claimants who did not receive proceeds from the sale of their collateral, arrange for the Plan Administrator to abandon to such Creditors the collateral securing their respective Claims; and (v) make interim and final distributions of Distributable Assets to the Holders of Allowed Class 3 Claims from the Claims Reserve Account in the amounts and according to the priorities set forth in this Plan. Notwithstanding any provision to the contrary in this Plan, distributions may be made in full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basis depending on: (x) the amount of the Allowed Claim, (y) the then available Distributable Assets in the Claims Reserve Account, and (z) the then anticipated Distributable Assets. The Plan Administrator shall make the Cash payments to the Holders of Allowed Claims: (aa) in U.S. dollars by check, draft or warrant, drawn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domestic bank selected by the Plan Administrator in its sole discretion, or by wire transfer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domestic bank, at the Plan Administrator’s option, and (bb) by first-class mail (or by other equivalent or superior means as determined by the Plan Administrator).</w:t>
      </w:r>
    </w:p>
    <w:p>
      <w:pPr>
        <w:keepNext w:val="0"/>
        <w:spacing w:before="120" w:after="0" w:line="260" w:lineRule="exact"/>
        <w:ind w:left="1440" w:right="0" w:firstLine="0"/>
        <w:jc w:val="left"/>
      </w:pPr>
      <w:r>
        <w:rPr>
          <w:rFonts w:ascii="Times New Roman" w:hAnsi="Times New Roman" w:eastAsia="Times New Roman" w:cs="Times New Roman"/>
          <w:b w:val="0"/>
          <w:sz w:val="24"/>
        </w:rPr>
        <w:t>5.12.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 of Disputed Claims.</w:t>
      </w:r>
    </w:p>
    <w:p>
      <w:pPr>
        <w:keepNext w:val="0"/>
        <w:spacing w:before="120" w:after="0" w:line="260" w:lineRule="exact"/>
        <w:ind w:left="1800" w:right="0" w:firstLine="240"/>
        <w:jc w:val="left"/>
      </w:pPr>
      <w:r>
        <w:rPr>
          <w:rFonts w:ascii="Times New Roman" w:hAnsi="Times New Roman" w:eastAsia="Times New Roman" w:cs="Times New Roman"/>
          <w:b w:val="0"/>
          <w:sz w:val="24"/>
        </w:rPr>
        <w:t>All objections to Claims shall be filed and served not later than 180 days following the Effective Date; provided, however, such date may be extended by the Bankruptcy Court beyond 180 days upon motion (the “</w:t>
      </w:r>
      <w:r>
        <w:rPr>
          <w:rFonts w:ascii="Times New Roman" w:hAnsi="Times New Roman" w:eastAsia="Times New Roman" w:cs="Times New Roman"/>
          <w:b w:val="0"/>
          <w:sz w:val="24"/>
        </w:rPr>
        <w:t>Extension Motion</w:t>
      </w:r>
      <w:r>
        <w:rPr>
          <w:rFonts w:ascii="Times New Roman" w:hAnsi="Times New Roman" w:eastAsia="Times New Roman" w:cs="Times New Roman"/>
          <w:b w:val="0"/>
          <w:sz w:val="24"/>
        </w:rPr>
        <w:t xml:space="preserve">”) filed by the Plan Administrator prior to the deadline established in this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r>
        <w:rPr>
          <w:rFonts w:ascii="Times New Roman" w:hAnsi="Times New Roman" w:eastAsia="Times New Roman" w:cs="Times New Roman"/>
          <w:b w:val="0"/>
          <w:sz w:val="24"/>
        </w:rPr>
        <w:t>5.12.</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is not timely filed or if no Extension Motion is pending by such deadline, any remaining Disputed Claims shall be deemed to be Allowed Claims for purposes of this Plan. Unless otherwise provided in the Confirmation Order, the Plan Administrator is authorized to settle, or withdraw any objections to, any Disputed Claim following the Effective Date without further notice to Creditors or authorization of the Bankruptcy Court, but upon prior approval by or notice to the Oversight Committee to the extent specified herein, in which event such Claim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in the amount compromised for purposes of this Plan. Under no circumstances will any distributions be made on account of Disallowed Claims.</w:t>
      </w:r>
    </w:p>
    <w:p>
      <w:pPr>
        <w:keepNext w:val="0"/>
        <w:spacing w:before="120" w:after="0" w:line="260" w:lineRule="exact"/>
        <w:ind w:left="1440" w:right="0" w:firstLine="0"/>
        <w:jc w:val="left"/>
      </w:pPr>
      <w:r>
        <w:rPr>
          <w:rFonts w:ascii="Times New Roman" w:hAnsi="Times New Roman" w:eastAsia="Times New Roman" w:cs="Times New Roman"/>
          <w:b w:val="0"/>
          <w:sz w:val="24"/>
        </w:rPr>
        <w:t>5.13.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Claims Reserve Account.</w:t>
      </w:r>
    </w:p>
    <w:p>
      <w:pPr>
        <w:keepNext w:val="0"/>
        <w:spacing w:before="120" w:after="0" w:line="260" w:lineRule="exact"/>
        <w:ind w:left="1800" w:right="0" w:firstLine="240"/>
        <w:jc w:val="left"/>
      </w:pPr>
      <w:r>
        <w:rPr>
          <w:rFonts w:ascii="Times New Roman" w:hAnsi="Times New Roman" w:eastAsia="Times New Roman" w:cs="Times New Roman"/>
          <w:b w:val="0"/>
          <w:sz w:val="24"/>
        </w:rPr>
        <w:t>On or as soon as practicable after the Effective Date, the Plan Administrator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extent of any Cash or, where applicable, unencumbered Cash, create and fund the Claims Reserve Account; and (b) periodically deposit the Cash from Distributable Assets into the Claims Reserve Account to satisfy the obligations created under the Plan. The Claims Reserve Account shall contain the following five sub-accounts: (i) Secured; (ii) Administrative; (iii) Priority Claims; (iv) Plan Expenses; and (v) Allowed Unsecured Claims. Each sub-account within the Claims Reserve Account shall contain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Cash deemed sufficient by the Plan Administrator for the payment of Allowed Claims in accordance with the priorities and amounts set forth in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all anticipated Plan Expenses,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 for Disputed Claims. The Plan Administrator is authorized to transfer funds among sub-accounts as necessary to replenish any sub-accounts as and when distributions are made to Creditors. All Plan Expenses may be deducted and paid from sub-account iv without further order of the Bankruptcy Court. Subject to the priorities established under the Bankruptcy Code, the Plan Administrator shall periodically transfer all earnings and interest income on the Claims Reserve Account for deposit to and distribution from sub-account v. Unless otherwise provided in the Confirmation Order, the Claims Reserve Account shall be invested by the Plan Administrator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objectives of Bankruptcy Code Section 345(</w:t>
      </w:r>
      <w:r>
        <w:rPr>
          <w:rFonts w:ascii="Times New Roman" w:hAnsi="Times New Roman" w:eastAsia="Times New Roman" w:cs="Times New Roman"/>
          <w:b/>
          <w:sz w:val="24"/>
        </w:rPr>
        <w:t>a</w:t>
      </w:r>
      <w:r>
        <w:rPr>
          <w:rFonts w:ascii="Times New Roman" w:hAnsi="Times New Roman" w:eastAsia="Times New Roman" w:cs="Times New Roman"/>
          <w:b w:val="0"/>
          <w:sz w:val="24"/>
        </w:rPr>
        <w:t>) and in his reasonable and prudent exercise of discretion. The Plan Administrator shall have no obligation or liability to beneficiaries in connection with such investments in the event of any unforeseeable insolvency of any financial institution where such funds are held.</w:t>
      </w:r>
    </w:p>
    <w:p>
      <w:pPr>
        <w:keepNext w:val="0"/>
        <w:spacing w:before="120" w:after="0" w:line="260" w:lineRule="exact"/>
        <w:ind w:left="1440" w:right="0" w:firstLine="0"/>
        <w:jc w:val="left"/>
      </w:pPr>
      <w:r>
        <w:rPr>
          <w:rFonts w:ascii="Times New Roman" w:hAnsi="Times New Roman" w:eastAsia="Times New Roman" w:cs="Times New Roman"/>
          <w:b w:val="0"/>
          <w:sz w:val="24"/>
        </w:rPr>
        <w:t>5.14.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Reserve Provisions for Disputed Claims.</w:t>
      </w:r>
    </w:p>
    <w:p>
      <w:pPr>
        <w:keepNext w:val="0"/>
        <w:spacing w:before="120" w:after="0" w:line="260" w:lineRule="exact"/>
        <w:ind w:left="1800" w:right="0" w:firstLine="240"/>
        <w:jc w:val="left"/>
      </w:pPr>
      <w:r>
        <w:rPr>
          <w:rFonts w:ascii="Times New Roman" w:hAnsi="Times New Roman" w:eastAsia="Times New Roman" w:cs="Times New Roman"/>
          <w:b w:val="0"/>
          <w:sz w:val="24"/>
        </w:rPr>
        <w:t>The Plan Administrator shall implement the following procedures with respect to the allocation and distribution of Cash in the Claims Reserve Account and each sub-account and reserve therein, after payment of all senior Claims, to the Holders of Disputed Claims that become Allowed Claims: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Cash respecting Disputed Claims shall not be distributed, but, if necessary, shall be withheld by the Plan Administrator in the relevant sub-account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amount of the distributions that would otherwise be made to the Holders of such Claims if such Claims had been Allowed Claims, based on the Disputed Claims Amount.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Holders of Allowed Unsecured Claims shall be entitled to receive interim distributions under the Plan. No distributions may be made to the Holders of Allowed Unsecured Claims unless adequate reserves are established for the payment of Disputed Claims, and sufficient funds are also reserved for payment of expected Plan Expenses. Upon the Final Resolution Date, after payment of all senior Claims, all amounts (if any) remaining in sub-accounts (i-v) of the Claims Reserve Account, after reservation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amount for anticipated Plan Expenses in sub-account iv, shall be transferred to sub-account v for final distribution to the Holders of Allowed Class 3 Claims.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Where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is Disputed, at the option of the Plan Administrator, interim or partial distributions may (but are not required to) be made with respect to the portion of such Claim that is not Disputed.</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For the purposes of effectuating the provisions of this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r>
        <w:rPr>
          <w:rFonts w:ascii="Times New Roman" w:hAnsi="Times New Roman" w:eastAsia="Times New Roman" w:cs="Times New Roman"/>
          <w:b w:val="0"/>
          <w:sz w:val="24"/>
        </w:rPr>
        <w:t>5.14.</w:t>
      </w:r>
      <w:r>
        <w:rPr>
          <w:rFonts w:ascii="Times New Roman" w:hAnsi="Times New Roman" w:eastAsia="Times New Roman" w:cs="Times New Roman"/>
          <w:b w:val="0"/>
          <w:sz w:val="24"/>
        </w:rPr>
        <w:t>), the Bankruptcy Court may estimate the amount of any Disputed Claim pursuant to Bankruptcy Code Section 502(c), in which event the amounts so fixed or liquidated shall be deemed to be Allowed Claims pursuant to Bankruptcy Code Section 502(c) for purposes of distribution under this Plan. In lieu of estimating the amount of any Disputed Claim, the Bankruptcy Court or the Plan Administrator may determine the Disputed Claims Amount to be reserved for such Disputed Claim in the appropriate sub-account of the Claims Reserve Account, or such amount may be fixed by agreement in writing by and between the Plan Administrator and the Holder thereof.</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Disputed Claim becomes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there shall be distributed to the Holder of such Allowed Claim, in accordance with the provisions of this Plan, Cash equal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Share of the Cash set aside for Disputed Claims within the applicable sub-account of the Claims Reserve Account, but in no event shall such Holder be paid more than the amount that would otherwise have been paid to such Holder if the Claim (or the Allowed portion of the Claim) had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Disputed Claim.</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Interim distributions may be made from time to time to the Holders of Allowed Claims prior to the resolution by Final Order or otherwise of all Disputed Claims, provided that interim distributions shall be made no less frequently than once during each four month period following the month of the Initial Distribution Date, and further provided the aggregate amount of Cash to be distributed at such time from the Claims Reserve Account is practicable in comparison to the anticipated costs of such interim distributions. Notwithstanding the foregoing, subject to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r>
        <w:rPr>
          <w:rFonts w:ascii="Times New Roman" w:hAnsi="Times New Roman" w:eastAsia="Times New Roman" w:cs="Times New Roman"/>
          <w:b w:val="0"/>
          <w:sz w:val="24"/>
        </w:rPr>
        <w:t>5.17.</w:t>
      </w:r>
      <w:r>
        <w:rPr>
          <w:rFonts w:ascii="Times New Roman" w:hAnsi="Times New Roman" w:eastAsia="Times New Roman" w:cs="Times New Roman"/>
          <w:b w:val="0"/>
          <w:sz w:val="24"/>
        </w:rPr>
        <w:t>) below, no interim distribution shall be made to any Creditor whose distribution would be less than $50.</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Disputed Claim shall have any Claim against the Cash reserved with respect to such Claim until such Disputed Claim shall become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In no event shall any Holder of any Disputed Claim be entitled to receive (under the Plan or otherwise) from the Debtor, its Estate, or the Claims Reserve Account any payment (x) which is greater than the amount reserved for such Claim by the Bankruptcy Court pursuant to this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r>
        <w:rPr>
          <w:rFonts w:ascii="Times New Roman" w:hAnsi="Times New Roman" w:eastAsia="Times New Roman" w:cs="Times New Roman"/>
          <w:b w:val="0"/>
          <w:sz w:val="24"/>
        </w:rPr>
        <w:t>5.14.</w:t>
      </w:r>
      <w:r>
        <w:rPr>
          <w:rFonts w:ascii="Times New Roman" w:hAnsi="Times New Roman" w:eastAsia="Times New Roman" w:cs="Times New Roman"/>
          <w:b w:val="0"/>
          <w:sz w:val="24"/>
        </w:rPr>
        <w:t>), or (y) except as otherwise permitted under this Plan, of interest or other compensation for delays in distribution. In no event shall the Plan Administrator have any responsibility or liability for any loss to or of any amount reserved under the Plan.</w:t>
      </w:r>
    </w:p>
    <w:p>
      <w:pPr>
        <w:keepNext w:val="0"/>
        <w:spacing w:before="120" w:after="0" w:line="260" w:lineRule="exact"/>
        <w:ind w:left="2160" w:right="0" w:firstLine="0"/>
        <w:jc w:val="left"/>
      </w:pPr>
      <w:r>
        <w:rPr>
          <w:rFonts w:ascii="Times New Roman" w:hAnsi="Times New Roman" w:eastAsia="Times New Roman" w:cs="Times New Roman"/>
          <w:b w:val="0"/>
          <w:sz w:val="24"/>
        </w:rPr>
        <w:t>(h)</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extent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Disputed Claim ultimately becomes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less than the Disputed Claim Amount reserved for such Disputed Claim, then the resulting surplus of Cash shall be retained in the Claims Reserve Account and shall be distributed among the Holders of Allowed Claims until such time as each 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has been paid the Allowed amount of its Claim.</w:t>
      </w:r>
    </w:p>
    <w:p>
      <w:pPr>
        <w:keepNext w:val="0"/>
        <w:spacing w:before="120" w:after="0" w:line="260" w:lineRule="exact"/>
        <w:ind w:left="1440" w:right="0" w:firstLine="0"/>
        <w:jc w:val="left"/>
      </w:pPr>
      <w:r>
        <w:rPr>
          <w:rFonts w:ascii="Times New Roman" w:hAnsi="Times New Roman" w:eastAsia="Times New Roman" w:cs="Times New Roman"/>
          <w:b w:val="0"/>
          <w:sz w:val="24"/>
        </w:rPr>
        <w:t>5.15.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Distributions.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Distributions to any 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shall be allocated first to the principal amount of any such Allowed Claim, as determined for federal income tax purposes, and then, to the extent the consideration exceeds such amount, to the remainder of such Claim comprising interest, if any (but solely to the extent that interest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allowable portion of such Allowed Claim).</w:t>
      </w:r>
    </w:p>
    <w:p>
      <w:pPr>
        <w:keepNext w:val="0"/>
        <w:spacing w:before="120" w:after="0" w:line="260" w:lineRule="exact"/>
        <w:ind w:left="1440" w:right="0" w:firstLine="0"/>
        <w:jc w:val="left"/>
      </w:pPr>
      <w:r>
        <w:rPr>
          <w:rFonts w:ascii="Times New Roman" w:hAnsi="Times New Roman" w:eastAsia="Times New Roman" w:cs="Times New Roman"/>
          <w:b w:val="0"/>
          <w:sz w:val="24"/>
        </w:rPr>
        <w:t>5.16.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Rounding.</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Whenever any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cent would otherwise be called for, the actual distribution shall reflect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rounding of such fraction down to the nearest cent.</w:t>
      </w:r>
    </w:p>
    <w:p>
      <w:pPr>
        <w:keepNext w:val="0"/>
        <w:spacing w:before="120" w:after="0" w:line="260" w:lineRule="exact"/>
        <w:ind w:left="1440" w:right="0" w:firstLine="0"/>
        <w:jc w:val="left"/>
      </w:pPr>
      <w:r>
        <w:rPr>
          <w:rFonts w:ascii="Times New Roman" w:hAnsi="Times New Roman" w:eastAsia="Times New Roman" w:cs="Times New Roman"/>
          <w:b w:val="0"/>
          <w:sz w:val="24"/>
        </w:rPr>
        <w:t>5.17.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Interim Cash Payments of Less Than $50 on Account of Allowed Claims.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interim distribution to be received by the 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would be less than $50, notwithstanding any contrary provision in the Plan, at the discretion of the Plan Administrator, no such interim payment will be made to such Holder, and such Cash shall be held for such Holder until the earlier of (i) the next time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interim distribution is made to the Holders of Allowed Claims (unless the distribution would still be less than $50 in which case this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r>
        <w:rPr>
          <w:rFonts w:ascii="Times New Roman" w:hAnsi="Times New Roman" w:eastAsia="Times New Roman" w:cs="Times New Roman"/>
          <w:b w:val="0"/>
          <w:sz w:val="24"/>
        </w:rPr>
        <w:t>5.17.</w:t>
      </w:r>
      <w:r>
        <w:rPr>
          <w:rFonts w:ascii="Times New Roman" w:hAnsi="Times New Roman" w:eastAsia="Times New Roman" w:cs="Times New Roman"/>
          <w:b w:val="0"/>
          <w:sz w:val="24"/>
        </w:rPr>
        <w:t xml:space="preserve">) shall again apply), or (ii) subject to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r>
        <w:rPr>
          <w:rFonts w:ascii="Times New Roman" w:hAnsi="Times New Roman" w:eastAsia="Times New Roman" w:cs="Times New Roman"/>
          <w:b w:val="0"/>
          <w:sz w:val="24"/>
        </w:rPr>
        <w:t>5.22.</w:t>
      </w:r>
      <w:r>
        <w:rPr>
          <w:rFonts w:ascii="Times New Roman" w:hAnsi="Times New Roman" w:eastAsia="Times New Roman" w:cs="Times New Roman"/>
          <w:b w:val="0"/>
          <w:sz w:val="24"/>
        </w:rPr>
        <w:t>) below, the date on which final distributions are made to the Holders of Allowed Claims.</w:t>
      </w:r>
    </w:p>
    <w:p>
      <w:pPr>
        <w:keepNext w:val="0"/>
        <w:spacing w:before="120" w:after="0" w:line="260" w:lineRule="exact"/>
        <w:ind w:left="1440" w:right="0" w:firstLine="0"/>
        <w:jc w:val="left"/>
      </w:pPr>
      <w:r>
        <w:rPr>
          <w:rFonts w:ascii="Times New Roman" w:hAnsi="Times New Roman" w:eastAsia="Times New Roman" w:cs="Times New Roman"/>
          <w:b w:val="0"/>
          <w:sz w:val="24"/>
        </w:rPr>
        <w:t>5.18.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Unclaimed Property.</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Any entity which fails to claim any Cash within 90 days from the date upon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is first made to such entity shall forfeit all rights to any distribution under the Plan. Upon forfeiture, such Cash (including interest thereon) shall be deposited into the Claims Reserve Account to be distributed to the Holders of Allowed Claims in the manner described in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r>
        <w:rPr>
          <w:rFonts w:ascii="Times New Roman" w:hAnsi="Times New Roman" w:eastAsia="Times New Roman" w:cs="Times New Roman"/>
          <w:b w:val="0"/>
          <w:sz w:val="24"/>
        </w:rPr>
        <w:t>5.14.</w:t>
      </w:r>
      <w:r>
        <w:rPr>
          <w:rFonts w:ascii="Times New Roman" w:hAnsi="Times New Roman" w:eastAsia="Times New Roman" w:cs="Times New Roman"/>
          <w:b w:val="0"/>
          <w:sz w:val="24"/>
        </w:rPr>
        <w:t>)(</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for distribution of excess amounts. Entities which fail to claim Cash shall forfeit their rights thereto and shall have no claim whatsoever against the Debtor or any 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to whom distributions are made by the Plan Administrator.</w:t>
      </w:r>
    </w:p>
    <w:p>
      <w:pPr>
        <w:keepNext w:val="0"/>
        <w:spacing w:before="120" w:after="0" w:line="260" w:lineRule="exact"/>
        <w:ind w:left="1440" w:right="0" w:firstLine="0"/>
        <w:jc w:val="left"/>
      </w:pPr>
      <w:r>
        <w:rPr>
          <w:rFonts w:ascii="Times New Roman" w:hAnsi="Times New Roman" w:eastAsia="Times New Roman" w:cs="Times New Roman"/>
          <w:b w:val="0"/>
          <w:sz w:val="24"/>
        </w:rPr>
        <w:t>5.19.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Setoffs.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Nothing contained in this Plan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release by the Debtor or Plan Administrator of any right of setoff or recoupment the Debtor or Plan Administrator may have against any Creditor.</w:t>
      </w:r>
    </w:p>
    <w:p>
      <w:pPr>
        <w:keepNext w:val="0"/>
        <w:spacing w:before="120" w:after="0" w:line="260" w:lineRule="exact"/>
        <w:ind w:left="1440" w:right="0" w:firstLine="0"/>
        <w:jc w:val="left"/>
      </w:pPr>
      <w:r>
        <w:rPr>
          <w:rFonts w:ascii="Times New Roman" w:hAnsi="Times New Roman" w:eastAsia="Times New Roman" w:cs="Times New Roman"/>
          <w:b w:val="0"/>
          <w:sz w:val="24"/>
        </w:rPr>
        <w:t>5.20.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Distributions on Late-Filed Claims.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Except as otherwise provided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of the Bankruptcy Court, any Claim as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Proof of Claim was first filed after the applicable Bar Date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Disallowed Claim, and the Plan Administrator shall not make any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provided, however, that to the extent such Claim was listed in the Schedules (other than as contingent, disputed, or unliquidated) and would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but for the lack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proof of Claim, the Plan Administrator shall treat such Claim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in the amount in which it was so listed.</w:t>
      </w:r>
    </w:p>
    <w:p>
      <w:pPr>
        <w:keepNext w:val="0"/>
        <w:spacing w:before="120" w:after="0" w:line="260" w:lineRule="exact"/>
        <w:ind w:left="1440" w:right="0" w:firstLine="0"/>
        <w:jc w:val="left"/>
      </w:pPr>
      <w:r>
        <w:rPr>
          <w:rFonts w:ascii="Times New Roman" w:hAnsi="Times New Roman" w:eastAsia="Times New Roman" w:cs="Times New Roman"/>
          <w:b w:val="0"/>
          <w:sz w:val="24"/>
        </w:rPr>
        <w:t>5.21.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Withholding Taxes.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Pursuant to Bankruptcy Code Section 346(f), the Plan Administrator shall be entitled to deduct any federal, state or local withholding taxes from any Cash payments made with respect to Allowed Claims, as appropriate. From and as of the Effective Date, the Plan Administrator shall comply with all reporting obligations imposed on it by any Governmental Unit in accordance with applicable law with respect to such Withholding Taxes.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making any distribution under this Plan, the Debtor, if on the Effective Date, or the Plan Administrator, if on or after the Effective Date, may require that the 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provide such Holder’s taxpayer identification number and such other information and certification as may be deemed necessary for the Debtor, if on the Effective Date, and the Plan Administrator, if on or after the Effective Date, to comply with applicable tax reporting and withholding laws.</w:t>
      </w:r>
    </w:p>
    <w:p>
      <w:pPr>
        <w:keepNext w:val="0"/>
        <w:spacing w:before="120" w:after="0" w:line="260" w:lineRule="exact"/>
        <w:ind w:left="1440" w:right="0" w:firstLine="0"/>
        <w:jc w:val="left"/>
      </w:pPr>
      <w:r>
        <w:rPr>
          <w:rFonts w:ascii="Times New Roman" w:hAnsi="Times New Roman" w:eastAsia="Times New Roman" w:cs="Times New Roman"/>
          <w:b w:val="0"/>
          <w:sz w:val="24"/>
        </w:rPr>
        <w:t>5.22.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 Minimis Distributions; Charitable Donation.</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Notwithstanding anything to the contrary therein, the Plan Administrator shall not be required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any Creditor if the dollar amount of the distribution is so small that the cost of making that distribution exceeds the dollar amount of such distribution. At the Final Distribution Date, the Plan Administrator may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donation with undistributed funds if, in the reasonable judgment of the Plan Administrator, the cost of calculating and making the final distribution of the remaining funds is excessive in relation to the benefits to the Creditors who would otherwise be entitled to such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5.23.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United States Trustee Fees.</w:t>
      </w:r>
    </w:p>
    <w:p>
      <w:pPr>
        <w:keepNext w:val="0"/>
        <w:spacing w:before="120" w:after="0" w:line="260" w:lineRule="exact"/>
        <w:ind w:left="1800" w:right="0" w:firstLine="240"/>
        <w:jc w:val="left"/>
      </w:pPr>
      <w:r>
        <w:rPr>
          <w:rFonts w:ascii="Times New Roman" w:hAnsi="Times New Roman" w:eastAsia="Times New Roman" w:cs="Times New Roman"/>
          <w:b w:val="0"/>
          <w:sz w:val="24"/>
        </w:rPr>
        <w:t>All outstanding amounts due under 28 U.S.C. § 1930 that have not been paid shall be paid by the Debtor on or before the Effective Date. Thereafter, the Plan Administrator shall pay any statutory fees due pursuant to 28 U.S.C. § 1930(</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)(6) and such fees shall be paid until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decree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converting or dismissing the case.</w:t>
      </w:r>
    </w:p>
    <w:p>
      <w:pPr>
        <w:keepNext w:val="0"/>
        <w:spacing w:before="120" w:after="0" w:line="260" w:lineRule="exact"/>
        <w:ind w:left="1440" w:right="0" w:firstLine="0"/>
        <w:jc w:val="left"/>
      </w:pPr>
      <w:r>
        <w:rPr>
          <w:rFonts w:ascii="Times New Roman" w:hAnsi="Times New Roman" w:eastAsia="Times New Roman" w:cs="Times New Roman"/>
          <w:b w:val="0"/>
          <w:sz w:val="24"/>
        </w:rPr>
        <w:t>5.24.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p>
    <w:p>
      <w:pPr>
        <w:keepNext w:val="0"/>
        <w:spacing w:before="120" w:after="0" w:line="260" w:lineRule="exact"/>
        <w:ind w:left="1800" w:right="0" w:firstLine="240"/>
        <w:jc w:val="left"/>
      </w:pPr>
      <w:r>
        <w:rPr>
          <w:rFonts w:ascii="Times New Roman" w:hAnsi="Times New Roman" w:eastAsia="Times New Roman" w:cs="Times New Roman"/>
          <w:b w:val="0"/>
          <w:sz w:val="24"/>
        </w:rPr>
        <w:t>As part of the transfer of Distributable Assets from the Debtor and its Estate to the Plan Administrator on the Effective Date, the Debtor shall transfer dominion and control over all of its books and records, in whatever form, manner or media, including, without limitation, the specific provision and presentation to the Plan Administrator of all passcodes for security systems and computers, keys, keycards, and notice letters to landlords, warehousemen or other relevant parties.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TREATMENT OF EXECUTORY CONTRACTS AND UNEXPIRED LEASES.</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Rejection of Executory Contracts and Unexpired Leases.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Except with respect to executory contracts or unexpired leases that: (i) were previously assumed or rejected by order of the Bankruptcy Court, and (ii) are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pending motion to assume or reject, pursuant to Bankruptcy Code Section 365, on the Effective Date, each executory contract and unexpired lease entered into by Debtor prior to the Petition Date that has not previously expired or terminated pursuant to its own terms shall be deemed rejected pursuant to Bankruptcy Code Section 365;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nothing in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cause the rejection, breach or termination of any contract of insurance benefiting the Debtor and its Estate and/or the Plan Administrator or any option in connection with the purchase, transfer or disposition of real property. Further, this Plan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to assume such insurance contracts and any real property—related options. Nothing in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acknowledgement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contract or agreement is executory or is properly characterized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 The Confirmation Order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of the Bankruptcy Court approving such rejections pursuant to Bankruptcy Code Section 365, as of the Effective Date. The non-Debtor parties to any rejected personal property leases shall be responsible for taking all steps necessary to retrieve the personal property that is the subject of such executory contracts and leases and the Debtor shall bear no liability for costs associated with such matters.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Claims Based on Rejection of Executory Contracts or Unexpired Leases.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All proofs of claim with respect to Claims arising from the rejection of executory contracts or unexpired leases pursuant to Confirmation of the Plan, if any, must be Filed with the Bankruptcy Court within thirty (30) days after the earlier of the Effective Date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of the Bankruptcy Court approving such rejection. Any Claims arising from the rejection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executory contract or unexpired lease pursuant to Confirmation of the Plan that is not Filed within such times will be forever barred from assertion against the Debtor and its Estate. All such Claims for which proofs of claim are timely and properly Filed and ultimately Allowed will be treated as Unsecured Claims subject to the provisions of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hereof.</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PRECEDENT TO CONFIRMATION OF THE PLAN AND TO THE EFFECTIVE DATE.</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Confirmation of the Plan.</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Confirmation of this Plan is conditioned upon the satisfaction of each of the following conditions precedent, any one or more of which may be waived by the Debtor and the Committee in writing: (i) the Bankruptcy Court shall have approved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statement to this Plan in form and substance acceptable to the Debtor and the Committee in their sole discretion; (ii) the Court shall have signed the Confirmation Order and entered it on the docket of the Bankruptcy Case, which Confirmation Order shall be in form and substance acceptable to the Debtor and the Committee and may not be amended, modified, supplemented, or clarified without the prior consent of the Committee (or the Oversight Committee if the Plan has already become effective) either before or after Confirmation; and (iii) the Confirmation Order shall not be subject to any stay of effectiveness.</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Effective Date.</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The occurrence of the Effective Date is conditioned upon the satisfaction of each of the following conditions precedent, any one or more may be waived by the Debtor and the Committee in writing: (i) the Confirmation Order shall have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which is unstayed; (ii) the Confirmation Date shall have occurred; (iii) no request for revocation of the Confirmation Order under Bankruptcy Code Section 1144 shall have been made, or if made, shall remain pending; and (iv) the appointment of the Plan Administrator shall have been confirmed by order of the Bankruptcy Court, which may be the Confirmation Order.</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Failure of Conditions to Confirmation.</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If any one or more of the conditions in Section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r>
        <w:rPr>
          <w:rFonts w:ascii="Times New Roman" w:hAnsi="Times New Roman" w:eastAsia="Times New Roman" w:cs="Times New Roman"/>
          <w:b w:val="0"/>
          <w:sz w:val="24"/>
        </w:rPr>
        <w:t>7.1.</w:t>
      </w:r>
      <w:r>
        <w:rPr>
          <w:rFonts w:ascii="Times New Roman" w:hAnsi="Times New Roman" w:eastAsia="Times New Roman" w:cs="Times New Roman"/>
          <w:b w:val="0"/>
          <w:sz w:val="24"/>
        </w:rPr>
        <w:t>) is not met, the Debtor may with the written consent of the Committee, withdraw this Plan and, if withdrawn, this Plan shall be of no further force or effect.</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w:t>
      </w:r>
    </w:p>
    <w:p>
      <w:pPr>
        <w:keepNext w:val="0"/>
        <w:spacing w:before="120" w:after="0" w:line="260" w:lineRule="exact"/>
        <w:ind w:left="1800" w:right="0" w:firstLine="240"/>
        <w:jc w:val="left"/>
      </w:pPr>
      <w:r>
        <w:rPr>
          <w:rFonts w:ascii="Times New Roman" w:hAnsi="Times New Roman" w:eastAsia="Times New Roman" w:cs="Times New Roman"/>
          <w:b w:val="0"/>
          <w:sz w:val="24"/>
        </w:rPr>
        <w:t>Provided the above-referenced conditions to the occurrence of the Effective Date are satisfied, this Plan shall become effective on the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EFFECTS OF CONFIRMATION.</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of Plan.</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The provisions of the confirmed Plan shall bind the Debtor, Plan Administrator, any Entity acquiring property under the Plan, and any Creditor or Equity Interest Holder, whether or not such Creditor or Interest Holder has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Proof of Claim or Equity Interest in the Chapter 11 Case, whether or not the Claim of such Creditor or the Equity Interest of such Equity Interest Holder is impaired under the Plan, and whether or not such Creditor or Equity Interest Holder has accepted or rejected the Plan. All Claims and Debts shall be fixed and adjusted pursuant to this Plan. This Plan shall also bind any taxing authority, recorder of deeds or similar official for any county, state, or governmental unit or parish in which any instrument related to under this Plan or related to any transaction contemplated under this Plan is to be recorded with respect to any taxes of the kind specified in Bankruptcy Code Section 1146(</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Vesting of Property of Debtor.</w:t>
      </w:r>
    </w:p>
    <w:p>
      <w:pPr>
        <w:keepNext w:val="0"/>
        <w:spacing w:before="120" w:after="0" w:line="260" w:lineRule="exact"/>
        <w:ind w:left="1800" w:right="0" w:firstLine="240"/>
        <w:jc w:val="left"/>
      </w:pPr>
      <w:r>
        <w:rPr>
          <w:rFonts w:ascii="Times New Roman" w:hAnsi="Times New Roman" w:eastAsia="Times New Roman" w:cs="Times New Roman"/>
          <w:b w:val="0"/>
          <w:sz w:val="24"/>
        </w:rPr>
        <w:t>Upon the Effective Date, title to all property of the Estate of the Debtor in the Chapter 11 Case shall vest in the Plan Administrator and shall be retained by the Plan Administrator for the purposes contemplated under this Plan. Without limiting the generality of the foregoing, all Litigation Recoveries, rights to Sale Proceeds, and all resulting Distributable Assets earmarked for distribution to Creditors under the Plan, shall vest in the Plan Administrator upon the Effective Date.</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Free and Clear.</w:t>
      </w:r>
    </w:p>
    <w:p>
      <w:pPr>
        <w:keepNext w:val="0"/>
        <w:spacing w:before="120" w:after="0" w:line="260" w:lineRule="exact"/>
        <w:ind w:left="1800" w:right="0" w:firstLine="240"/>
        <w:jc w:val="left"/>
      </w:pPr>
      <w:r>
        <w:rPr>
          <w:rFonts w:ascii="Times New Roman" w:hAnsi="Times New Roman" w:eastAsia="Times New Roman" w:cs="Times New Roman"/>
          <w:b w:val="0"/>
          <w:sz w:val="24"/>
        </w:rPr>
        <w:t>Except as otherwise provided in this Plan or the Confirmation Order, all property that shall vest in the Plan Administrator shall be free and clear of all Claims, Equity Interests, Liens, interests, charges or other encumbrances of Creditors or Equity Interest Holders, other than as set forth herein and in relevant documents, agreements and instruments contained in the Plan Supplement, which Plan Supplement documents, agreements and instruments shall be in form and substance acceptable to the Debtor, [unsecured settling creditor name], and the Committee. Following the Effective Date, the Plan Administrator may transfer and dispose of any such property free of any restrictions imposed by the Bankruptcy Code or the Bankruptcy Rules and without further approval of the Bankruptcy Court or notice to Creditors, except as may otherwise be required under the Plan or the Confirmation Order.</w:t>
      </w:r>
    </w:p>
    <w:p>
      <w:pPr>
        <w:keepNext w:val="0"/>
        <w:spacing w:before="120" w:after="0" w:line="260" w:lineRule="exact"/>
        <w:ind w:left="144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p>
    <w:p>
      <w:pPr>
        <w:keepNext w:val="0"/>
        <w:spacing w:before="120" w:after="0" w:line="260" w:lineRule="exact"/>
        <w:ind w:left="1800" w:right="0" w:firstLine="240"/>
        <w:jc w:val="left"/>
      </w:pPr>
      <w:r>
        <w:rPr>
          <w:rFonts w:ascii="Times New Roman" w:hAnsi="Times New Roman" w:eastAsia="Times New Roman" w:cs="Times New Roman"/>
          <w:b w:val="0"/>
          <w:sz w:val="24"/>
        </w:rPr>
        <w:t>The Debtor, [unsecured settling creditor name], the Committee, and their respective officers, directors, managers, employees, members, agents, advisors, accountants, attorneys and representatives (collectively, the “</w:t>
      </w:r>
      <w:r>
        <w:rPr>
          <w:rFonts w:ascii="Times New Roman" w:hAnsi="Times New Roman" w:eastAsia="Times New Roman" w:cs="Times New Roman"/>
          <w:b w:val="0"/>
          <w:sz w:val="24"/>
        </w:rPr>
        <w:t>Exculpated Parties</w:t>
      </w:r>
      <w:r>
        <w:rPr>
          <w:rFonts w:ascii="Times New Roman" w:hAnsi="Times New Roman" w:eastAsia="Times New Roman" w:cs="Times New Roman"/>
          <w:b w:val="0"/>
          <w:sz w:val="24"/>
        </w:rPr>
        <w:t xml:space="preserve">”), will neither have nor incur any liability to any entity for any action in good faith taken or omitted to be taken after the Petition Date in connection with or related to the Chapter 11 Case or the formulation, preparation, dissemination, implementation, Confirmation or consummation of the Plan, the Disclosure Statement, or any agreement created or entered into in connection with the Plan; provided, however, that this limitation will not affect or modify the obligations created under this Plan, or the rights of any 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to enforce its rights under the Plan and shall not release any action (or inaction) constituting willful misconduct, fraud or gross negligence (in each case subject to determination of such by final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provided that any Exculpated Party shall be entitled to reasonably rely upon the advice of counsel with respect to its duties and responsibilities (if any) under this Plan and such reasonable reliance shall form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defense to any such claim, cause of action, or liability. Without limiting the generality of the foregoing, each Exculpated Party shall be entitled to and granted the protections of Bankruptcy Code Section 1125(e).</w:t>
      </w:r>
    </w:p>
    <w:p>
      <w:pPr>
        <w:keepNext w:val="0"/>
        <w:spacing w:before="120" w:after="0" w:line="260" w:lineRule="exact"/>
        <w:ind w:left="144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Injunction.</w:t>
      </w:r>
    </w:p>
    <w:p>
      <w:pPr>
        <w:keepNext w:val="0"/>
        <w:spacing w:before="120" w:after="0" w:line="260" w:lineRule="exact"/>
        <w:ind w:left="1800" w:right="0" w:firstLine="240"/>
        <w:jc w:val="left"/>
      </w:pPr>
      <w:r>
        <w:rPr>
          <w:rFonts w:ascii="Times New Roman" w:hAnsi="Times New Roman" w:eastAsia="Times New Roman" w:cs="Times New Roman"/>
          <w:b w:val="0"/>
          <w:sz w:val="24"/>
        </w:rPr>
        <w:t>In implementation of the Plan, except as otherwise expressly provided in the Confirmation Order or the Plan, and except in connection with the enforcement of the terms of the Plan or any documents provided for or contemplated in the Plan, all entities who have held, hold or may hold Claims against or Equity Interests in the Debtor or the Estate that arose prior to the Effective Date are permanently enjoined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commencing or continuing in any manner, directly or indirectly, any action or other proceeding of any kind against the Debtor, the Estate, or any property of the Debtor or the Estate with respect to any such Claim or Equity Interest; (b) the enforcement, attachment, collection or recovery by any manner or means, directly or indirectly, of any judgment, award, decree, or order against the Debtor, the Estate, or any property of the Debtor or the Estate with respect to any such Claim or Equity Interest; (c) creating, perfecting or enforcing, directly or indirectly, any Lien or encumbrance of any kind against the Debtor, the Estate, or any property of the Debtor or the Estate with respect to any such Claim or Equity Interest; (d) asserting, directly or indirectly, any setoff, right of subrogation, or recoupment of any kind against any obligation due the Debtor, the Estate, or any property of the Debtor or the Estate, with respect to any such Claim or Equity Interest; and (e) any act, in any manner, in any place whatsoever, that does not conform to or comply with the provisions of the Plan with respect to such Claim or Equity Interest. Nothing contained in this section shall prohibit the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timely-filed Proof of Claim from litigating its right to seek to have such Claim declared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and paid in accordance with the distribution provisions of this Plan, or enjoin or prohibit the interpretation or enforcement by the Claimant of any of the obligations of the Debtor under this Plan.</w:t>
      </w:r>
    </w:p>
    <w:p>
      <w:pPr>
        <w:keepNext w:val="0"/>
        <w:spacing w:before="120" w:after="0" w:line="260" w:lineRule="exact"/>
        <w:ind w:left="1440" w:right="0" w:firstLine="0"/>
        <w:jc w:val="left"/>
      </w:pP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Stipulation Releases.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Each of the releases and conditional releases set forth in the Stipulation shall continue to be in full force and effect by their own terms and are incorporated into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Plan by reference as if fully set forth herein.</w:t>
      </w:r>
    </w:p>
    <w:p>
      <w:pPr>
        <w:keepNext w:val="0"/>
        <w:spacing w:before="120" w:after="0" w:line="260" w:lineRule="exact"/>
        <w:ind w:left="1440" w:right="0" w:firstLine="0"/>
        <w:jc w:val="left"/>
      </w:pP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Post-Confirmation Liability of Plan Administrator.</w:t>
      </w:r>
    </w:p>
    <w:p>
      <w:pPr>
        <w:keepNext w:val="0"/>
        <w:spacing w:before="120" w:after="0" w:line="260" w:lineRule="exact"/>
        <w:ind w:left="1800" w:right="0" w:firstLine="240"/>
        <w:jc w:val="left"/>
      </w:pPr>
      <w:r>
        <w:rPr>
          <w:rFonts w:ascii="Times New Roman" w:hAnsi="Times New Roman" w:eastAsia="Times New Roman" w:cs="Times New Roman"/>
          <w:b w:val="0"/>
          <w:sz w:val="24"/>
        </w:rPr>
        <w:t>The Plan Administrator and the members of the Oversight Committee, together with their consultants, agents, advisors, attorneys, accountants, financial advisors, other representatives and the professionals engaged by the foregoing (collectively, the “</w:t>
      </w:r>
      <w:r>
        <w:rPr>
          <w:rFonts w:ascii="Times New Roman" w:hAnsi="Times New Roman" w:eastAsia="Times New Roman" w:cs="Times New Roman"/>
          <w:b w:val="0"/>
          <w:sz w:val="24"/>
        </w:rPr>
        <w:t>Indemnified Parties</w:t>
      </w:r>
      <w:r>
        <w:rPr>
          <w:rFonts w:ascii="Times New Roman" w:hAnsi="Times New Roman" w:eastAsia="Times New Roman" w:cs="Times New Roman"/>
          <w:b w:val="0"/>
          <w:sz w:val="24"/>
        </w:rPr>
        <w:t xml:space="preserve">”) shall not be liable for any and all liabilities, losses, damages, claims, causes of action, costs and expenses, including but not limited to attorneys’ fees arising out of or due to their actions or omissions, or consequences of such actions or omissions, to the Holders of Claims or Equity Interests for any action or inaction taken in good faith in connection with the performance or discharge of his or her duties under this Plan, except the Indemnified Parties will be liable for actions or inactions that are grossly negligent, fraudulent, or which constitute willful misconduct (in each case, liability shall be subject to determination by final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However, any act or omission taken with the approval of the Bankruptcy Court, and not inconsistent therewith, will be conclusively deemed not to constitute gross negligence, fraud or willful misconduct. In addition, the Debtor and the Estate shall, to the fullest extent permitted by the laws of the State of [State], indemnify and hold harmless the Indemnified Parties from and against and with respect to any and all liabilities, losses, damages, claims, costs and expenses, including but not limited to attorneys’ fees arising out of or due to their actions or omissions, or consequences of such actions or omissions, with respect to the Debtor and the Estate or the implementation or administration of the Plan if the Indemnified Party acted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reasonably believed to be in or not opposed to the best interest of the Debtor and the Estate. To the extent the Debtor indemnifies and holds harmless the Indemnified Parties as provided above, the legal fees and related costs incurred by counsel to the Plan Administrator in monitoring and participating in the defense of such claims giving rise to the right of indemnification shall be paid as Plan Expenses. All rights of the Persons exculpated and indemnified pursuant hereto shall survive confirmation of the Plan.</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JURISDICTION.</w:t>
      </w:r>
    </w:p>
    <w:p>
      <w:pPr>
        <w:keepNext w:val="0"/>
        <w:spacing w:before="120" w:after="0" w:line="260" w:lineRule="exact"/>
        <w:ind w:left="1440" w:right="0" w:firstLine="240"/>
        <w:jc w:val="left"/>
      </w:pPr>
      <w:r>
        <w:rPr>
          <w:rFonts w:ascii="Times New Roman" w:hAnsi="Times New Roman" w:eastAsia="Times New Roman" w:cs="Times New Roman"/>
          <w:b w:val="0"/>
          <w:sz w:val="24"/>
        </w:rPr>
        <w:t>From and after the Confirmation Date, the Bankruptcy Court shall retain such jurisdiction as is legally permissible, including, but not limited to, for the following purposes:</w:t>
      </w:r>
    </w:p>
    <w:p>
      <w:pPr>
        <w:keepNext w:val="0"/>
        <w:spacing w:before="120" w:after="0" w:line="260" w:lineRule="exact"/>
        <w:ind w:left="1800" w:right="0" w:firstLine="0"/>
        <w:jc w:val="left"/>
      </w:pPr>
      <w:r>
        <w:rPr>
          <w:rFonts w:ascii="Times New Roman" w:hAnsi="Times New Roman" w:eastAsia="Times New Roman" w:cs="Times New Roman"/>
          <w:b w:val="0"/>
          <w:sz w:val="24"/>
        </w:rPr>
        <w:t>9.1.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hear and determine any and all objections to the allowance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actions to equitably subordinate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approval of any necessary claims reconciliation protocols, or any controversy as to the classification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Class under the Plan;</w:t>
      </w:r>
    </w:p>
    <w:p>
      <w:pPr>
        <w:keepNext w:val="0"/>
        <w:spacing w:before="120" w:after="0" w:line="260" w:lineRule="exact"/>
        <w:ind w:left="1800" w:right="0" w:firstLine="0"/>
        <w:jc w:val="left"/>
      </w:pPr>
      <w:r>
        <w:rPr>
          <w:rFonts w:ascii="Times New Roman" w:hAnsi="Times New Roman" w:eastAsia="Times New Roman" w:cs="Times New Roman"/>
          <w:b w:val="0"/>
          <w:sz w:val="24"/>
        </w:rPr>
        <w:t>9.2.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administer the Plan and the Distributable Assets;</w:t>
      </w:r>
    </w:p>
    <w:p>
      <w:pPr>
        <w:keepNext w:val="0"/>
        <w:spacing w:before="120" w:after="0" w:line="260" w:lineRule="exact"/>
        <w:ind w:left="1800" w:right="0" w:firstLine="0"/>
        <w:jc w:val="left"/>
      </w:pPr>
      <w:r>
        <w:rPr>
          <w:rFonts w:ascii="Times New Roman" w:hAnsi="Times New Roman" w:eastAsia="Times New Roman" w:cs="Times New Roman"/>
          <w:b w:val="0"/>
          <w:sz w:val="24"/>
        </w:rPr>
        <w:t>9.3.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liquidate any Disputed Claims;</w:t>
      </w:r>
    </w:p>
    <w:p>
      <w:pPr>
        <w:keepNext w:val="0"/>
        <w:spacing w:before="120" w:after="0" w:line="260" w:lineRule="exact"/>
        <w:ind w:left="1800" w:right="0" w:firstLine="0"/>
        <w:jc w:val="left"/>
      </w:pPr>
      <w:r>
        <w:rPr>
          <w:rFonts w:ascii="Times New Roman" w:hAnsi="Times New Roman" w:eastAsia="Times New Roman" w:cs="Times New Roman"/>
          <w:b w:val="0"/>
          <w:sz w:val="24"/>
        </w:rPr>
        <w:t>9.4.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hear and determine any and all adversary proceedings, contested matters or applications pending on the Effective Date or otherwise relating to, arising from, or in connection with the Litigation;</w:t>
      </w:r>
    </w:p>
    <w:p>
      <w:pPr>
        <w:keepNext w:val="0"/>
        <w:spacing w:before="120" w:after="0" w:line="260" w:lineRule="exact"/>
        <w:ind w:left="1800" w:right="0" w:firstLine="0"/>
        <w:jc w:val="left"/>
      </w:pPr>
      <w:r>
        <w:rPr>
          <w:rFonts w:ascii="Times New Roman" w:hAnsi="Times New Roman" w:eastAsia="Times New Roman" w:cs="Times New Roman"/>
          <w:b w:val="0"/>
          <w:sz w:val="24"/>
        </w:rPr>
        <w:t>9.5.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hear and determine any and all motions and/or objections to fix and allow any Claims arising therefrom;</w:t>
      </w:r>
    </w:p>
    <w:p>
      <w:pPr>
        <w:keepNext w:val="0"/>
        <w:spacing w:before="120" w:after="0" w:line="260" w:lineRule="exact"/>
        <w:ind w:left="1800" w:right="0" w:firstLine="0"/>
        <w:jc w:val="left"/>
      </w:pPr>
      <w:r>
        <w:rPr>
          <w:rFonts w:ascii="Times New Roman" w:hAnsi="Times New Roman" w:eastAsia="Times New Roman" w:cs="Times New Roman"/>
          <w:b w:val="0"/>
          <w:sz w:val="24"/>
        </w:rPr>
        <w:t>9.6.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hear and determine any and all applications by Professionals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Professional Fee Claims;</w:t>
      </w:r>
    </w:p>
    <w:p>
      <w:pPr>
        <w:keepNext w:val="0"/>
        <w:spacing w:before="120" w:after="0" w:line="260" w:lineRule="exact"/>
        <w:ind w:left="1800" w:right="0" w:firstLine="0"/>
        <w:jc w:val="left"/>
      </w:pPr>
      <w:r>
        <w:rPr>
          <w:rFonts w:ascii="Times New Roman" w:hAnsi="Times New Roman" w:eastAsia="Times New Roman" w:cs="Times New Roman"/>
          <w:b w:val="0"/>
          <w:sz w:val="24"/>
        </w:rPr>
        <w:t>9.7.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enable the Plan Administrator to commence and prosecute any Litigation which may be brought after the Effective Date;</w:t>
      </w:r>
    </w:p>
    <w:p>
      <w:pPr>
        <w:keepNext w:val="0"/>
        <w:spacing w:before="120" w:after="0" w:line="260" w:lineRule="exact"/>
        <w:ind w:left="1800" w:right="0" w:firstLine="0"/>
        <w:jc w:val="left"/>
      </w:pPr>
      <w:r>
        <w:rPr>
          <w:rFonts w:ascii="Times New Roman" w:hAnsi="Times New Roman" w:eastAsia="Times New Roman" w:cs="Times New Roman"/>
          <w:b w:val="0"/>
          <w:sz w:val="24"/>
        </w:rPr>
        <w:t>9.8.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interpret and/or enforce the provisions of the Plan and the injunction provided for in the Plan and to determine any and all disputes arising under or regarding interpretation of the Plan or any agreement, document or instrument contemplated by the Plan, including without limitation the Stipulation;</w:t>
      </w:r>
    </w:p>
    <w:p>
      <w:pPr>
        <w:keepNext w:val="0"/>
        <w:spacing w:before="120" w:after="0" w:line="260" w:lineRule="exact"/>
        <w:ind w:left="1800" w:right="0" w:firstLine="0"/>
        <w:jc w:val="left"/>
      </w:pPr>
      <w:r>
        <w:rPr>
          <w:rFonts w:ascii="Times New Roman" w:hAnsi="Times New Roman" w:eastAsia="Times New Roman" w:cs="Times New Roman"/>
          <w:b w:val="0"/>
          <w:sz w:val="24"/>
        </w:rPr>
        <w:t>9.9.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enter and implement such orders as may be appropriate in the event Confirmation is for any reason stayed, reversed, revoked, modified or vacated;</w:t>
      </w:r>
    </w:p>
    <w:p>
      <w:pPr>
        <w:keepNext w:val="0"/>
        <w:spacing w:before="120" w:after="0" w:line="260" w:lineRule="exact"/>
        <w:ind w:left="1800" w:right="0" w:firstLine="0"/>
        <w:jc w:val="left"/>
      </w:pPr>
      <w:r>
        <w:rPr>
          <w:rFonts w:ascii="Times New Roman" w:hAnsi="Times New Roman" w:eastAsia="Times New Roman" w:cs="Times New Roman"/>
          <w:b w:val="0"/>
          <w:sz w:val="24"/>
        </w:rPr>
        <w:t>9.10.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modify any provision of the Plan to the extent permitted by the Bankruptcy Code and to correct any defect, cure any omission, or reconcile any inconsistency in the Plan or in the Confirmation Order as may be necessary to carry out the purposes and intent of the Plan;</w:t>
      </w:r>
    </w:p>
    <w:p>
      <w:pPr>
        <w:keepNext w:val="0"/>
        <w:spacing w:before="120" w:after="0" w:line="260" w:lineRule="exact"/>
        <w:ind w:left="1800" w:right="0" w:firstLine="0"/>
        <w:jc w:val="left"/>
      </w:pPr>
      <w:r>
        <w:rPr>
          <w:rFonts w:ascii="Times New Roman" w:hAnsi="Times New Roman" w:eastAsia="Times New Roman" w:cs="Times New Roman"/>
          <w:b w:val="0"/>
          <w:sz w:val="24"/>
        </w:rPr>
        <w:t>9.11.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enter such orders as may be necessary or appropriate in furtherance of Confirmation and the successful implementation of the Plan and to determine such other matters as may be provided for in the Confirmation Order or as may be authorized under the provisions of the Bankruptcy Code; and</w:t>
      </w:r>
    </w:p>
    <w:p>
      <w:pPr>
        <w:keepNext w:val="0"/>
        <w:spacing w:before="120" w:after="0" w:line="260" w:lineRule="exact"/>
        <w:ind w:left="1800" w:right="0" w:firstLine="0"/>
        <w:jc w:val="left"/>
      </w:pPr>
      <w:r>
        <w:rPr>
          <w:rFonts w:ascii="Times New Roman" w:hAnsi="Times New Roman" w:eastAsia="Times New Roman" w:cs="Times New Roman"/>
          <w:b w:val="0"/>
          <w:sz w:val="24"/>
        </w:rPr>
        <w:t>9.12.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close the Chapter 11 Case when the case has been completed.</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 of Plan of Reorganization.</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With the written consent of the Committee and the [unsecured settling creditor name], the Debtor reserves the right to revoke and withdraw the Plan at any time on or before the Confirmation Date. If the Debtor revokes or withdraws the Plan pursuant to this Section, or if Confirmation or the Effective Date does not occur, then the Plan shall be deemed null and void and, in such event, nothing contained herein shall be deemed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release of any Claims by or against the Debtor or any other entity or to prejudice in any manner the rights of the Debtor or any entity in any further proceedings involving the Debtor.</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of Plan Provisions.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In the event that, prior to the Confirmation Date, any term or provision of this Plan is held by the Bankruptcy Court to be invalid, void or unenforceable, the Bankruptcy Court shall, with the consent of the Debtor, [unsecured settling creditor name], and the Committee, have the power to alter and interpret such term or provision to make it valid or enforceable to the maximum extent practicable, consistent with the original purpose of the term or provision held to be invalid, void or unenforceable, and such term or provision shall then be applicable as altered or interpreted. Notwithstanding any such holding, alteration or interpretation, the remainder of the terms and provisions hereof shall remain in full force and effect and shall in no way be affected, impaired or invalidated by such holding, alteration or interpretation. The Confirmation Order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determination and shall provide that each term and provision hereof, as it may have been altered or interpreted in accordance with the foregoing, is valid and enforceable pursuant to its terms.</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120" w:after="0" w:line="260" w:lineRule="exact"/>
        <w:ind w:left="1800" w:right="0" w:firstLine="240"/>
        <w:jc w:val="left"/>
      </w:pPr>
      <w:r>
        <w:rPr>
          <w:rFonts w:ascii="Times New Roman" w:hAnsi="Times New Roman" w:eastAsia="Times New Roman" w:cs="Times New Roman"/>
          <w:b w:val="0"/>
          <w:sz w:val="24"/>
        </w:rPr>
        <w:t>Except to the extent that the Bankruptcy Code or Bankruptcy Rules are applicable, and subject to the provisions of any contract, instrument, release, indenture or other agreement or document entered into in connection with the Plan, the rights and obligations arising under the Plan shall be governed by, and construed and enforced in accordance with, the laws of the State of [state where case is pending], without giving effect to the principles of conflict of laws thereof.</w:t>
      </w:r>
    </w:p>
    <w:p>
      <w:pPr>
        <w:keepNext w:val="0"/>
        <w:spacing w:before="120" w:after="0" w:line="260" w:lineRule="exact"/>
        <w:ind w:left="144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Exhibits.</w:t>
      </w:r>
    </w:p>
    <w:p>
      <w:pPr>
        <w:keepNext w:val="0"/>
        <w:spacing w:before="120" w:after="0" w:line="260" w:lineRule="exact"/>
        <w:ind w:left="1800" w:right="0" w:firstLine="240"/>
        <w:jc w:val="left"/>
      </w:pPr>
      <w:r>
        <w:rPr>
          <w:rFonts w:ascii="Times New Roman" w:hAnsi="Times New Roman" w:eastAsia="Times New Roman" w:cs="Times New Roman"/>
          <w:b w:val="0"/>
          <w:sz w:val="24"/>
        </w:rPr>
        <w:t>All exhibits attached to this Plan, the Plan Supplement, the Disclosure Statement and the Stipulation, are, by this reference, hereby incorporated into the Plan. The final version of all Exhibits to the Plan, the Plan Supplement, and the Disclosure Statement will be substantially in the forms attached hereto or thereto. The Debtor reserves the right to make nonsubstantive changes and corrections to such Exhibits in advance of the Confirmation Hearing. If any Exhibits are changed or corrected, the replacement Exhibits will be filed with the Bankruptcy Court prior to the commencement of the Confirmation Hearing.</w:t>
      </w:r>
    </w:p>
    <w:p>
      <w:pPr>
        <w:keepNext w:val="0"/>
        <w:spacing w:before="120" w:after="0" w:line="260" w:lineRule="exact"/>
        <w:ind w:left="144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120" w:after="0" w:line="260" w:lineRule="exact"/>
        <w:ind w:left="1800" w:right="0" w:firstLine="240"/>
        <w:jc w:val="left"/>
      </w:pPr>
      <w:r>
        <w:rPr>
          <w:rFonts w:ascii="Times New Roman" w:hAnsi="Times New Roman" w:eastAsia="Times New Roman" w:cs="Times New Roman"/>
          <w:b w:val="0"/>
          <w:sz w:val="24"/>
        </w:rPr>
        <w:t>All notices required or permitted to be made in accordance with the Plan shall be in writing and shall be delivered personally or by nationally recognized overnight or next-day courier service, first class mail or via facsimile with electronic confirmation of receipt as follows:</w:t>
      </w:r>
    </w:p>
    <w:p>
      <w:pPr>
        <w:keepNext w:val="0"/>
        <w:spacing w:before="200" w:after="0" w:line="260" w:lineRule="exact"/>
        <w:ind w:left="1800" w:right="0" w:firstLine="0"/>
        <w:jc w:val="both"/>
      </w:pPr>
      <w:r>
        <w:rPr>
          <w:rFonts w:ascii="Times New Roman" w:hAnsi="Times New Roman" w:eastAsia="Times New Roman" w:cs="Times New Roman"/>
          <w:b/>
          <w:sz w:val="24"/>
        </w:rPr>
        <w:t>If to the Debtor</w:t>
      </w:r>
    </w:p>
    <w:p>
      <w:pPr>
        <w:keepNext w:val="0"/>
        <w:spacing w:before="200" w:after="0" w:line="260" w:lineRule="exact"/>
        <w:ind w:left="1800" w:right="0" w:firstLine="0"/>
        <w:jc w:val="both"/>
      </w:pPr>
      <w:r>
        <w:rPr>
          <w:rFonts w:ascii="Times New Roman" w:hAnsi="Times New Roman" w:eastAsia="Times New Roman" w:cs="Times New Roman"/>
          <w:b w:val="0"/>
          <w:sz w:val="24"/>
        </w:rPr>
        <w:t>[debtor counsel name and contact]</w:t>
      </w:r>
    </w:p>
    <w:p>
      <w:pPr>
        <w:keepNext w:val="0"/>
        <w:spacing w:before="200" w:after="0" w:line="260" w:lineRule="exact"/>
        <w:ind w:left="1800" w:right="0" w:firstLine="0"/>
        <w:jc w:val="both"/>
      </w:pPr>
      <w:r>
        <w:rPr>
          <w:rFonts w:ascii="Times New Roman" w:hAnsi="Times New Roman" w:eastAsia="Times New Roman" w:cs="Times New Roman"/>
          <w:b/>
          <w:sz w:val="24"/>
        </w:rPr>
        <w:t>If to the Plan Administrator</w:t>
      </w:r>
    </w:p>
    <w:p>
      <w:pPr>
        <w:keepNext w:val="0"/>
        <w:spacing w:before="200" w:after="0" w:line="260" w:lineRule="exact"/>
        <w:ind w:left="1800" w:right="0" w:firstLine="0"/>
        <w:jc w:val="both"/>
      </w:pPr>
      <w:r>
        <w:rPr>
          <w:rFonts w:ascii="Times New Roman" w:hAnsi="Times New Roman" w:eastAsia="Times New Roman" w:cs="Times New Roman"/>
          <w:b w:val="0"/>
          <w:sz w:val="24"/>
        </w:rPr>
        <w:t>[administrator counsel name and contact]</w:t>
      </w:r>
    </w:p>
    <w:p>
      <w:pPr>
        <w:keepNext w:val="0"/>
        <w:spacing w:before="200" w:after="0" w:line="260" w:lineRule="exact"/>
        <w:ind w:left="1800" w:right="0" w:firstLine="0"/>
        <w:jc w:val="both"/>
      </w:pPr>
      <w:r>
        <w:rPr>
          <w:rFonts w:ascii="Times New Roman" w:hAnsi="Times New Roman" w:eastAsia="Times New Roman" w:cs="Times New Roman"/>
          <w:b/>
          <w:sz w:val="24"/>
        </w:rPr>
        <w:t>If to the Committee</w:t>
      </w:r>
    </w:p>
    <w:p>
      <w:pPr>
        <w:keepNext w:val="0"/>
        <w:spacing w:before="200" w:after="0" w:line="260" w:lineRule="exact"/>
        <w:ind w:left="1800" w:right="0" w:firstLine="0"/>
        <w:jc w:val="both"/>
      </w:pPr>
      <w:r>
        <w:rPr>
          <w:rFonts w:ascii="Times New Roman" w:hAnsi="Times New Roman" w:eastAsia="Times New Roman" w:cs="Times New Roman"/>
          <w:b w:val="0"/>
          <w:sz w:val="24"/>
        </w:rPr>
        <w:t>[committee counsel name and contact]</w:t>
      </w:r>
    </w:p>
    <w:p>
      <w:pPr>
        <w:keepNext w:val="0"/>
        <w:spacing w:before="200" w:after="0" w:line="260" w:lineRule="exact"/>
        <w:ind w:left="1800" w:right="0" w:firstLine="0"/>
        <w:jc w:val="both"/>
      </w:pPr>
      <w:r>
        <w:rPr>
          <w:rFonts w:ascii="Times New Roman" w:hAnsi="Times New Roman" w:eastAsia="Times New Roman" w:cs="Times New Roman"/>
          <w:b/>
          <w:sz w:val="24"/>
        </w:rPr>
        <w:t>If to [Unsecured Settling Creditor Name]</w:t>
      </w:r>
    </w:p>
    <w:p>
      <w:pPr>
        <w:keepNext w:val="0"/>
        <w:spacing w:before="200" w:after="0" w:line="260" w:lineRule="exact"/>
        <w:ind w:left="1800" w:right="0" w:firstLine="0"/>
        <w:jc w:val="both"/>
      </w:pPr>
      <w:r>
        <w:rPr>
          <w:rFonts w:ascii="Times New Roman" w:hAnsi="Times New Roman" w:eastAsia="Times New Roman" w:cs="Times New Roman"/>
          <w:b w:val="0"/>
          <w:sz w:val="24"/>
        </w:rPr>
        <w:t>[unsecured settling creditor counsel name and contact]</w:t>
      </w:r>
    </w:p>
    <w:p>
      <w:pPr>
        <w:keepNext w:val="0"/>
        <w:spacing w:before="120" w:after="0" w:line="260" w:lineRule="exact"/>
        <w:ind w:left="144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Reservation Of Rights.</w:t>
      </w:r>
    </w:p>
    <w:p>
      <w:pPr>
        <w:keepNext w:val="0"/>
        <w:spacing w:before="120" w:after="0" w:line="260" w:lineRule="exact"/>
        <w:ind w:left="1800" w:right="0" w:firstLine="240"/>
        <w:jc w:val="left"/>
      </w:pPr>
      <w:r>
        <w:rPr>
          <w:rFonts w:ascii="Times New Roman" w:hAnsi="Times New Roman" w:eastAsia="Times New Roman" w:cs="Times New Roman"/>
          <w:b w:val="0"/>
          <w:sz w:val="24"/>
        </w:rPr>
        <w:t>Neither the filing of the Plan nor any statement or provision contained in the Plan or in the Disclosure Statement, nor the taking by any party in interest of any action with respect to the Plan,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 or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against interest, and (b) until the Effective Date, be or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rights any party in interest may have (i) against any other party in interest, or (ii) in any of the assets of any other party in interest, and, until the Effective Date, all such rights are specifically reserved. In the event that the Plan is not confirmed or fails to become effective, neither the Plan nor the Disclosure Statement nor any statement contained in the Plan or in the Disclosure Statement may be used or relied upon in any manner in any suit, action, proceeding or controversy within or without this Chapter 11 Case involving the Debtor, except with respect to Confirmation of the Plan.</w:t>
      </w:r>
    </w:p>
    <w:p>
      <w:pPr>
        <w:keepNext w:val="0"/>
        <w:spacing w:before="120" w:after="0" w:line="260" w:lineRule="exact"/>
        <w:ind w:left="1440" w:right="0" w:firstLine="0"/>
        <w:jc w:val="left"/>
      </w:pPr>
      <w:r>
        <w:rPr>
          <w:rFonts w:ascii="Times New Roman" w:hAnsi="Times New Roman" w:eastAsia="Times New Roman" w:cs="Times New Roman"/>
          <w:b w:val="0"/>
          <w:sz w:val="24"/>
        </w:rPr>
        <w:t>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Computation of Time Periods.</w:t>
      </w:r>
    </w:p>
    <w:p>
      <w:pPr>
        <w:keepNext w:val="0"/>
        <w:spacing w:before="120" w:after="0" w:line="260" w:lineRule="exact"/>
        <w:ind w:left="1800" w:right="0" w:firstLine="240"/>
        <w:jc w:val="left"/>
      </w:pPr>
      <w:r>
        <w:rPr>
          <w:rFonts w:ascii="Times New Roman" w:hAnsi="Times New Roman" w:eastAsia="Times New Roman" w:cs="Times New Roman"/>
          <w:b w:val="0"/>
          <w:sz w:val="24"/>
        </w:rPr>
        <w:t>In computing any period of time prescribed or allowed by the Plan, the provisions of Bankruptcy Rule 9006(</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apply. The day of the act, event, or default from which the designated period of time begins to run shall not be included. The last day of the period so computed shall be included unless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Sunday,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holiday, or, when the act to be done is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paper in the Bankruptcy Court,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on which weather or other conditions have made the clerk’s office inaccessible, in which event the period runs until the end of the next day which is not one of the aforementioned days.</w:t>
      </w:r>
    </w:p>
    <w:p>
      <w:pPr>
        <w:keepNext w:val="0"/>
        <w:spacing w:before="120" w:after="0" w:line="260" w:lineRule="exact"/>
        <w:ind w:left="1440" w:right="0" w:firstLine="0"/>
        <w:jc w:val="left"/>
      </w:pPr>
      <w:r>
        <w:rPr>
          <w:rFonts w:ascii="Times New Roman" w:hAnsi="Times New Roman" w:eastAsia="Times New Roman" w:cs="Times New Roman"/>
          <w:b w:val="0"/>
          <w:sz w:val="24"/>
        </w:rPr>
        <w:t>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Defects, Omissions and Amendments.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The Debtor may, with the written consent of the Committee and [unsecured settling creditor name] and the approval of the Bankruptcy Court and without notice to all Holders of Claims or Equity Interests, insofar as it does not materially and adversely affect Holders of Claims, correct any defect, omission or inconsistency in the Plan in such manner and to such extent as may be necessary or desirable to expedite the execution of the Plan. The Plan may be altered or amended before or after Confirmation as provided in Bankruptcy Code Section 1127 if, in the opinion of the Bankruptcy Court, the modification does not materially and adversely affect the interests of Holders of Claims, so long as the Plan, as modified, complies with Bankruptcy Code Sections 1122 and 1123 and the Debtor has complied with Bankruptcy Code Section 1125. The Plan may be altered or amended before or after the Confirmation Date but, prior to substantial consummation,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which, in the opinion of the Bankruptcy Court, materially and adversely affects Holders of Claims, so long as the Plan, as modified, complies with Bankruptcy Code Sections 1122 and 1123, the Debtor has complied with Bankruptcy Code Section 1125 and, after notice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hearing, the Bankruptcy Court confirms such Plan, as modified, under Bankruptcy Code Section 1129.</w:t>
      </w:r>
    </w:p>
    <w:p>
      <w:pPr>
        <w:keepNext w:val="0"/>
        <w:spacing w:before="120" w:after="0" w:line="260" w:lineRule="exact"/>
        <w:ind w:left="1440" w:right="0" w:firstLine="0"/>
        <w:jc w:val="left"/>
      </w:pPr>
      <w:r>
        <w:rPr>
          <w:rFonts w:ascii="Times New Roman" w:hAnsi="Times New Roman" w:eastAsia="Times New Roman" w:cs="Times New Roman"/>
          <w:b w:val="0"/>
          <w:sz w:val="24"/>
        </w:rPr>
        <w:t>10.9.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Filing of Additional Documents.</w:t>
      </w:r>
    </w:p>
    <w:p>
      <w:pPr>
        <w:keepNext w:val="0"/>
        <w:spacing w:before="120" w:after="0" w:line="260" w:lineRule="exact"/>
        <w:ind w:left="1800" w:right="0" w:firstLine="240"/>
        <w:jc w:val="left"/>
      </w:pPr>
      <w:r>
        <w:rPr>
          <w:rFonts w:ascii="Times New Roman" w:hAnsi="Times New Roman" w:eastAsia="Times New Roman" w:cs="Times New Roman"/>
          <w:b w:val="0"/>
          <w:sz w:val="24"/>
        </w:rPr>
        <w:t>The Debtor shall file with the Bankruptcy Court such agreements, instruments, pleadings, orders, papers or other documents as may be necessary or appropriate to effectuate and further evidence the terms and conditions of the Plan.</w:t>
      </w:r>
    </w:p>
    <w:p>
      <w:pPr>
        <w:keepNext w:val="0"/>
        <w:spacing w:before="120" w:after="0" w:line="260" w:lineRule="exact"/>
        <w:ind w:left="1440" w:right="0" w:firstLine="0"/>
        <w:jc w:val="left"/>
      </w:pPr>
      <w:r>
        <w:rPr>
          <w:rFonts w:ascii="Times New Roman" w:hAnsi="Times New Roman" w:eastAsia="Times New Roman" w:cs="Times New Roman"/>
          <w:b w:val="0"/>
          <w:sz w:val="24"/>
        </w:rPr>
        <w:t>10.10.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p>
    <w:p>
      <w:pPr>
        <w:keepNext w:val="0"/>
        <w:spacing w:before="120" w:after="0" w:line="260" w:lineRule="exact"/>
        <w:ind w:left="1800" w:right="0" w:firstLine="240"/>
        <w:jc w:val="left"/>
      </w:pPr>
      <w:r>
        <w:rPr>
          <w:rFonts w:ascii="Times New Roman" w:hAnsi="Times New Roman" w:eastAsia="Times New Roman" w:cs="Times New Roman"/>
          <w:b w:val="0"/>
          <w:sz w:val="24"/>
        </w:rPr>
        <w:t>The rights, benefits and obligations of any entity named or referred to in this Plan shall be binding on, and shall inure to the benefit of, the heirs, executors, administrators, successors and/or assigns of such entity.</w:t>
      </w:r>
    </w:p>
    <w:p>
      <w:pPr>
        <w:keepNext w:val="0"/>
        <w:spacing w:before="120" w:after="0" w:line="260" w:lineRule="exact"/>
        <w:ind w:left="1440" w:right="0" w:firstLine="0"/>
        <w:jc w:val="left"/>
      </w:pPr>
      <w:r>
        <w:rPr>
          <w:rFonts w:ascii="Times New Roman" w:hAnsi="Times New Roman" w:eastAsia="Times New Roman" w:cs="Times New Roman"/>
          <w:b w:val="0"/>
          <w:sz w:val="24"/>
        </w:rPr>
        <w:t>10.11.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Setoffs and Recoupments.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The Plan Administrator may, but shall not be required to, set off against or recoup from the payments to be made pursuant to this Plan in respect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any claim of any nature whatsoever that the Debtor or the Estate, as applicable, may have against the Holder of such Claim, but neither the failure to do so or the allowance of any Claim hereunder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release of any such claim by the Debtor or the Estate, against such Holder.</w:t>
      </w:r>
    </w:p>
    <w:p>
      <w:pPr>
        <w:keepNext w:val="0"/>
        <w:spacing w:before="120" w:after="0" w:line="260" w:lineRule="exact"/>
        <w:ind w:left="1440" w:right="0" w:firstLine="0"/>
        <w:jc w:val="left"/>
      </w:pPr>
      <w:r>
        <w:rPr>
          <w:rFonts w:ascii="Times New Roman" w:hAnsi="Times New Roman" w:eastAsia="Times New Roman" w:cs="Times New Roman"/>
          <w:b w:val="0"/>
          <w:sz w:val="24"/>
        </w:rPr>
        <w:t>10.12.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Exemption.</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Pursuant to Bankruptcy Code Section 1146, the issuance, transfer or exchange of any security under this Plan, or the execution, delivery or recording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pursuant to, in implementation of or as contemplated by this Plan, including, without limitation, any transfers to or by the Debtor, if on the Effective Date, and the Plan Administrator, if after the Effective Date, of the Debtor’s property in implementation of or as contemplated by this Plan (including, without limitation, any subsequent transfer of property by the Plan Administrator) shall not be taxed under any state or local law imposing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stamp tax, transfer tax or similar tax or fee. Consistent with the foregoing, each recorder of deeds or similar official for any county, city or governmental unit in which any instrument hereunder is to be recorded shall, pursuant to the Confirmation Order, be ordered and directed to accept such instrument, without requiring the payment of any documentary stamp tax, deed stamps, stamp tax, transfer tax, intangible tax or similar tax.</w:t>
      </w:r>
    </w:p>
    <w:p>
      <w:pPr>
        <w:keepNext w:val="0"/>
        <w:spacing w:before="120" w:after="0" w:line="260" w:lineRule="exact"/>
        <w:ind w:left="1440" w:right="0" w:firstLine="0"/>
        <w:jc w:val="left"/>
      </w:pPr>
      <w:r>
        <w:rPr>
          <w:rFonts w:ascii="Times New Roman" w:hAnsi="Times New Roman" w:eastAsia="Times New Roman" w:cs="Times New Roman"/>
          <w:b w:val="0"/>
          <w:sz w:val="24"/>
        </w:rPr>
        <w:t>10.13.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Securities Exemption.</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Any rights issued under, pursuant to or in effecting this Plan, and the offering and issuance thereof by any party, including without limitation, the Plan Administrator shall be exempt from Section 5 of the Securities Act of 1933, if applicable, and from any state or federal securities laws requiring registration for offer 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or registration or licensing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issuer of, underwriter of, or broker or dealer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and shall otherwise enjoy all exemptions available for distributions of securities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reorganization in accordance with all applicable law, including without limitation, Bankruptcy Code Section 1145.</w:t>
      </w:r>
    </w:p>
    <w:p>
      <w:pPr>
        <w:keepNext w:val="0"/>
        <w:spacing w:before="120" w:after="0" w:line="260" w:lineRule="exact"/>
        <w:ind w:left="1440" w:right="0" w:firstLine="0"/>
        <w:jc w:val="left"/>
      </w:pPr>
      <w:r>
        <w:rPr>
          <w:rFonts w:ascii="Times New Roman" w:hAnsi="Times New Roman" w:eastAsia="Times New Roman" w:cs="Times New Roman"/>
          <w:b w:val="0"/>
          <w:sz w:val="24"/>
        </w:rPr>
        <w:t>10.14.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Plan Interest Rate.</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Unless otherwise specifically provided for in the Plan, by applicable law, or agreed-to by, as applicable, the Debtor or the Plan Administrator, interest shall not accrue or be paid on any Claim, and no Holder of any Claim shall be entitled to interest accruing on and after the Petition Date on account of any Claim. Without limiting the foregoing, interest shall not accrue or be paid on any Claim after the Effective Date to the extent the final distribution paid on account of such Claim occurs after the Effective Date. If and to the extent it is determined by the Bankruptcy Court that interest is required to be paid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other than as set forth in this Plan, the interest rate to be used shall be the Plan Interest Rate as determined by the Bankruptcy Court for such Claim.</w:t>
      </w:r>
    </w:p>
    <w:p>
      <w:pPr>
        <w:keepNext w:val="0"/>
        <w:spacing w:before="120" w:after="0" w:line="260" w:lineRule="exact"/>
        <w:ind w:left="1440" w:right="0" w:firstLine="0"/>
        <w:jc w:val="left"/>
      </w:pPr>
      <w:r>
        <w:rPr>
          <w:rFonts w:ascii="Times New Roman" w:hAnsi="Times New Roman" w:eastAsia="Times New Roman" w:cs="Times New Roman"/>
          <w:b w:val="0"/>
          <w:sz w:val="24"/>
        </w:rPr>
        <w:t>10.15.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Implementation.</w:t>
      </w:r>
    </w:p>
    <w:p>
      <w:pPr>
        <w:keepNext w:val="0"/>
        <w:spacing w:before="120" w:after="0" w:line="260" w:lineRule="exact"/>
        <w:ind w:left="1800" w:right="0" w:firstLine="240"/>
        <w:jc w:val="left"/>
      </w:pPr>
      <w:r>
        <w:rPr>
          <w:rFonts w:ascii="Times New Roman" w:hAnsi="Times New Roman" w:eastAsia="Times New Roman" w:cs="Times New Roman"/>
          <w:b w:val="0"/>
          <w:sz w:val="24"/>
        </w:rPr>
        <w:t>Upon Confirmation, the Debtor shall be authorized to take all steps and execute all documents necessary to effectuate the provisions contained in the Plan.</w:t>
      </w:r>
    </w:p>
    <w:p>
      <w:pPr>
        <w:keepNext w:val="0"/>
        <w:spacing w:before="120" w:after="0" w:line="260" w:lineRule="exact"/>
        <w:ind w:left="1440" w:right="0" w:firstLine="0"/>
        <w:jc w:val="left"/>
      </w:pPr>
      <w:r>
        <w:rPr>
          <w:rFonts w:ascii="Times New Roman" w:hAnsi="Times New Roman" w:eastAsia="Times New Roman" w:cs="Times New Roman"/>
          <w:b w:val="0"/>
          <w:sz w:val="24"/>
        </w:rPr>
        <w:t>10.16.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To the extent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is required for implementation of this Plan, the record date shall be the voting record date established by the Bankruptcy Court in the order approving the Disclosure Statement or such other date as the Bankruptcy Court may set.</w:t>
      </w:r>
    </w:p>
    <w:p>
      <w:pPr>
        <w:keepNext w:val="0"/>
        <w:spacing w:before="120" w:after="0" w:line="260" w:lineRule="exact"/>
        <w:ind w:left="1440" w:right="0" w:firstLine="0"/>
        <w:jc w:val="left"/>
      </w:pPr>
      <w:r>
        <w:rPr>
          <w:rFonts w:ascii="Times New Roman" w:hAnsi="Times New Roman" w:eastAsia="Times New Roman" w:cs="Times New Roman"/>
          <w:b w:val="0"/>
          <w:sz w:val="24"/>
        </w:rPr>
        <w:t>10.17.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Actions.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By reason of entry of the Confirmation Order, prior to, on or after the Effective Date (as appropriate), all matters provided for under the Plan that would otherwise require approval of directors or stockholders of the Debtor under the Plan, including, without limitation, (i) the distribution of Cash pursuant to the Plan, (ii) the adoption, execution, delivery, and implementation of all contracts, leases, instruments, releases, and other agreements or documents related to the Plan, and (iii) the adoption, execution, and implementation of other matters provided for under the Plan involving the company or organizational structure of the Debtor, shall be deemed to have occurred and shall be in effect prior to, on or after the Effective Date (as appropriate), pursuant to the applicable general corporation, limited liability, or partnership law of the state in which the Debtor is chartered, organized or incorporated, without any requirement of further action by the directors and stockholders of the Debtor.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and to the extent applicable, the Debtor shall comply with the provisions of Bankruptcy Code Section 1123(</w:t>
      </w:r>
      <w:r>
        <w:rPr>
          <w:rFonts w:ascii="Times New Roman" w:hAnsi="Times New Roman" w:eastAsia="Times New Roman" w:cs="Times New Roman"/>
          <w:b/>
          <w:sz w:val="24"/>
        </w:rPr>
        <w:t>a</w:t>
      </w:r>
      <w:r>
        <w:rPr>
          <w:rFonts w:ascii="Times New Roman" w:hAnsi="Times New Roman" w:eastAsia="Times New Roman" w:cs="Times New Roman"/>
          <w:b w:val="0"/>
          <w:sz w:val="24"/>
        </w:rPr>
        <w:t>)(6).</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the Effective Date, all existing Equity Interests shall be cancelled, annulled and extinguished without any further action.</w:t>
      </w:r>
    </w:p>
    <w:p>
      <w:pPr>
        <w:keepNext w:val="0"/>
        <w:spacing w:before="120" w:after="0" w:line="260" w:lineRule="exact"/>
        <w:ind w:left="1440" w:right="0" w:firstLine="0"/>
        <w:jc w:val="left"/>
      </w:pPr>
      <w:r>
        <w:rPr>
          <w:rFonts w:ascii="Times New Roman" w:hAnsi="Times New Roman" w:eastAsia="Times New Roman" w:cs="Times New Roman"/>
          <w:b w:val="0"/>
          <w:sz w:val="24"/>
        </w:rPr>
        <w:t>10.18.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of Committee.</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On the Effective Date, the Committee will dissolve, and the members of the Committee and the Committee’s Professionals will cease to have any role arising from or relating to the Chapter 11 Case. The Professionals retained by the Committee and the members thereof will not be entitled to assert any fee claims for any services rendered to the Committee or expenses incurred in the service of the Committee after the Effective Date, except for reasonable fees for services rendered, and actual and necessary costs incurred, in connection with any applications for allowance of Professional Fee Claims pending on the Effective Date or filed and served after the Effective Date pursuant to 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w:t>
      </w:r>
      <w:r>
        <w:rPr>
          <w:rFonts w:ascii="Times New Roman" w:hAnsi="Times New Roman" w:eastAsia="Times New Roman" w:cs="Times New Roman"/>
          <w:b w:val="0"/>
          <w:sz w:val="24"/>
        </w:rPr>
        <w:t>2.3.</w:t>
      </w:r>
      <w:r>
        <w:rPr>
          <w:rFonts w:ascii="Times New Roman" w:hAnsi="Times New Roman" w:eastAsia="Times New Roman" w:cs="Times New Roman"/>
          <w:b w:val="0"/>
          <w:sz w:val="24"/>
        </w:rPr>
        <w:t>) of the Plan. Nothing herein shall prohibit or limit the ability of Committee Professionals (or Debtor’s Professionals) to represent the Plan Administrator or to be compensated or reimbursed per the Plan in connection with such representation of the Plan Administrator.</w:t>
      </w:r>
    </w:p>
    <w:p>
      <w:pPr>
        <w:keepNext w:val="0"/>
        <w:spacing w:before="120" w:after="0" w:line="260" w:lineRule="exact"/>
        <w:ind w:left="1440" w:right="0" w:firstLine="0"/>
        <w:jc w:val="left"/>
      </w:pPr>
      <w:r>
        <w:rPr>
          <w:rFonts w:ascii="Times New Roman" w:hAnsi="Times New Roman" w:eastAsia="Times New Roman" w:cs="Times New Roman"/>
          <w:b w:val="0"/>
          <w:sz w:val="24"/>
        </w:rPr>
        <w:t>10.19.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Ten (10) Day Stay.</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Debtor requests as part of the Confirmation Order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from the Bankruptcy Court of the ten (10) day stay of Bankruptcy Rule 3020(e) and, to the extent applicable,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ten (10) day stay of Bankruptcy Rule 6004(g).</w:t>
      </w:r>
    </w:p>
    <w:p>
      <w:pPr>
        <w:keepNext w:val="0"/>
        <w:spacing w:before="120" w:after="0" w:line="260" w:lineRule="exact"/>
        <w:ind w:left="1440" w:right="0" w:firstLine="0"/>
        <w:jc w:val="left"/>
      </w:pPr>
      <w:r>
        <w:rPr>
          <w:rFonts w:ascii="Times New Roman" w:hAnsi="Times New Roman" w:eastAsia="Times New Roman" w:cs="Times New Roman"/>
          <w:b w:val="0"/>
          <w:sz w:val="24"/>
        </w:rPr>
        <w:t>10.20.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Substantial Consummation.</w:t>
      </w:r>
    </w:p>
    <w:p>
      <w:pPr>
        <w:keepNext w:val="0"/>
        <w:spacing w:before="120" w:after="0" w:line="260" w:lineRule="exact"/>
        <w:ind w:left="1800" w:right="0" w:firstLine="240"/>
        <w:jc w:val="left"/>
      </w:pPr>
      <w:r>
        <w:rPr>
          <w:rFonts w:ascii="Times New Roman" w:hAnsi="Times New Roman" w:eastAsia="Times New Roman" w:cs="Times New Roman"/>
          <w:b w:val="0"/>
          <w:sz w:val="24"/>
        </w:rPr>
        <w:t>On the Effective Date, the Plan shall be deemed substantially consummated under Bankruptcy Code Sections 1101 and 1127(b).</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200" w:after="0" w:line="260" w:lineRule="exact"/>
        <w:ind w:left="360" w:right="0" w:firstLine="0"/>
        <w:jc w:val="both"/>
      </w:pPr>
      <w:r>
        <w:rPr>
          <w:rFonts w:ascii="Times New Roman" w:hAnsi="Times New Roman" w:eastAsia="Times New Roman" w:cs="Times New Roman"/>
          <w:b w:val="0"/>
          <w:sz w:val="24"/>
        </w:rPr>
        <w:t>[city, state]</w:t>
      </w:r>
    </w:p>
    <w:p>
      <w:pPr>
        <w:keepNext w:val="0"/>
        <w:spacing w:before="200" w:after="0" w:line="260" w:lineRule="exact"/>
        <w:ind w:left="360" w:right="0" w:firstLine="0"/>
        <w:jc w:val="both"/>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[Debtor]</w:t>
      </w:r>
    </w:p>
    <w:p>
      <w:pPr>
        <w:keepNext w:val="0"/>
        <w:spacing w:before="120" w:after="0" w:line="260" w:lineRule="exact"/>
        <w:ind w:left="360" w:right="0" w:firstLine="0"/>
        <w:jc w:val="left"/>
      </w:pPr>
      <w:r>
        <w:rPr>
          <w:rFonts w:ascii="Times New Roman" w:hAnsi="Times New Roman" w:eastAsia="Times New Roman" w:cs="Times New Roman"/>
          <w:b w:val="0"/>
          <w:sz w:val="24"/>
        </w:rPr>
        <w:t>By:</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[Law firm]</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line]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[fax]</w:t>
      </w:r>
    </w:p>
    <w:p>
      <w:pPr>
        <w:keepNext w:val="0"/>
        <w:spacing w:before="120" w:after="0" w:line="260" w:lineRule="exact"/>
        <w:ind w:left="360" w:right="0" w:firstLine="0"/>
        <w:jc w:val="left"/>
      </w:pPr>
      <w:r>
        <w:rPr>
          <w:rFonts w:ascii="Times New Roman" w:hAnsi="Times New Roman" w:eastAsia="Times New Roman" w:cs="Times New Roman"/>
          <w:b w:val="0"/>
          <w:sz w:val="24"/>
        </w:rPr>
        <w:t>[email]</w:t>
      </w:r>
    </w:p>
    <w:p>
      <w:pPr>
        <w:keepNext w:val="0"/>
        <w:spacing w:before="120" w:after="0" w:line="260" w:lineRule="exact"/>
        <w:ind w:left="360" w:right="0" w:firstLine="0"/>
        <w:jc w:val="left"/>
      </w:pPr>
      <w:r>
        <w:rPr>
          <w:rFonts w:ascii="Times New Roman" w:hAnsi="Times New Roman" w:eastAsia="Times New Roman" w:cs="Times New Roman"/>
          <w:b w:val="0"/>
          <w:sz w:val="24"/>
        </w:rPr>
        <w:t>Counsel for Debtor and</w:t>
      </w:r>
    </w:p>
    <w:p>
      <w:pPr>
        <w:keepNext w:val="0"/>
        <w:spacing w:before="120" w:after="0" w:line="260" w:lineRule="exact"/>
        <w:ind w:left="360" w:right="0" w:firstLine="0"/>
        <w:jc w:val="left"/>
      </w:pPr>
      <w:r>
        <w:rPr>
          <w:rFonts w:ascii="Times New Roman" w:hAnsi="Times New Roman" w:eastAsia="Times New Roman" w:cs="Times New Roman"/>
          <w:b w:val="0"/>
          <w:sz w:val="24"/>
        </w:rPr>
        <w:t>Debtor-in-Possession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