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CHURCH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[ORGANIZATION NAME]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 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CALL TO ORDER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TIME OF MEETING START AND MEETING GOALS]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ATTENDANCE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PRESENT AND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PREVIOUS MEETING MINUTES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MINUTES]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CURRENT MEETING AGENDA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CURRENT MEETING AGENDA INCLUDING ADDITIONS]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DEPARTMENT REPORTS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[DETAILS AND VOTES FOR PASTOR, EDUCATION, AND BUSINESS REPORTS]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OTHER ITEMS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[ANNOUNCEMENTS, NOMINATIONS, OR OTHER BUSINESS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VIII. ADJOURNMENT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TIME OF MEETING’S END AND APPROVAL OF MINUTES]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Minutes submitted by: ____________________ Print Name: ____________________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Approved by: ____________________ Print Name: 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