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Cloud Computing Service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Cloud Service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is made and effective as of ______ __, 201_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by and between ________________ (</w:t>
      </w:r>
      <w:r>
        <w:rPr>
          <w:rFonts w:ascii="Times New Roman" w:hAnsi="Times New Roman" w:eastAsia="Times New Roman" w:cs="Times New Roman"/>
          <w:b/>
          <w:sz w:val="24"/>
        </w:rPr>
        <w:t>“XYZ”</w:t>
      </w:r>
      <w:r>
        <w:rPr>
          <w:rFonts w:ascii="Times New Roman" w:hAnsi="Times New Roman" w:eastAsia="Times New Roman" w:cs="Times New Roman"/>
          <w:b w:val="0"/>
          <w:sz w:val="24"/>
        </w:rPr>
        <w:t>), and ______________ (</w:t>
      </w:r>
      <w:r>
        <w:rPr>
          <w:rFonts w:ascii="Times New Roman" w:hAnsi="Times New Roman" w:eastAsia="Times New Roman" w:cs="Times New Roman"/>
          <w:b/>
          <w:sz w:val="24"/>
        </w:rPr>
        <w:t>“Provider”</w:t>
      </w:r>
      <w:r>
        <w:rPr>
          <w:rFonts w:ascii="Times New Roman" w:hAnsi="Times New Roman" w:eastAsia="Times New Roman" w:cs="Times New Roman"/>
          <w:b w:val="0"/>
          <w:sz w:val="24"/>
        </w:rPr>
        <w:t xml:space="preserve">). This Agreement is comprised of the Recitals, General Terms and Conditions and any and all Exhibits that the Parties (as defined below) may agree upon that make reference to this Agreement. When used herein the term “Agreement” is meant to include any and all of the foregoing.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arises between the General Terms and Conditions set forth below and any Order, attachment, exhibit, or schedule hereto, except with regard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express amendment to these General Terms and Conditions, the General Terms and Conditions shall control.</w:t>
      </w:r>
    </w:p>
    <w:p>
      <w:pPr>
        <w:keepNext w:val="0"/>
        <w:spacing w:before="120" w:after="0" w:line="260" w:lineRule="exact"/>
        <w:ind w:left="360" w:right="0" w:firstLine="0"/>
        <w:jc w:val="left"/>
      </w:pPr>
      <w:r>
        <w:rPr>
          <w:rFonts w:ascii="Times New Roman" w:hAnsi="Times New Roman" w:eastAsia="Times New Roman" w:cs="Times New Roman"/>
          <w:b/>
          <w:sz w:val="24"/>
        </w:rPr>
        <w:t>Recitals</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Provider has developed and makes available certain services and other technology for access and use over the internet (the “</w:t>
      </w:r>
      <w:r>
        <w:rPr>
          <w:rFonts w:ascii="Times New Roman" w:hAnsi="Times New Roman" w:eastAsia="Times New Roman" w:cs="Times New Roman"/>
          <w:b/>
          <w:sz w:val="24"/>
        </w:rPr>
        <w:t>Cloud Services</w:t>
      </w:r>
      <w:r>
        <w:rPr>
          <w:rFonts w:ascii="Times New Roman" w:hAnsi="Times New Roman" w:eastAsia="Times New Roman" w:cs="Times New Roman"/>
          <w:b w:val="0"/>
          <w:sz w:val="24"/>
        </w:rPr>
        <w:t xml:space="preserve">”), as more fully described in one or more written Service Orders (as defined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connection with this Agreement, XYZ may request certain professional services (the “</w:t>
      </w:r>
      <w:r>
        <w:rPr>
          <w:rFonts w:ascii="Times New Roman" w:hAnsi="Times New Roman" w:eastAsia="Times New Roman" w:cs="Times New Roman"/>
          <w:b/>
          <w:sz w:val="24"/>
        </w:rPr>
        <w:t>Professional Services</w:t>
      </w:r>
      <w:r>
        <w:rPr>
          <w:rFonts w:ascii="Times New Roman" w:hAnsi="Times New Roman" w:eastAsia="Times New Roman" w:cs="Times New Roman"/>
          <w:b w:val="0"/>
          <w:sz w:val="24"/>
        </w:rPr>
        <w:t xml:space="preserve">”) from Provider, including, but not limited to, Support Services (as defined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customization, implementation, and training services, all as more particularly described herein and in such written Statements of Work (as defined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as the Parties may mutually agree upon. The Cloud Services and Professional Services may be referred to herein, collectively, as the “</w:t>
      </w:r>
      <w:r>
        <w:rPr>
          <w:rFonts w:ascii="Times New Roman" w:hAnsi="Times New Roman" w:eastAsia="Times New Roman" w:cs="Times New Roman"/>
          <w:b/>
          <w:sz w:val="24"/>
        </w:rPr>
        <w:t>Services</w:t>
      </w:r>
      <w:r>
        <w:rPr>
          <w:rFonts w:ascii="Times New Roman" w:hAnsi="Times New Roman" w:eastAsia="Times New Roman" w:cs="Times New Roman"/>
          <w:b w:val="0"/>
          <w:sz w:val="24"/>
        </w:rPr>
        <w:t>”. The Statements of Work and Services Orders may be referred to herein, collectively, as the “</w:t>
      </w:r>
      <w:r>
        <w:rPr>
          <w:rFonts w:ascii="Times New Roman" w:hAnsi="Times New Roman" w:eastAsia="Times New Roman" w:cs="Times New Roman"/>
          <w:b/>
          <w:sz w:val="24"/>
        </w:rPr>
        <w:t>Orders</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sz w:val="24"/>
        </w:rPr>
        <w:t>General Terms and Conditions</w:t>
      </w:r>
    </w:p>
    <w:p>
      <w:pPr>
        <w:keepNext w:val="0"/>
        <w:spacing w:before="200" w:after="0" w:line="260" w:lineRule="exact"/>
        <w:ind w:left="720" w:right="0" w:firstLine="0"/>
        <w:jc w:val="both"/>
      </w:pPr>
      <w:r>
        <w:rPr>
          <w:rFonts w:ascii="Times New Roman" w:hAnsi="Times New Roman" w:eastAsia="Times New Roman" w:cs="Times New Roman"/>
          <w:b w:val="0"/>
          <w:sz w:val="24"/>
        </w:rPr>
        <w:t>In consideration of the foregoing Recitals (which are incorporated herein) and the mutual covenants and agreements contained herein, the Parties hereto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commence as of the Effective Date and shall remain in effect for one (1) year thereafter, unless earlier terminated as provided herein (the “</w:t>
      </w:r>
      <w:r>
        <w:rPr>
          <w:rFonts w:ascii="Times New Roman" w:hAnsi="Times New Roman" w:eastAsia="Times New Roman" w:cs="Times New Roman"/>
          <w:b/>
          <w:sz w:val="24"/>
        </w:rPr>
        <w:t>Initial Term</w:t>
      </w:r>
      <w:r>
        <w:rPr>
          <w:rFonts w:ascii="Times New Roman" w:hAnsi="Times New Roman" w:eastAsia="Times New Roman" w:cs="Times New Roman"/>
          <w:b w:val="0"/>
          <w:sz w:val="24"/>
        </w:rPr>
        <w:t xml:space="preserve">”). Upon the expiration of the Initial Term, XYZ may, at its option, extend this Agreement for up to five (5) additional consecutive one (1) year terms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Renewal Term</w:t>
      </w:r>
      <w:r>
        <w:rPr>
          <w:rFonts w:ascii="Times New Roman" w:hAnsi="Times New Roman" w:eastAsia="Times New Roman" w:cs="Times New Roman"/>
          <w:b w:val="0"/>
          <w:sz w:val="24"/>
        </w:rPr>
        <w:t>”) by providing written notice to Provider at least thirty (30) days prior to the expiration of the pending term; provided that if XYZ does not exercise its option to extend at the end of the Initial Term, or any Renewal Term, the remaining option(s) shall automatically lapse. Following the fifth Renewal Term, the Parties may mutually agree in writing to additional one (1) year Renewal Terms. The Initial Term and any Renewal Terms are referred to herein collectively as the “</w:t>
      </w:r>
      <w:r>
        <w:rPr>
          <w:rFonts w:ascii="Times New Roman" w:hAnsi="Times New Roman" w:eastAsia="Times New Roman" w:cs="Times New Roman"/>
          <w:b/>
          <w:sz w:val="24"/>
        </w:rPr>
        <w:t>Term</w:t>
      </w:r>
      <w:r>
        <w:rPr>
          <w:rFonts w:ascii="Times New Roman" w:hAnsi="Times New Roman" w:eastAsia="Times New Roman" w:cs="Times New Roman"/>
          <w:b w:val="0"/>
          <w:sz w:val="24"/>
        </w:rPr>
        <w:t>.” Provider shall provide XYZ with at least sixty (60) days prior written notice of the end of the Initial Term and each Renewal Term. Such notice shall identify any fee increase applicable to the Renewal Term that is about to commence. Notwithstanding the foregoing, this Agreement shall remain in effect until expiration of all pending Orders.</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Identification of Parties.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Provider; No Subcontracting.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Provider shall perform the obligations described in this Agreement and in the Orders itself and through its direct wholly-owned subsidiaries, provided such subsidiaries are disclosed in writing to XYZ. Provider represents and warrants that it has entered into agreements with each such subsidiary under which such subsidiary has assigned to Provider all rights necessary for Provider to fulfill its obligations under this Agreement and to enable Provider to assign and license to XYZ under this Agreement the same rights that would have been assigned and licensed to XYZ if Provider had performed the obligations described under this Agreement and in the Orders itself without the participation of any such subsidiary. All references to Provider in this Agreement shall be deemed to include all such subsidiaries. Provider may not assign, delegate or subcontract this Agreement nor any of its rights, duties or obligations under this Agreement without XYZ’s prior express written consent. Any purported assignment or delegation not consented to by XYZ shall be void at XYZ’s option and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Provider acknowledges that XYZ has entered this Agreement in reliance on Provider’s ability and agreement to personally perform its obligations hereunder. In the event XYZ consents to any subcontracting, Provider shall, on request by XYZ, provide XYZ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each subcontractor agreement. Notwithstanding any XYZ consent to any subcontracting, (i) Provider shall remain responsible for any and all performance required under this Agreement, including, but not limited to, the obligation to properly supervise, coordinate, and perform, all work required hereunder, and no subcontract shall bind or purport to bind XYZ; (ii) Provider shall ensure its permitted subcontractors comply with all relevant requirements of this Agreement, including, but not limited to, Sections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(Confidentiality) and </w:t>
      </w: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(Security), and any failure to comply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Contractor.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Outsourcing and Other Service Providers of XYZ.</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For the avoidance of doubt, the rights granted to XYZ under this Agreement shall be deemed to include any other XYZ service provider, contractor, consultant and/or subcontractor working XYZ’s behalf, and in no event shall XYZ be required to obtain any consent from Provider in order for any existing or future XYZ service provider, contractor, consultant and/or subcontractor to exercise the rights granted XYZ under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Provider and XYZ may be referred to in this Agreement individually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together as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Cloud Services.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During the Term, Provider shall provide XYZ with the Cloud Services identified in one or more Service Orders in the form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Service Orders that make reference to this Agreement, whether attached at the time of execution hereof, or subsequent thereto, shall become valid and enforceable when executed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Locally Installed Software.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the extent Provider delivers any software to XYZ in connection with this Agreement for installation on XYZ servers, XYZ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license to use the software solely in connection with the Services as contemplated hereunder. XYZ shall not disassemble, decompile, or reverse engineer the software or remove any proprietary notices thereon. The software will be deemed part of and included in the definition of the “Cloud Services.”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Statements of Work.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addition to the Cloud Services described in the Service Orders, Provider shall perform those Professional Services, have the obligations to XYZ, produce and deliver the “</w:t>
      </w:r>
      <w:r>
        <w:rPr>
          <w:rFonts w:ascii="Times New Roman" w:hAnsi="Times New Roman" w:eastAsia="Times New Roman" w:cs="Times New Roman"/>
          <w:b/>
          <w:sz w:val="24"/>
        </w:rPr>
        <w:t>Deliverables</w:t>
      </w:r>
      <w:r>
        <w:rPr>
          <w:rFonts w:ascii="Times New Roman" w:hAnsi="Times New Roman" w:eastAsia="Times New Roman" w:cs="Times New Roman"/>
          <w:b w:val="0"/>
          <w:sz w:val="24"/>
        </w:rPr>
        <w:t>,” achieve the “</w:t>
      </w:r>
      <w:r>
        <w:rPr>
          <w:rFonts w:ascii="Times New Roman" w:hAnsi="Times New Roman" w:eastAsia="Times New Roman" w:cs="Times New Roman"/>
          <w:b/>
          <w:sz w:val="24"/>
        </w:rPr>
        <w:t>Milestones</w:t>
      </w:r>
      <w:r>
        <w:rPr>
          <w:rFonts w:ascii="Times New Roman" w:hAnsi="Times New Roman" w:eastAsia="Times New Roman" w:cs="Times New Roman"/>
          <w:b w:val="0"/>
          <w:sz w:val="24"/>
        </w:rPr>
        <w:t xml:space="preserve">,” and retain the responsibilities described in the applicable Statement of Work(s) that make reference to this Agreement and attached as Exhibit B (Statements of Work). The terms “Deliverables” and “Milestones” have the meanings set forth in such Statements of Work. If any service, function or responsibility not specifically described in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Work and not expressly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retained XYZ responsibility is required for the proper performance, provision, delivery or receipt of the Services, each shall be deemed to be implied by and included within the scope of the Services to the same extent and in the same manner as if it was specifically described in this Agreement and the relevant Statement of Work. Statements of Work that make reference to this Agreement, whether attached at the time of execution hereof, or subsequent thereto, shall become valid and enforceable when executed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Levels.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providing the Services, Provider shall achieve the service levels and performance standards (collectively, the “</w:t>
      </w:r>
      <w:r>
        <w:rPr>
          <w:rFonts w:ascii="Times New Roman" w:hAnsi="Times New Roman" w:eastAsia="Times New Roman" w:cs="Times New Roman"/>
          <w:b/>
          <w:sz w:val="24"/>
        </w:rPr>
        <w:t>Service Levels</w:t>
      </w:r>
      <w:r>
        <w:rPr>
          <w:rFonts w:ascii="Times New Roman" w:hAnsi="Times New Roman" w:eastAsia="Times New Roman" w:cs="Times New Roman"/>
          <w:b w:val="0"/>
          <w:sz w:val="24"/>
        </w:rPr>
        <w:t>”) set forth in Exhibit C (Service Levels and Performance Standards) and the relevant Orders.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Orders.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XYZ desires to make changes to the Professional Services being rendered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Work, XYZ will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change order to Provider describing such changes in appropriate detail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Order</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Order does not require Provider to incur any additional material costs or expenses, then it will make such modification within ten (10) business days of its receipt of XYZ’s Change Order.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Order does require that Provider incur additional material costs or expenses, then Provider in good faith will provide XYZ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high level, non-binding assessment of such costs and expenses and the time required to perform the modifications required by the Change Order, within ten (10) business days of its receipt of XYZ’s Change Order. XYZ will notify Provider in writing within ten (10) days after receipt of the Change Order response from Provider as to whether XYZ wishes Provider to implement such Change Order based on such response. XYZ will compensate Provider for implementation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Order in accordance with the terms and conditions of the relevant Change Order and Provider’s statement, as provided prior to Provider’s implementation of the Change Order, if any. Provider’s implementation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Order shall not delay the performance of Services and/or the delivery of Deliverables not reasonably affected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Order.</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Criteria.</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Services and Deliverables may be subject to acceptance testing by XYZ, in its sole discretion, to verify that they satisfy the acceptance criteria mutually agreed to by the Parties (the “</w:t>
      </w:r>
      <w:r>
        <w:rPr>
          <w:rFonts w:ascii="Times New Roman" w:hAnsi="Times New Roman" w:eastAsia="Times New Roman" w:cs="Times New Roman"/>
          <w:b/>
          <w:sz w:val="24"/>
        </w:rPr>
        <w:t>Acceptance Criteria</w:t>
      </w:r>
      <w:r>
        <w:rPr>
          <w:rFonts w:ascii="Times New Roman" w:hAnsi="Times New Roman" w:eastAsia="Times New Roman" w:cs="Times New Roman"/>
          <w:b w:val="0"/>
          <w:sz w:val="24"/>
        </w:rPr>
        <w:t xml:space="preserve">”), as may be developed in accordance with the applicable Orders. Such Acceptance Criteria shall be based,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on conformance of the Services and Deliverables to the specifications set forth in this Agreement, relevant Order(s), and, solely to the extent not inconsistent with the foregoing, the Documentation (the “</w:t>
      </w:r>
      <w:r>
        <w:rPr>
          <w:rFonts w:ascii="Times New Roman" w:hAnsi="Times New Roman" w:eastAsia="Times New Roman" w:cs="Times New Roman"/>
          <w:b/>
          <w:sz w:val="24"/>
        </w:rPr>
        <w:t>Specifications</w:t>
      </w:r>
      <w:r>
        <w:rPr>
          <w:rFonts w:ascii="Times New Roman" w:hAnsi="Times New Roman" w:eastAsia="Times New Roman" w:cs="Times New Roman"/>
          <w:b w:val="0"/>
          <w:sz w:val="24"/>
        </w:rPr>
        <w:t>”). For purposes of this Agreement, the term “</w:t>
      </w:r>
      <w:r>
        <w:rPr>
          <w:rFonts w:ascii="Times New Roman" w:hAnsi="Times New Roman" w:eastAsia="Times New Roman" w:cs="Times New Roman"/>
          <w:b/>
          <w:sz w:val="24"/>
        </w:rPr>
        <w:t>Documentation</w:t>
      </w:r>
      <w:r>
        <w:rPr>
          <w:rFonts w:ascii="Times New Roman" w:hAnsi="Times New Roman" w:eastAsia="Times New Roman" w:cs="Times New Roman"/>
          <w:b w:val="0"/>
          <w:sz w:val="24"/>
        </w:rPr>
        <w:t>” shall mean all of Provider’s training course materials, system specifications and technical manuals, and all other user instructions regarding the capabilities, operation, and use of the Services, including, but not limited to, online help screens contained in the Services.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Testing by XYZ; Termination.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When Provider notifies XYZ that the Services are ready for use by XYZ or when Provider completes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Deliverable,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Milestone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XYZ may, in its sole discretion, elect to test or evaluate the related Services and/or Deliverables to determine whether they comply in all material respects with the Acceptance Criteria. Upon completion of review and testing, XYZ shall promptly notify Provider whether it has accepted such Services and/or Deliverables (“</w:t>
      </w:r>
      <w:r>
        <w:rPr>
          <w:rFonts w:ascii="Times New Roman" w:hAnsi="Times New Roman" w:eastAsia="Times New Roman" w:cs="Times New Roman"/>
          <w:b/>
          <w:sz w:val="24"/>
        </w:rPr>
        <w:t>Accept</w:t>
      </w:r>
      <w:r>
        <w:rPr>
          <w:rFonts w:ascii="Times New Roman" w:hAnsi="Times New Roman" w:eastAsia="Times New Roman" w:cs="Times New Roman"/>
          <w:b w:val="0"/>
          <w:sz w:val="24"/>
        </w:rPr>
        <w:t>”), or whether it has identified discrepancies with the Acceptance Criteria (“</w:t>
      </w:r>
      <w:r>
        <w:rPr>
          <w:rFonts w:ascii="Times New Roman" w:hAnsi="Times New Roman" w:eastAsia="Times New Roman" w:cs="Times New Roman"/>
          <w:b/>
          <w:sz w:val="24"/>
        </w:rPr>
        <w:t>Reject</w:t>
      </w:r>
      <w:r>
        <w:rPr>
          <w:rFonts w:ascii="Times New Roman" w:hAnsi="Times New Roman" w:eastAsia="Times New Roman" w:cs="Times New Roman"/>
          <w:b w:val="0"/>
          <w:sz w:val="24"/>
        </w:rPr>
        <w:t xml:space="preserve">”). If XYZ Rejects the Services and/or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Deliverable, XYZ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list of items that must be corrected. On receipt of XYZ’s notice, Provider shall promptly commence, at no additional charge to XYZ, all reasonable efforts to complete, as quickly as possible, such necessary corrections, repairs and modifications to the Services and/or Deliverables as will permit them to be ready for retesting and review, but in no event shall such corrective measures exceed twenty (20) days from receipt of XYZ’s notice. The testing and evaluation process shall resume, as set forth above. If XYZ Accepts the Services and/or Deliverables, it shall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w:t>
      </w:r>
      <w:r>
        <w:rPr>
          <w:rFonts w:ascii="Times New Roman" w:hAnsi="Times New Roman" w:eastAsia="Times New Roman" w:cs="Times New Roman"/>
          <w:b/>
          <w:sz w:val="24"/>
        </w:rPr>
        <w:t>Acceptance Notice</w:t>
      </w:r>
      <w:r>
        <w:rPr>
          <w:rFonts w:ascii="Times New Roman" w:hAnsi="Times New Roman" w:eastAsia="Times New Roman" w:cs="Times New Roman"/>
          <w:b w:val="0"/>
          <w:sz w:val="24"/>
        </w:rPr>
        <w:t>”. The date of such Acceptance Notice shall be deemed the “</w:t>
      </w:r>
      <w:r>
        <w:rPr>
          <w:rFonts w:ascii="Times New Roman" w:hAnsi="Times New Roman" w:eastAsia="Times New Roman" w:cs="Times New Roman"/>
          <w:b/>
          <w:sz w:val="24"/>
        </w:rPr>
        <w:t>Acceptance Date</w:t>
      </w:r>
      <w:r>
        <w:rPr>
          <w:rFonts w:ascii="Times New Roman" w:hAnsi="Times New Roman" w:eastAsia="Times New Roman" w:cs="Times New Roman"/>
          <w:b w:val="0"/>
          <w:sz w:val="24"/>
        </w:rPr>
        <w:t xml:space="preserve">.” If XYZ determines that the Services and/or Deliverables, as revised, still do not comply in all material respects with the Acceptance Criteria, XYZ may either (1) afford Provider the opportunity to repeat the correction and modification process as set forth above at no additional cost or charge to XYZ, or (2) depending on the nature and extent of the failure in XYZ’s sole judgment, terminate the relevant Order(s) or this Agreement in accordance with Section </w:t>
      </w: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(Termination)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non-curable default with respect to (i) the Order(s) relating to the Services and/or Deliverables(s) that is (are) not performing or conforming as required herein, or (ii) this entire Agreement if the failure materially affects the function or desirability of the Services and/or Deliverables to XYZ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whole. The foregoing correction and modification procedure shall be repeated until the Services and/or Deliverables pass the applicable Acceptance Criteria, or XYZ elects one of the termination options described above.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Failed Acceptance Testing.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under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(Acceptance Testing by XYZ; Termination), Provider shall pay to XYZ, within ten (10) business days of written notice of termination, all sums paid to Provider by XYZ under this Agreement for the Services and/or Deliverables as to which the termination applies. If Provider fully performs by making complete reimbursement to XYZ as provided herein, the reimbursement remedy under this Section shall be XYZ’s sole remedy and shall preclude any other remedy available under this Agreement or at law or in equity for failure of acceptance testing.</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At no additional charge to XYZ, Provider shall provide XYZ with all Documentation relating to the Services. If the Documentation for the Services is revised or supplemented at any time, Provider shall promptly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such revised or supplemental Documentation to XYZ, at no additional cost to XYZ. XYZ may, at any time, reproduce copies of all Documentation and other materials provided by Provider, distribute such copies to its personnel, and incorporate such copies into its own technical manuals, provided that such reproduction relates to XYZ’s and its personnel’s use of the Services as permitted in this Agreement, and all copyright and trademark notices, if any, are reproduced thereon. To the maximum extent available, Provider shall deliver the Documentation in electronic form to XYZ.</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Support Services.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Provider shall provide the support services described in this Section and any applicable Orders (collectively, the “</w:t>
      </w:r>
      <w:r>
        <w:rPr>
          <w:rFonts w:ascii="Times New Roman" w:hAnsi="Times New Roman" w:eastAsia="Times New Roman" w:cs="Times New Roman"/>
          <w:b/>
          <w:sz w:val="24"/>
        </w:rPr>
        <w:t>Support Services</w:t>
      </w:r>
      <w:r>
        <w:rPr>
          <w:rFonts w:ascii="Times New Roman" w:hAnsi="Times New Roman" w:eastAsia="Times New Roman" w:cs="Times New Roman"/>
          <w:b w:val="0"/>
          <w:sz w:val="24"/>
        </w:rPr>
        <w:t>”). Except for specially requested on-site support, there shall be no additional charge to XYZ for the Support Services.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Support Responsibilities.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addition to any warranty obligations of Provider hereunder, Provider shall:</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Correct any failure of the Services and Deliverables to perform in accordance with the Specifications (as defined in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 including without limitation, defect repair, programming corrections, and remedial programming, and provide such services and repairs required to maintain the Services, and Deliverables so that they operate properly and in accordance with the Specifications.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unlimited telephone support twenty-four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seven (7) days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week.</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online access to technical support bulletins and other user support information and forums;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Conduct quarterly on-site support visits and reviews involving technical teams from both Parties to discuss Services support issues;</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quarterly support usage, incident reports and Provider’s compliance with the response time service levels, below;</w:t>
      </w:r>
    </w:p>
    <w:p>
      <w:pPr>
        <w:keepNext w:val="0"/>
        <w:spacing w:before="120" w:after="0" w:line="260" w:lineRule="exact"/>
        <w:ind w:left="1800" w:right="0" w:firstLine="0"/>
        <w:jc w:val="left"/>
      </w:pPr>
      <w:r>
        <w:rPr>
          <w:rFonts w:ascii="Times New Roman" w:hAnsi="Times New Roman" w:eastAsia="Times New Roman" w:cs="Times New Roman"/>
          <w:b w:val="0"/>
          <w:sz w:val="24"/>
        </w:rPr>
        <w:t>(vi)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 invitations for XYZ personnel to attend and participate in, at no additional cost (excluding travel expenses) to XYZ (i) all user conferences and trade shows relating to the Services and (ii) any meetings of any user group that determines or influences Provider’s priorities for development of future enhancements of the Services;</w:t>
      </w:r>
    </w:p>
    <w:p>
      <w:pPr>
        <w:keepNext w:val="0"/>
        <w:spacing w:before="120" w:after="0" w:line="260" w:lineRule="exact"/>
        <w:ind w:left="1800" w:right="0" w:firstLine="0"/>
        <w:jc w:val="left"/>
      </w:pPr>
      <w:r>
        <w:rPr>
          <w:rFonts w:ascii="Times New Roman" w:hAnsi="Times New Roman" w:eastAsia="Times New Roman" w:cs="Times New Roman"/>
          <w:b w:val="0"/>
          <w:sz w:val="24"/>
        </w:rPr>
        <w:t>(vii)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Provider shall respond to priority levels, achieve the required Service Levels, and provide the remedies set forth in Exhibit C (Service Levels and Performance Standards).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Provider’s Changes and Upgrades.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Provider may from time to time make material enhancements and changes to the Cloud Services. In the event of such enhancements or changes, (i) the new version of the Cloud Services will include at least the functionality, level or quality of Cloud Services that XYZ previously received and shall continue to comply with all of the requirements of this Agreement, and (ii) XYZ shall be provided, at least sixty (60) days in advance of any such changes, written notice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demonstration of such changes. If such advanced demonstration reveals material adverse effects on functionality or operation of the Cloud Services, including, but not limited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comply with the requirements of this Agreement, or compatibility with XYZ’s business or regulatory requirements, including without limitation hardware, software or browser configurations, then XYZ may in its sole discretion reject such changes and remain on the current version of the Cloud Services for the remainder of the Term and continue to receive Support Cloud Services as required hereunder. During the Term, XYZ shall receive access to all new versions, releases, updates, enhancements of the Cloud Services at no additional charge.</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Support Not to be Withheld.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Support under this Agreement will not be withheld due to any unrelated dispute arising under this Agreement, another agreement between the parties, or any other unrelated dispute between the parties.</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Training.</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Provider shall provide the training set forth in the relevant Orders. In addition, XYZ may participate, at no additional charge, in any training seminars that may be held, at Provider’s discretion, for the benefit of all its customers.</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Price and Payments.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fees for the Cloud Services are set forth in the relevant Service Orders and fees for Professional Services in the relevant Statements of Work. Provider’s hourly rates for Professional Services are as set forth in Exhibit D (Provider Professional Service Rates). Such rates shall be fixed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two (2) years from the Effective Date. Except as provided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Order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Work or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signed by both Parties, (i) there are no other fees or charges to be paid by XYZ for the Services and/or Deliverables to be provided in connection with this Agreement; and (ii) any work performed by Provider and not specifically authorized by XYZ in writing shall be considered gratuitous and Provider shall have no right or claim whatsoever to any form of compensation.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During Renewal Terms.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Provider’s fees and rates hereunder shall be fixed during the Initial Term. Thereafter, Provider may increase such fees and rates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Renewal Term by providing notice to XYZ at least sixty (60) days prior to the commencement of such Term. Any such increase shall not exceed the lesser of: (i) four percent (4%) of the fees charged during the preceding term; or (ii) Provider’s then current generally applicable rates, less fifteen percent (15%).</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Responsibility for Costs.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for any Reimbursable Expenses specified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Provider shall be responsible for all costs and expenses incidental to the performance of Services and the provision of access to the Services, including but not limited to, all costs of equipment provided by Provider, all fees, fines, licenses, bonds or taxes required of or imposed against Provider, and all other of Provider’s costs of doing business. Provider shall supply copies of third parties’ invoices and other reasonable supporting documentation in substantiation of such costs, as XYZ may request. No payments will be made for services rendered or expenses incurred by Provider other than the Services or Deliverables unless such services are approved in advance in writing by XYZ, and Provider supplies such documentation as XYZ may require in substantiation of such costs, </w:t>
      </w:r>
      <w:r>
        <w:rPr>
          <w:rFonts w:ascii="Times New Roman" w:hAnsi="Times New Roman" w:eastAsia="Times New Roman" w:cs="Times New Roman"/>
          <w:b w:val="0"/>
          <w:sz w:val="24"/>
        </w:rPr>
        <w:t>e.g.,</w:t>
      </w:r>
      <w:r>
        <w:rPr>
          <w:rFonts w:ascii="Times New Roman" w:hAnsi="Times New Roman" w:eastAsia="Times New Roman" w:cs="Times New Roman"/>
          <w:b w:val="0"/>
          <w:sz w:val="24"/>
        </w:rPr>
        <w:t xml:space="preserve"> copies of third-party invoices.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Travel and Living Expenses.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In the event that XYZ requests Provider to provide Services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location away from the metropolitan area of Provider’s regular place of business, XYZ will reimburse Provider for reasonable travel and living expenses incurred by Provider that would not have been incurred in any event if such Services had been performed at Provider’s regular place of business. Receipts or reasonable evidence thereof are required for commercial travel, car rental, parking, and lodging. Provider shall submit monthly expense reports to XYZ. When Provider employees visit more than one client on the same trip, the expenses incurred will be apportioned in relation to time spent with each client. Provider shall obtain XYZ’s prior written approval, which shall not be unreasonably withheld, before incurring any expenses exceeding, in the aggregate, One Thousand Dollars ($1,000.00). All air travel shall be coach class on generally scheduled commercial flights. Provider shall use commercially reasonable efforts to make airline reservations for travel sufficiently in advance of the travel date so as to obtain the lowest airfare.</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Provider shall invoice XYZ the amount of any federal excise, state, and local transaction taxes imposed upon the sale/license of Deliverables and provision of Services under this Agreement. All such taxes must be stated as separate items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invoice listing the taxing jurisdiction imposing the tax. Installation, labor and other non-taxable charges must be separately stated. XYZ shall pay all applicable taxes to Provider that are stated on and at the time the Deliverable or Services invoice is submitted by Provider. Provider shall remit taxes to the appropriate taxing authorities. Provider shall honor tax exemption certificates, and other appropriate documents, which XYZ may submit, pursuant to relevant tax provisions of the taxing jurisdiction providing the exemption. Provider shall pay, and hold XYZ harmless against, any penalty, interest, additional tax, or other charge that may be levied or assessed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delay or failure of Provider, for any reason, to pay any tax or file any return or information required by law, rule or regulation or by this Agreement to be paid or filed by Provider. If any taxing authority advises Provider that it intends to audit Provider with respect to any taxes for which XYZ is obligated to reimburse Provider under this Agreement, Provider shall (i) promptly so notify XYZ, (ii) afford XYZ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participate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equal basis with Provider in such audit with respect to such taxes and (iii) keep XYZ fully informed as to the progress of such audit. Each Party shall bear its own expenses with respect to any such audit, and the responsibility for any additional tax, interest or penalty resulting from such audit is to be determined in accordance with the applicable provisions of this Taxes Section. Provider’s failure to comply with the notification requirements of this Section will relieve XYZ of its responsibility to reimburse Provider for taxes only if Provider’s failure materially prejudiced XYZ’s ability to contest imposition or assessment of those taxes. If either Party is audited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or other governmental entity in connection with taxes under this Section, the other Party shall reasonably cooperate with the Party being audited in order to respond to any audit inquiries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and timely manner, so that the audit and any resulting controversy may be resolved expeditiously. The Parties shall reasonably cooperate to more accurately determine each Party’s tax liability and to minimize such liability to the extent legally permissible, including through the electronic delivery of software and other deliverables. Unless expressly agreed otherwise by the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Work, XYZ shall have no liability for any taxes imposed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outside the United States relating to Provider’s use of personnel in or from those jurisdictions.</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Invoices.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Invoices must be submitted to the XYZ Representative or such other person as may be designated by XYZ.</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 Fees Stated.</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provided in this Section </w:t>
      </w: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or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amendment to this Agreement, (i) there are no other fees or charges to be paid by XYZ for the Services and/or Deliverables to be provided in connection with this Agreement; and (ii) any work performed by Provider and not specifically authorized by XYZ in writing shall be considered gratuitous and Provider shall have no right or claim whatsoever to any form of compensation.</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Audits and Records.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Provider shall, at its sole cost and expense, maintain complete and accurate books and records, specifically including, without limitation, the originals or copies of documents supporting entries in Provider’s books of account, such as time and payroll registers and related third party invoices, covering all activities and transactions arising out of, or relating to this Agreement. XYZ and its duly authorized representatives and any regulatory entity having jurisdiction over XYZ shall have the right, upon forty-eight (48) hours prior notice, during normal business hours for the term of this Agreement, and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seven (7) years following the termination hereof for any reason, to examine and copy (without charge to XYZ) such books and records, and all other documents and materials in the possession or under the control of Provider, with respect to the subject matter and terms of this Agreement that, in XYZ’s reasonable judgment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bearing on or pertain to matters, rights, duties or obligations covered by this Agreement, including without limitation the right to verify Provider overhead costs and rates. XYZ and its authorized representative and any regulatory entity having jurisdiction over XYZ shall have access to Provider’s facilities, shall be permitted by Provider to interview current or former employees of Provider with respect to matters pertinent to Provider’s performance of this Agreement, shall have access to all necessary records, and shall be furnished, without charge, adequate and appropriate workspace in order to perform the examinations provided for under this subsection. The cost for any such on-site audit shall be borne by XYZ. Should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reveal that the Provider has overcharged XYZ, whether intentionally or inadvertently, then XYZ shall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refund in the amount of the overcharge, plus ten percent (10%) of the overcharge.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overcharge in excess of ten percent (10%) of the amounts actually due Provider hereunder, Provider shall reimburse XYZ for the reasonable cost of the audit. The exercise by XYZ of any right to audit at any time or times or the acceptance by XYZ of any statement or the payment thereof by XYZ shall be without prejudice to any of XYZ’s rights or remedies and shall not bar XYZ from thereafter disputing the accuracy of any payment or statement, and the Provider shall remain fully liable for any amounts found to be due under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Independent Contractor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Provider acknowledges that it is at all times acting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contractor under this Agreement and not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agent, employee, or partner of XYZ. Provider agrees to be solely responsible for all matters relating to compensation of its employees, subcontractors, agents, partners or consultants including but not limited to compliance with laws governing workers’ compensation, Social Security, provident fund, retrenchment, lay-off or termination compensation, withholding and payment of any and all federal, state and local personal income taxes, disability/death insurance, unemployment, and any other taxes for such persons, including any related employer assessment or contributions required by law, and all other regulations governing such matters, and the payment of all salary, vacation and other employee benefits.</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and Warranties.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Provider’s Warranties.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Provider represents and warrants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Provider has the full power, capacity and authority to enter into and perform this Agreement and to make the grant of rights contained herein, including without limitation, the right to license any ancillary or third party programs licensed to XYZ under this Agreement, and Provider’s performance of this Agreement does not violate or conflict with any agreement to which Provider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Provider further represents that there is no pending or threatened litigation that would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adverse impact on its performance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Conformance to Specifications.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Services and Deliverables, shall materially conform to the Specifications during the Term;</w:t>
      </w:r>
    </w:p>
    <w:p>
      <w:pPr>
        <w:keepNext w:val="0"/>
        <w:spacing w:before="120" w:after="0" w:line="260" w:lineRule="exact"/>
        <w:ind w:left="180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Non-Infringement.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Services and the Deliverables (excluding any XYZ Property) shall not infringe upon or violate the intellectual property rights of any third party;</w:t>
      </w:r>
    </w:p>
    <w:p>
      <w:pPr>
        <w:keepNext w:val="0"/>
        <w:spacing w:before="120" w:after="0" w:line="260" w:lineRule="exact"/>
        <w:ind w:left="180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Documentation; Material Diminution in Features.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Documentation shall be complete and accurate so as to enable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reasonably skilled person to effectively use all of its features and functions without assistance from Provider and, on each date on which Provider delivers it to XYZ, the Documentation is Provider’s most current version thereof; provided that, without the prior written approval of XYZ, in no event shall any Documentation reflect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diminution in the form, features or functionality of the Services from that originally licensed under this Agreement, and, accordingly, Provider shall not change the form, features or functionality in any material adverse manner from that originally licensed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Assignment of Warranties.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Provider hereby assigns and agrees to deliver to XYZ all representations and warranties received by Provider from its third party licensors and suppliers;</w:t>
      </w:r>
    </w:p>
    <w:p>
      <w:pPr>
        <w:keepNext w:val="0"/>
        <w:spacing w:before="120" w:after="0" w:line="260" w:lineRule="exact"/>
        <w:ind w:left="180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Viruses and Destructive Code.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Provider shall use reasonable efforts to ensure the Services and Deliverables do not include or transmit any viruses, Trojan Horses, worms, spyware, or other similarly destructive or malicious code;</w:t>
      </w:r>
    </w:p>
    <w:p>
      <w:pPr>
        <w:keepNext w:val="0"/>
        <w:spacing w:before="120" w:after="0" w:line="260" w:lineRule="exact"/>
        <w:ind w:left="180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and Accreditation Requirements.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Services currently comply with all other existing federal, state and local laws; and Provider shall provide XYZ with the functionality necessary for XYZ to comply with all new, amended, or otherwise modified laws, applicable to the Services at no additional charge to XYZ;</w:t>
      </w:r>
    </w:p>
    <w:p>
      <w:pPr>
        <w:keepNext w:val="0"/>
        <w:spacing w:before="120" w:after="0" w:line="260" w:lineRule="exact"/>
        <w:ind w:left="180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Compliance with Privacy Policy, Laws, and Regulations.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Provider shall comply with all applicable laws and regulations in its performance of this Agreement, including, but not limited to, all local, state, federal, and international privacy, confidentiality, consumer protection, accessibility, discrimination, advertising, electronic mail, data security, data destruction, and other similar laws, rules, and regulations, whether in effect now or in the future; and</w:t>
      </w:r>
    </w:p>
    <w:p>
      <w:pPr>
        <w:keepNext w:val="0"/>
        <w:spacing w:before="120" w:after="0" w:line="260" w:lineRule="exact"/>
        <w:ind w:left="180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Known Performance Issues.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There is no existing pattern or repetition of customer complaints regarding the Services and Deliverables, including functionality or performance issues, and that Provider’s engineers have not currently identified any repeating adverse impact on the Services or Deliverables, including functionality or performance, for which the root cause is believed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flaw or defect in the Services or Deliverables. The foregoing warranty shall not extend to any specifications provided by XYZ.</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XYZ’s Warranty.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XYZ represents and warrants that XYZ shall have the full power to enter into and perform this Agreement and to make the grant of rights contained herein, and XYZ’s performance of this Agreement shall not violate or conflict with any agreement to which XYZ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Disclaimer of Other Warranties.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EXPRESSLY STATED IN THIS AGREEMENT, NEITHER PARTY MAKES ANY OTHER WARRANTIES, EXPRESS OR IMPLIED, INCLUDING, BUT NOT LIMITED TO, THE IMPLIED WARRANTIES OF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MERCHANTABILITY, QUIET ENJOYMENT, QUALITY OF INFORMATION, OR TITLE/NONINFRINGEMENT AND ALL SUCH WARRANTIES ARE HEREBY SPECIFICALLY DISCLAIMED.</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XYZ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sz w:val="24"/>
        </w:rPr>
        <w:t>XYZ Property</w:t>
      </w:r>
      <w:r>
        <w:rPr>
          <w:rFonts w:ascii="Times New Roman" w:hAnsi="Times New Roman" w:eastAsia="Times New Roman" w:cs="Times New Roman"/>
          <w:b w:val="0"/>
          <w:sz w:val="24"/>
        </w:rPr>
        <w:t xml:space="preserve">” means any property or intellectual property provided by XYZ or its agents to Provider for use in connection with the Services, including, but not limited to, any data, images, programming, computer code, photographs, illustrations, graphics, audio clips, video clips, or text. XYZ grants Provider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non-sublicensable, terminable at-will license to use the XYZ Property solely for XYZ’s benefit in performing the Services. Upon XYZ’s written request or upon expiration of this Agreement or termination of this Agreement for any reason, the foregoing license shall immediately terminate. All XYZ Property shall be deemed XYZ Confidential Information.</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Except as provided in Section </w:t>
      </w:r>
      <w:r>
        <w:rPr>
          <w:rFonts w:ascii="Times New Roman" w:hAnsi="Times New Roman" w:eastAsia="Times New Roman" w:cs="Times New Roman"/>
          <w:b w:val="0"/>
          <w:sz w:val="24"/>
        </w:rPr>
        <w:t>(c)</w:t>
      </w:r>
      <w:r>
        <w:rPr>
          <w:rFonts w:ascii="Times New Roman" w:hAnsi="Times New Roman" w:eastAsia="Times New Roman" w:cs="Times New Roman"/>
          <w:b w:val="0"/>
          <w:sz w:val="24"/>
        </w:rPr>
        <w:t>, each Party agrees that all information supplied by one Party and its affiliates and agents (collectively, the “</w:t>
      </w:r>
      <w:r>
        <w:rPr>
          <w:rFonts w:ascii="Times New Roman" w:hAnsi="Times New Roman" w:eastAsia="Times New Roman" w:cs="Times New Roman"/>
          <w:b/>
          <w:sz w:val="24"/>
        </w:rPr>
        <w:t>Disclosing Party</w:t>
      </w:r>
      <w:r>
        <w:rPr>
          <w:rFonts w:ascii="Times New Roman" w:hAnsi="Times New Roman" w:eastAsia="Times New Roman" w:cs="Times New Roman"/>
          <w:b w:val="0"/>
          <w:sz w:val="24"/>
        </w:rPr>
        <w:t>”) to the other (“</w:t>
      </w:r>
      <w:r>
        <w:rPr>
          <w:rFonts w:ascii="Times New Roman" w:hAnsi="Times New Roman" w:eastAsia="Times New Roman" w:cs="Times New Roman"/>
          <w:b/>
          <w:sz w:val="24"/>
        </w:rPr>
        <w:t>Receiving Party</w:t>
      </w:r>
      <w:r>
        <w:rPr>
          <w:rFonts w:ascii="Times New Roman" w:hAnsi="Times New Roman" w:eastAsia="Times New Roman" w:cs="Times New Roman"/>
          <w:b w:val="0"/>
          <w:sz w:val="24"/>
        </w:rPr>
        <w:t>”) including, without limitation, (i) source code, prices, trade secrets, databases, designs and techniques, engine protocols, models, displays and manuals, and the selection, coordination, and arrangement of the contents of such materials; and (ii) any unpublished information concerning research activities and plans, customers, marketing or sales plans, sales forecasts or results of marketing efforts, pricing or pricing strategies, costs, operational techniques, strategic plans, information relating to XYZ’s customers, business partners, and personnel, Personal Data (as defined below), and unpublished financial information, including information concerning revenues, profits and profit margins will be deemed confidential and proprietary to the Disclosing Party, regardless of whether such information was disclosed intentionally or unintentionally or marked as “confidential” or “proprietary” (“</w:t>
      </w:r>
      <w:r>
        <w:rPr>
          <w:rFonts w:ascii="Times New Roman" w:hAnsi="Times New Roman" w:eastAsia="Times New Roman" w:cs="Times New Roman"/>
          <w:b/>
          <w:sz w:val="24"/>
        </w:rPr>
        <w:t>Confidential Information</w:t>
      </w:r>
      <w:r>
        <w:rPr>
          <w:rFonts w:ascii="Times New Roman" w:hAnsi="Times New Roman" w:eastAsia="Times New Roman" w:cs="Times New Roman"/>
          <w:b w:val="0"/>
          <w:sz w:val="24"/>
        </w:rPr>
        <w:t>”), provided, however, that Work Product assigned to XYZ pursuant to this Agreement shall be Confidential Information of XYZ.</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Exclusions.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Confidential Information will not include any information or material, or any element thereof, whether or not such information or material is Confidential Information for the purposes of this Agreement, to the extent any such information or material, or any element thereof: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has previously become or is generally known, unless it has become generally known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similar confidentiality or non-disclosure agreement, obligation or duty; (b) was already rightfully known to the Receiving Party prior to being disclosed by or obtained from the Disclosing Party as evidenced by written records kept in the ordinary course of business or by proof of actual use by the Receiving Party; (c) has been or is hereafter rightfully received by the Receiving Party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person (other than the Disclosing Party) without restriction or disclosure and without breach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duty of confidentiality to the Disclosing Party; or (d) has been independently developed by the Receiving Party without access to Confidential Information of the Disclosing Party. It will be presumed that any Confidential Information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Receiving Party’s possession is not within exceptions (b), (c) or (d) above, and the burden will be upon the Receiving Party to prove otherwise by records and documentation.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Confidential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Party recognizes the importance of the other’s Confidential Information. In particular, each Party recognizes and agrees that the Confidential Information of the other is critical to their respective businesses and that neither Party would enter into this Agreement without assurance that such information and the value thereof will be protected as provided in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and elsewhere in this Agreement. Accordingly, each Party agrees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Receiving Party will hold any and all Confidential Information it obtains in strictest confidence and will use and permit use of Confidential Information solely for the purposes of this Agreement. Without limiting the foregoing, the Receiving Party shall use at least the same degree of care to avoid disclosure or use of this Confidential Information as the Receiving Party employs with respect to its own Confidential Information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 importance, which shall not be less than the standard of care imposed by applicable laws and regulations relating to the protection of such information and, in the absence of any legally imposed standard of care, the standard shall be that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person under the circumstances; (b) the Receiving Party may disclose or provide access to its responsible employees who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need to know and may make copies of Confidential Information only to the extent reasonably necessary to carry out its obligations hereunder; and (c) the Receiving Party currently has, and for so long as it possesses Confidential Information of the Disclosing Party, it will maintain in effect and enforce, rules and policies to protect against access to or use or disclosure of Confidential Information other than in accordance with this Agreement, including without limitation written instruction to and agreements with employees and agents who are bound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obligation of confidentiality no less restrictive than set forth in this Agreement to ensure that such employees and agents protect the confidentiality of Confidential Information. The Receiving Party will instruct and require its employees and agents not to disclose Confidential Information to third parties, including without limitation customers, subcontractors or consultants, without the Disclosing Party’s prior written consent; and will notify the Disclosing Party immediately of any unauthorized disclosure or use, and will cooperate with the Disclosing Party to protect all proprietary rights in and ownership of its Confidential Information.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Personal Data.</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In connection with this Agreement and performance of the Services, Provider may be provided or obtain, from XYZ or otherwise, Personal Data, as defined below, pertaining to XYZ’s personnel, directors and officers, agents, subcontractors, investors, and customers and (ii) may need to Process such Personal Data and/or transfer it, all subject to the restrictions set forth in this Agreement and otherwise in compliance with all applicable foreign and domestic laws and regulations for the sole purpose of performing the Services. For purposes of this Agreement, “</w:t>
      </w:r>
      <w:r>
        <w:rPr>
          <w:rFonts w:ascii="Times New Roman" w:hAnsi="Times New Roman" w:eastAsia="Times New Roman" w:cs="Times New Roman"/>
          <w:b/>
          <w:sz w:val="24"/>
        </w:rPr>
        <w:t>Personal Data</w:t>
      </w:r>
      <w:r>
        <w:rPr>
          <w:rFonts w:ascii="Times New Roman" w:hAnsi="Times New Roman" w:eastAsia="Times New Roman" w:cs="Times New Roman"/>
          <w:b w:val="0"/>
          <w:sz w:val="24"/>
        </w:rPr>
        <w:t xml:space="preserve">” shall mean any information relating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identified or identifiable individual. For the avoidance of doubt, Personal Data shall include, but not be limited to, all “nonpublic personal information,” as defined under the Gramm-Leach-Bliley Act (15 United States Code (“</w:t>
      </w:r>
      <w:r>
        <w:rPr>
          <w:rFonts w:ascii="Times New Roman" w:hAnsi="Times New Roman" w:eastAsia="Times New Roman" w:cs="Times New Roman"/>
          <w:b/>
          <w:sz w:val="24"/>
        </w:rPr>
        <w:t>U.S.C.</w:t>
      </w:r>
      <w:r>
        <w:rPr>
          <w:rFonts w:ascii="Times New Roman" w:hAnsi="Times New Roman" w:eastAsia="Times New Roman" w:cs="Times New Roman"/>
          <w:b w:val="0"/>
          <w:sz w:val="24"/>
        </w:rPr>
        <w:t>”) § 6801 et seq.), “protected health information” as defined under the Health and Insurance Portability and Accountability Act of 1996 (42 U.S.C. § 1320d), “cardholder information” under the Payment Card Industry (“</w:t>
      </w:r>
      <w:r>
        <w:rPr>
          <w:rFonts w:ascii="Times New Roman" w:hAnsi="Times New Roman" w:eastAsia="Times New Roman" w:cs="Times New Roman"/>
          <w:b/>
          <w:sz w:val="24"/>
        </w:rPr>
        <w:t>PCI</w:t>
      </w:r>
      <w:r>
        <w:rPr>
          <w:rFonts w:ascii="Times New Roman" w:hAnsi="Times New Roman" w:eastAsia="Times New Roman" w:cs="Times New Roman"/>
          <w:b w:val="0"/>
          <w:sz w:val="24"/>
        </w:rPr>
        <w:t>”) Data Security Standard, and “Personal Data” as that term is defined in EU Data Protection Directive (Directive 95/46/EEC) on the protection of individuals with regard to processing of personal data and the free movement of such data. “Process” or “Processing” shall mean any operation or set of operations performed upon the Personal Data, whether or not by automatic means, including collection, recording, organization, use, transfer, disclosure, storage, manipulation, combination and deletion of Personal Data.</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Treatment of Personal Data.</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Without limiting any other warranty or obligation specified in this Agreement, and in particular the confidentiality provisions of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during the Term and thereafter in perpetuity, Provider will not gather, store, log, archive, use or otherwise retain any Personal Data in any manner and will not disclose, distribute, sell, share, rent or otherwise transfer any Personal Data to any third party, except as expressly required to perform its obligations under this Agreement or as Provider may be expressly directed in advance in writing by XYZ. Provider represents, covenants, and warrants that Provider will use Personal Data only in compliance with (i) this Agreement, (ii) XYZ’s then current privacy policy [the name of customer’s privacy policy], available at www.___________.com), and (iii) all applicable local, state, federal, and international laws and regulations (including but not limited to all current and future laws and regulations relating to privacy, confidentiality, consumer protection, advertising, electronic mail, data security, data destruction, and other similar laws, rules, and regulations). Provider will immediately notify XYZ of any actual or suspected breach of confidentiality or security with regard to Personal Data. At no additional charge or cost to XYZ, Provider will fully cooperate with XYZ in investigating the breach, including, but not limited to, the provision of system, application, and access logs, conducting forensics reviews of relevant systems, imaging relevant media, and making personnel available for interview. On notice of any actual or suspected breach, Provider will immediately institute appropriate controls to maintain and preserve all electronic evidence relating to the breach in accordance with industry best practices. In the event any breach of security or confidentiality with regard to Personal Data by Provider or its agents requires notification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under any law, rule, or regulation, XYZ will have sole control over the timing, content, and method of notification and Provider will promptly reimburse XYZ for all costs and expenses incurred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breach, including but not limited to, notice, print and mailing costs, and the costs of obtaining credit monitoring services and identity theft insurance for the individuals whose Personal Data was or may have been compromised. At no charge to XYZ, Provider will cooperate with XYZ and any regulator or other governmental entity having jurisdiction over XYZ or the Personal Data relating to Provider’s performance of this Agreement and possession and use of the Personal Data.</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Retention of Personal Data.</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Provider will not retain any Personal Data for any period longer than necessary for Provider to fulfill its obligations under this Agreement. As soon as Provider no longer needs to retain such Personal Data in order to perform its duties under this Agreement, Provider will promptly return or destroy or erase all originals and copies of such Personal Data.</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Compelled Disclosures.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To the extent required by applicable law or by lawful order or requirement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governmental authority having competent jurisdiction over the Receiving Party, the Receiving Party may disclose Confidential Information in accordance with such law or order or requirement, subject to the following conditions: as soon as possible after becoming aware of such law, order or requirement and prior to disclosing Confidential Information pursuant thereto, the Receiving Party will so notify the Disclosing Party in writing and, if possible, the Receiving Party will provide the Disclosing Party notice not less than five (5) business days prior to the required disclosure. The Receiving Party will use reasonable efforts not to release Confidential Information pending the outcome of any measures taken by the Disclosing Party to contest, otherwise oppose or seek to limit such disclosure by the Receiving Party and any subsequent disclosure or use of Confidential Information that may result from such disclosure. The Receiving Party will cooperate with and provide assistance to the Disclosing Party regarding such measures. Notwithstanding any such compelled disclosure by the Receiving Party, such compelled disclosure will not otherwise affect the Receiving Party’s obligations hereunder with respect to Confidential Information so disclosed.</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Confidential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On XYZ’s written request or upon expiration or termination of this Agreement for any reason, the Provider will promptly: (</w:t>
      </w:r>
      <w:r>
        <w:rPr>
          <w:rFonts w:ascii="Times New Roman" w:hAnsi="Times New Roman" w:eastAsia="Times New Roman" w:cs="Times New Roman"/>
          <w:b/>
          <w:sz w:val="24"/>
        </w:rPr>
        <w:t>a</w:t>
      </w:r>
      <w:r>
        <w:rPr>
          <w:rFonts w:ascii="Times New Roman" w:hAnsi="Times New Roman" w:eastAsia="Times New Roman" w:cs="Times New Roman"/>
          <w:b w:val="0"/>
          <w:sz w:val="24"/>
        </w:rPr>
        <w:t>) return or destroy, at XYZ’s option, all originals and copies of all documents and materials it has received containing XYZ’s Confidential Information; and (b) deliver or destroy, at XYZ’s option, all originals and copies of all summaries, records, descriptions, modifications, negatives, drawings, adoptions and other documents or materials, whether in writing or in machine-readable form, prepared by Provider, prepared under its direction, or at its request from the documents and materials referred to in subparagraph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notarized written statement to XYZ certifying that all documents and materials referred to in subparagraphs (</w:t>
      </w:r>
      <w:r>
        <w:rPr>
          <w:rFonts w:ascii="Times New Roman" w:hAnsi="Times New Roman" w:eastAsia="Times New Roman" w:cs="Times New Roman"/>
          <w:b/>
          <w:sz w:val="24"/>
        </w:rPr>
        <w:t>a</w:t>
      </w:r>
      <w:r>
        <w:rPr>
          <w:rFonts w:ascii="Times New Roman" w:hAnsi="Times New Roman" w:eastAsia="Times New Roman" w:cs="Times New Roman"/>
          <w:b w:val="0"/>
          <w:sz w:val="24"/>
        </w:rPr>
        <w:t>) and (b) have been delivered to XYZ or destroyed, as requested by XYZ. On termination or expiration of this Agreement, XYZ shall return or destroy all Provider Confidential Information (excluding items licensed to XYZ hereunder or that are required for use of the Deliverables), at Provider’s option.</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Non-Exclusive Equitable Remedy.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Each Party acknowledges and agrees that due to the unique nature of Confidential Information there can be no adequate remedy at law for any breach of its obligations hereunder, that any such breach or threatened breach may allow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third parties to unfairly compete with the other Party resulting in irreparable harm to such Party, and therefore, that upon any such breach or any threat thereof, each Party will be entitled to appropriate equitable remedies and may seek and obtain injunctive relief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without the necessity of proving actual loss or posting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bond or other security, in addition to whatever remedies either of them might have at law or equity. Any breach of this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will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breach of this Agreement and be grounds for immediate termination of this Agreement in the exclusive discretion of the non-breaching Party.</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Provider will maintain and enforce safety and physical security procedures with respect to its access, use, and possession of XYZ’s Confidential Information, including Personal Data, that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 least equal to industry standards for such types of locations, and (b) which provide reasonably appropriate technical and organizational safeguards against accidental or unlawful destruction, loss, alteration or unauthorized disclosure or access of such information. Without limiting the generality of the foregoing, Provider will take all reasonable measures to secure and defend its location and equipment against “hackers” and others who may seek, without authorization, to modify or access Provider systems or the information found therein. Provider will periodically test its systems for potential areas where security could be breached. Provider will immediately report to XYZ any breaches of security or unauthorized access to XYZ’s Confidential Information, including Personal Data, that Provider detects or becomes aware of. Provider will use diligent efforts to remedy such breach of security or unauthorized access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manner and deliver to XYZ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root cause assessment and future incident mitigation plan with regard to any breach of security or unauthorized access affecting the Confidential Information, including Personal Data. Provider shall provide XYZ all written details regarding Provider’s internal investigation regarding any security breach. Upon XYZ’s request, Provider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second more in-depth investigation and results of findings. Provider agrees not to notify any regulatory authority nor any customer or consumer, on behalf of XYZ unless XYZ specifically requests in writing that Provider do so. Provider and XYZ will work together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plan to rectify all security breaches.</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Disaster Recovery and Business Continuity.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Provider shall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Continuity and Disaster Recovery Plan for the Services (the “</w:t>
      </w:r>
      <w:r>
        <w:rPr>
          <w:rFonts w:ascii="Times New Roman" w:hAnsi="Times New Roman" w:eastAsia="Times New Roman" w:cs="Times New Roman"/>
          <w:b/>
          <w:sz w:val="24"/>
        </w:rPr>
        <w:t>Plan</w:t>
      </w:r>
      <w:r>
        <w:rPr>
          <w:rFonts w:ascii="Times New Roman" w:hAnsi="Times New Roman" w:eastAsia="Times New Roman" w:cs="Times New Roman"/>
          <w:b w:val="0"/>
          <w:sz w:val="24"/>
        </w:rPr>
        <w:t xml:space="preserve">”), and implement such plan in the event of any unplanned interruption of the Services. On or before the Effective Date, Provider shall provide XYZ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Provider’s current Plan, revision history, and any reports or summaries relating to past testing of the Plan. Provider shall actively test, review, and update the Plan on at least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using American Institute of Certified Public Accountants standards and other industry best practices as guidance. Provider shall promptly provide XYZ with copies of all such updates to the Plan. All updates shall be subject to the requirements of this Section. In any event, any future updates or revisions to the Plan shall be no less protective than the plan in effect as of the Effective Date. Provider shall notify XYZ of the completion of any audit (e.g., ISO 9000) of the Plan and promptly provide XYZ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audit report and reasonable evidence that any identified deficiencies have been corrected. Provider shall also promptly provide XYZ with copies of all reports and/or summaries resulting from any testing of the Plan. If Provider fails to reinstate the Services within the periods of time set forth in the Plan, XYZ may in addition to any other remedies available hereunder, in its sole discretion, immediately terminate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non-curable breach. Provider shall maintain disaster avoidance procedures designed to safeguard XYZ's data and the data processing capability, and availability of the Services, throughout the Term. Additional disaster recovery/business continuity requirements may be set forth in the individual Statement(s) of Work. Provider shall immediately notify XYZ of any disaster or other event in which the Plan is activated. Without limiting Provider’s obligations under this Agreement, whenever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disaster causes Provider to allocate limited resources between or among Provider’s customers, XYZ shall receive at least the same treatment as comparable Provider customers with respect to such limited resources. The provisions of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relating to events of force majeure shall not relieve Provider of its obligations under this Section </w:t>
      </w:r>
      <w:r>
        <w:rPr>
          <w:rFonts w:ascii="Times New Roman" w:hAnsi="Times New Roman" w:eastAsia="Times New Roman" w:cs="Times New Roman"/>
          <w:b w:val="0"/>
          <w:sz w:val="24"/>
        </w:rPr>
        <w:t>14.</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Financial Wherewithal.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Quarterly during the Term, Provider shall provide XYZ with all information reasonably requested by XYZ to assess the overall financial strength and viability of Provider and Provider’s ability to fully perform its obligations under this Agreement. In the event XYZ concludes that Provider does not have the financial wherewithal to fully perform as required hereunder, XYZ may terminate this Agreement without further obligation or liability by providing written notice to Provider.</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Provider’s Indemnity.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At Provider’s expense as provided herein, Provider agrees to defend, indemnify, and hold harmless XYZ and its directors, officers, agents, employees, members, subsidiaries, franchisees, and successors in interest from and against any claim, action, proceeding, liability, loss, damage, cost, or expense, including, without limitation, attorneys’ fees, experts’ fees and court costs as provided herein arising out of or relating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any alleged act or failure to act by Provider or its directors, officers, agents, or employees, including, without limitation, negligent or willful misconduct, alleged to (1) infringe the intellectual property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person, including infringement claims relating to XYZ’s authorized use of the Services or Deliverables, or (2) cause any injury to any person or persons or damage to tangible or intangible property, (b) any breach of the provisions of Section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(Intellectual Property) or Section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(Confidentiality), or (c) any breach (or claim or threat thereof that, if true, would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of the warranties, agreements, representations or obligations of Provider under this Agreement, (collectively referred to for purposes of this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as “</w:t>
      </w:r>
      <w:r>
        <w:rPr>
          <w:rFonts w:ascii="Times New Roman" w:hAnsi="Times New Roman" w:eastAsia="Times New Roman" w:cs="Times New Roman"/>
          <w:b/>
          <w:sz w:val="24"/>
        </w:rPr>
        <w:t>Claim(s)</w:t>
      </w:r>
      <w:r>
        <w:rPr>
          <w:rFonts w:ascii="Times New Roman" w:hAnsi="Times New Roman" w:eastAsia="Times New Roman" w:cs="Times New Roman"/>
          <w:b w:val="0"/>
          <w:sz w:val="24"/>
        </w:rPr>
        <w:t xml:space="preserve">”), including the payment of all amounts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arbitrator awards or that Provider agrees to in settlement of any Claim(s) as well as any and all reasonable expenses or charges as they are incurred by XYZ or any other party indemnified under this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 cooperating in the defense of any Claim(s). XYZ shall: (i) give Provider prompt written notice of such Claim; and (ii) allow Provider to control, and fully cooperate with Provider in, the defense and all related negotiations. Notwithstanding the foregoing, Provider shall have no indemnity obligation for intellectual property infringement claims arising from (i) specifications provided by XYZ; (ii) use of the Services in combination with software and/or hardware that is not approved or provided by Provider; or (iii) XYZ’s failure to implement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update or enhancement to the Services, provided Provider provides XYZ with notice that implementing the update or enhancement would avoid the infringement.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Remedy.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Services or Deliverables become the subject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infringement claim under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(Provider’s Indemnity), or is likely to become the subject of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then, in addition to defending the claim and paying any damages and attorneys’ fees as required above in Section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Provider shall, at its option and in its sole discretion, either (</w:t>
      </w:r>
      <w:r>
        <w:rPr>
          <w:rFonts w:ascii="Times New Roman" w:hAnsi="Times New Roman" w:eastAsia="Times New Roman" w:cs="Times New Roman"/>
          <w:b/>
          <w:sz w:val="24"/>
        </w:rPr>
        <w:t>a</w:t>
      </w:r>
      <w:r>
        <w:rPr>
          <w:rFonts w:ascii="Times New Roman" w:hAnsi="Times New Roman" w:eastAsia="Times New Roman" w:cs="Times New Roman"/>
          <w:b w:val="0"/>
          <w:sz w:val="24"/>
        </w:rPr>
        <w:t>) immediately replace or modify the Services and/or Deliverables or otherwise perform the Services, providing not less than the functionalities specified in this Agreement and the applicable Orders to make them non-infringing or cure any claimed misuse of another’s intellectual property or (b) immediately procure for XYZ the right to continue using the Services and Deliverables pursuant to this Agreement. Any costs associated with implementing either of the above alternatives will be borne by Provider. If Provider fails to provide one of the foregoing remedies within forty-five (45) days of notice of the claim (and such time has not been extended by XYZ in writing), Provider shall refund to XYZ all sums paid by XYZ under this Agreement or the applicable Order for the infringing Deliverable or Professional Service, prorated over three years from date of initial delivery, and any prepaid fees for the Cloud Services.</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 of Liability.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FOR PROVIDER’S INDEMNITY OBLIGATIONS UNDER THIS AGREEMENT, EITHER PARTY’S BREACH OF SECTIONS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(INTELLECTUAL PROPERTY),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(CONFIDENTIALITY), OR EITHER PARTY’S GROSS NEGLIGENCE OR WILLFUL MISCONDUCT, IN NO EVENT SHALL (</w:t>
      </w:r>
      <w:r>
        <w:rPr>
          <w:rFonts w:ascii="Times New Roman" w:hAnsi="Times New Roman" w:eastAsia="Times New Roman" w:cs="Times New Roman"/>
          <w:b/>
          <w:sz w:val="24"/>
        </w:rPr>
        <w:t>A</w:t>
      </w:r>
      <w:r>
        <w:rPr>
          <w:rFonts w:ascii="Times New Roman" w:hAnsi="Times New Roman" w:eastAsia="Times New Roman" w:cs="Times New Roman"/>
          <w:b w:val="0"/>
          <w:sz w:val="24"/>
        </w:rPr>
        <w:t>) EITHER PARTY BE LIABLE FOR ANY INDIRECT, INCIDENTAL, SPECIAL OR CONSEQUENTIAL DAMAGES, INCLUDING LOSS OF PROFITS, REVENUE, DATA, OR USE INCURRED BY THE OTHER PARTY ARISING OUT OF THIS AGREEMENT; AND (B) EACH PARTY'S AGGREGATE LIABILITY TO THE OTHER PARTY FOR ALL DAMAGES, LOSSES, AND CAUSES OF ACTION (WHETHER IN CONTRACT, TORT (INCLUDING NEGLIGENCE), OR OTHERWISE) SHALL NOT EXCEED THE GREATER OF $_________ OR TWO (2) TIMES THE TOTAL FEES PAID HEREUNDER BY XYZ DURING THE TWELVE (12) MONTHS PRECEDING THE INITIAL EVENT GIVING RISE TO SUCH LIABILITY.</w:t>
      </w:r>
    </w:p>
    <w:p>
      <w:pPr>
        <w:keepNext w:val="0"/>
        <w:spacing w:before="120" w:after="0" w:line="260" w:lineRule="exact"/>
        <w:ind w:left="1080" w:right="0" w:firstLine="0"/>
        <w:jc w:val="left"/>
      </w:pPr>
      <w:r>
        <w:rPr>
          <w:rFonts w:ascii="Times New Roman" w:hAnsi="Times New Roman" w:eastAsia="Times New Roman" w:cs="Times New Roman"/>
          <w:b w:val="0"/>
          <w:sz w:val="24"/>
        </w:rPr>
        <w:t>18.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Provider shall obtain, pay for, and maintain in full force and effect during the Term insurance as follows: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Workers’ compensation and employers’ liability insurance with limits to conform with the greater of the amount required by applicable law or one million dollars ($1,000,000) each accident, including occupational disease coverage; (b) Commercial general liability insurance with limits not less than three million dollars ($3,000,000) combined single limit for bodily injury, death, and property damage, including personal injury, contractual liability, independent contractors, broad-form property damage, and products and completed operations coverage; (c) Commercial automobile liability insurance with limits not less than one million dollars ($1,000,000) each occurrence combined single limit of liability for bodily injury, death, and property damage, including owned and non-owned and hired automobile coverages, as applicable; and (d)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combined Professional Errors and Omissions (E&amp;O) and Cyber Liability policy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Professional E&amp;O and separate Cyber Liability policy. Such E&amp;O and Cyber Liability insurance shall,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 the liability of Provider by reason of any actual or alleged error, omission, negligent act or wrongful act of the Provider committed in rendering or failing to render any products or services, and shall specifically include coverage for liabilities caused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breach, breach of privacy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privacy regulations, including but not limited to unauthorized disclosure of information, unauthorized access, or failure to protect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network security breach; liabilities resulting from the unauthorized release, transmission or publication of private or technical information in your possession under the scope of this Agreement; and (b) including the indemnification of XYZ for any costs and expenses, including XYZ’s notification expenses, incurred by XYZ arising out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security breach, privacy breach or breach of privacy regulations;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occurrence or per claim limit and annual aggregate limit of not less than $5,000,000 each claim/$5,000,000 annual aggregate. To the extent any insurance coverage required under this Section is purchased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“claims-made” basis, such insurance shall cover all prior acts of Provider during the Term, and such insurance shall be continuously maintained until at least four (4) years beyond the expiration or termination of the Term, or Provider shall purchase “tail” coverage, effective upon termination of any such policy or upon termination or expiration of the Term, to provide coverage for at least four (4) years from the occurrence of either such event. Certificates of Insurance evidencing all coverages described in this Section shall be furnished to XYZ on written request. Provider shall give thirty (30) business days’ prior written notice to XYZ of cancellation, non-renewal, or material change in coverage, scope, or amount of any policy.</w:t>
      </w:r>
    </w:p>
    <w:p>
      <w:pPr>
        <w:keepNext w:val="0"/>
        <w:spacing w:before="120" w:after="0" w:line="260" w:lineRule="exact"/>
        <w:ind w:left="1080" w:right="0" w:firstLine="0"/>
        <w:jc w:val="left"/>
      </w:pPr>
      <w:r>
        <w:rPr>
          <w:rFonts w:ascii="Times New Roman" w:hAnsi="Times New Roman" w:eastAsia="Times New Roman" w:cs="Times New Roman"/>
          <w:b w:val="0"/>
          <w:sz w:val="24"/>
        </w:rPr>
        <w:t>19.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Withhold Remedy.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addition to, and cumulative to all other remedies in law, at equity and provided under this Agreement, in the event Provider is in material default of its duties or obligations under this Agreement and it fails to cure the default within fifteen (15) days after receipt of written notice of default from XYZ, XYZ may, without waiving any other rights under this Agreement, elect to withhold from the payments due to Provider under this Agreement during the period beginning with the 16th day after Provider’s receipt of notice of default, and ending on the date that the default has been cured to the reasonable satisfaction of XYZ,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is in proportion to the magnitude of the default or the service that Provider is not providing, as determined in XYZ’s reasonable discretion. Upon curing of the default by Provider, XYZ will cause the withheld payments to be paid to Provider, without interest. In the event it is finally determined that XYZ has withheld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payment in bad faith, such payment shall promptly be paid to Provider, plus interest.</w:t>
      </w:r>
    </w:p>
    <w:p>
      <w:pPr>
        <w:keepNext w:val="0"/>
        <w:spacing w:before="120" w:after="0" w:line="260" w:lineRule="exact"/>
        <w:ind w:left="1080" w:right="0" w:firstLine="0"/>
        <w:jc w:val="left"/>
      </w:pPr>
      <w:r>
        <w:rPr>
          <w:rFonts w:ascii="Times New Roman" w:hAnsi="Times New Roman" w:eastAsia="Times New Roman" w:cs="Times New Roman"/>
          <w:b w:val="0"/>
          <w:sz w:val="24"/>
        </w:rPr>
        <w:t>20.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Bankruptcy.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XYZ may, in its sole discretion, terminate this Agreement in the event of the Provider commencing voluntary or involuntary winding up, or upon the filing of any petition seeking the winding up of the Provider or upon the Provider making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assignment for the benefit of its creditors, or the sale or change of control of the business of Provider.</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Material Breach.</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either Party materially defaults in the performance of any of its obligations under this Agreement, which default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non-monetary nature, is not substantially cured within thirty (30) days after written notice is given to the defaulting Party specifying the default, or (b) if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monetary nature and there is no dispute about the invoice or the work or the expense with respect to which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invoice has been issued, is not cured within twenty (20) days after notice is given to the defaulting Party specifying the default, the Party not in default may, by giving written notice thereof to the defaulting Party, terminate the Order or Agreement with respect to which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default, as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date specified in such notice of termination. For the purpose of this Section, material breach of this Agreement shall include, but not be limited to, the destruction of XYZ property, breach of Sections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(Confidentiality), and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(Intellectual Property) or dishonesty or theft, or failure to perform the Services as set forth in the applicable Order or this Agreement. In the event of any breach by Provider of its material obligations under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 XYZ’s obligation to make any payments yet to be made under such Order shall be terminated. Termination of such payment obligations shall be in addition to any other rights or remedies that XYZ may have in the event of any such breach or alleged breach.</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 of Termination.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termination of this Agreement or of any Order, unless otherwise specified by XYZ in writing:</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Provider shall cease to perform the Services under the applicable Order, and XYZ will pay to Provider all sums due to Provider for Services performed and Accepted (as provided in Section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(Acceptance Testing by XYZ; Termination)) and authorized expenses incurred through the effective date of such expiration or termination (prorated as appropriate).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Expiration or termination of this Agreement for any reason will not release either Party from any liabilities or obligations set forth in this Agreement which (i) the Parties have expressly agreed in writing will survive any such expiration or termination or (ii) remain to be performed or by their nature would be intended to be applicable following any such expiration or termination.</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case of termination of the Agreement, all Orders that have not been completed shall be deemed canceled as of the effective date of such termination.</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Provider will cooperate with XYZ and take all reasonably requested steps to assist XYZ in making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orderly transition of the Services, as provided in Section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back to XYZ or its designees and will cooperate in the return of all Confidential Information, Personal Data and other related documents. In particular,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thirty (30) days following termination or expiration of this Agreement, Provider shall make available, without charge, to XYZ the ability to download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complete copy of all XYZ Property stored in the Services.</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 Assistance Services.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Upon the expiration of this Agreement or its termination by either Party for any reason, including the breach of this Agreement by the other Party, the rights of XYZ shall in any and all events be provided as set forth in this Section (“</w:t>
      </w:r>
      <w:r>
        <w:rPr>
          <w:rFonts w:ascii="Times New Roman" w:hAnsi="Times New Roman" w:eastAsia="Times New Roman" w:cs="Times New Roman"/>
          <w:b/>
          <w:sz w:val="24"/>
        </w:rPr>
        <w:t>Termination Assistance Services</w:t>
      </w:r>
      <w:r>
        <w:rPr>
          <w:rFonts w:ascii="Times New Roman" w:hAnsi="Times New Roman" w:eastAsia="Times New Roman" w:cs="Times New Roman"/>
          <w:b w:val="0"/>
          <w:sz w:val="24"/>
        </w:rPr>
        <w:t xml:space="preserve">”). Unless the Parties have specifically agreed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transition plan prior to the time of termination (the “</w:t>
      </w:r>
      <w:r>
        <w:rPr>
          <w:rFonts w:ascii="Times New Roman" w:hAnsi="Times New Roman" w:eastAsia="Times New Roman" w:cs="Times New Roman"/>
          <w:b/>
          <w:sz w:val="24"/>
        </w:rPr>
        <w:t>Termination Transition Plan</w:t>
      </w:r>
      <w:r>
        <w:rPr>
          <w:rFonts w:ascii="Times New Roman" w:hAnsi="Times New Roman" w:eastAsia="Times New Roman" w:cs="Times New Roman"/>
          <w:b w:val="0"/>
          <w:sz w:val="24"/>
        </w:rPr>
        <w:t xml:space="preserve">”), the rights of XYZ upon any termination shall be as set forth in this Section.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Termination Transition Plan has been agreed to, then the rights of XYZ upon any expiration or termination of this Agreement shall be as set forth in the most recent approved Termination Transition Plan, and also as set forth in this Section. In the event of any inconsistency between this Section and the applicable Termination Transition Plan, this Section shall govern. If no Termination Transition Plan has been agreed to by the Parties at the time of any termination of this Agreement, then Provider shall continue to perform the services under the Agreement, at performance standards and service levels in effect at the time of termination or expiration, as well as the transition assistance services, which services shall be provided as set forth in this Section. Provider shall provide XYZ with all of the services and all of the transition services as provided in this Section and in the then most recent version of the Termination Transition Plan, if any. The duty of Provider to provide such services shall be conditioned on XYZ continuing to comply with its obligations under the Agreement, including payment of all fees. Provider shall have no right to withhold or limit its performance or any of such transition services on the basis of any alleged breach of this Agreement by XYZ,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by XYZ to timely pay the amounts due hereunder during the transition period. XYZ shall have the right to seek specific performance of this Section in any court of competent jurisdiction and Provider hereby waives any defense that damages are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Compliance with this Section by either Party shall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estoppel with regard to any rights or remedies available to the Parties. Provider will (i) meet with XYZ as soon as practicable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termination or notice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decision to not extend this Agreement has been given, to discuss any potential modifications to the then most current Termination Transition Plan, if any, (ii) use all commercially reasonable efforts to assist XYZ in effecting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transition of the services provided by Provider hereunder, in accordance with industry best practices, to XYZ or another vendor chosen by XYZ, and (iii) be compensated for all transition related services and costs by payment by XYZ in accordance with the rates set forth in this Agreement. Provider will provide transition services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defined in the Termination Transition Plan, if any, but in no event less than six (6) months following the expiration or termination of this Agreement. Thereafter, Provider shall provide extensions of transition support services as requested by XYZ in serial thirty (30) day extension terms for up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six (6) months. The total period of transition support services, including all extensions provided for herein, shall not exceed twelve (12) months.</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Survival.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Sections </w:t>
      </w: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(Independent contractor),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(Provider’s Warranties), </w:t>
      </w: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(Intellectual Property), </w:t>
      </w: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(Confidentiality), </w:t>
      </w: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(Indemnification), </w:t>
      </w: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(Limitation of Liability), </w:t>
      </w: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(Records), </w:t>
      </w: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(Effect of Termination), </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(Termination Assistance Services), 20.45 (Survival), and 211 (Miscellaneous) shall survive any termination or expiration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If either Party cannot perform any of its obligations because of any act of God, court order, war, or any other cause not within the Party’s reasonable control and could not be avoided through the exercise of reasonable care and diligence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 Event</w:t>
      </w:r>
      <w:r>
        <w:rPr>
          <w:rFonts w:ascii="Times New Roman" w:hAnsi="Times New Roman" w:eastAsia="Times New Roman" w:cs="Times New Roman"/>
          <w:b w:val="0"/>
          <w:sz w:val="24"/>
        </w:rPr>
        <w:t xml:space="preserve">”), then the non-performing Party will: (i) immediately notify the other Party; (ii) take reasonable steps to resume performance as soon as possible; and (iii) not be considered in breach during the duration of the Force Majeure Event. In the event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continues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five (5) business days, XYZ may terminate this Agreement by providing written notice to Provider. For the avoidance of doubt, in the event Provider’s performance hereunder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Event, the fees to be paid by XYZ hereunder shall be equitably adjusted to reflect the period in which Provider’s performance was effected.</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notices under this Agreement will be in writing and will be deemed to have been duly given if delivered personally or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internationally recognized courier service or, if between Parties located in the United States, mailed by U.S. registered or certified mail, return receipt requested, postage prepaid, to the Parties at the addresses set forth below. In addition, for all notices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to XYZ, copies will also be sent by certified or registered mail, addressed to Office of Corporate Counsel at the same address as below. All notices under this Agreement that are addressed as provided in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delivered personally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courier service, will be deemed given upon delivery, or (b) if delivered by mail in the manner described above, will be deemed given on the fifth business day after the day it is deposited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regular depository of the United States mail. Either Party may change its address or designee for notification purposes by giving notice to the other of the new address or designee and the date upon which such change will become effective.</w:t>
      </w:r>
    </w:p>
    <w:p>
      <w:pPr>
        <w:keepNext w:val="0"/>
        <w:spacing w:before="200" w:after="0" w:line="260" w:lineRule="exact"/>
        <w:ind w:left="1800" w:right="0" w:firstLine="0"/>
        <w:jc w:val="both"/>
      </w:pPr>
      <w:r>
        <w:rPr>
          <w:rFonts w:ascii="Times New Roman" w:hAnsi="Times New Roman" w:eastAsia="Times New Roman" w:cs="Times New Roman"/>
          <w:b w:val="0"/>
          <w:sz w:val="24"/>
        </w:rPr>
        <w:t>If to Provider:</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If to XYZ:</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w:t>
      </w:r>
    </w:p>
    <w:p>
      <w:pPr>
        <w:keepNext w:val="0"/>
        <w:spacing w:before="200" w:after="0" w:line="260" w:lineRule="exact"/>
        <w:ind w:left="1800" w:right="0" w:firstLine="0"/>
        <w:jc w:val="both"/>
      </w:pPr>
      <w:r>
        <w:rPr>
          <w:rFonts w:ascii="Times New Roman" w:hAnsi="Times New Roman" w:eastAsia="Times New Roman" w:cs="Times New Roman"/>
          <w:b w:val="0"/>
          <w:sz w:val="24"/>
        </w:rPr>
        <w:t>______________________</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Exhibits, Orders and Addenda.</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All Exhibits, Orders, and Addenda that are referenced herein and appended hereto, or are signed by the Parties on or after the date of this Agreement, are hereby incorporated by reference. The following Exhibits are attached hereto and incorporated herein:</w:t>
      </w:r>
    </w:p>
    <w:p>
      <w:pPr>
        <w:keepNext w:val="0"/>
        <w:spacing w:before="120" w:after="0" w:line="260" w:lineRule="exact"/>
        <w:ind w:left="144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which is comprised of General Terms and Conditions, Exhibits, addenda, attachments, and Orders, contains all of the covenants and agreements between the Parties with respect to the rendering of the Services and any other matter hereunder, and supersedes any and all prior negotiations, representations and agreements, whether written or oral, between the Parties with respect to the rendering of such Services and any other matter hereunder. Each Party acknowledges that no representations, inducements, promises or agreements, orally or otherwise have been made by any Party. Provider acknowledges and agrees that only authorized senior managers of XYZ may enter into agreements on its behalf and that no other personnel may bind the company. No other agreement, statement or promise not contained in this Agreement, and no changes or modifications to this Agreement, shall be effective unless it is in writing and signed by both Parties. In particular, no shrink-wrap, click-wrap, or other terms and conditions, privacy policies, or agreements (“</w:t>
      </w:r>
      <w:r>
        <w:rPr>
          <w:rFonts w:ascii="Times New Roman" w:hAnsi="Times New Roman" w:eastAsia="Times New Roman" w:cs="Times New Roman"/>
          <w:b/>
          <w:sz w:val="24"/>
        </w:rPr>
        <w:t>Additional Terms</w:t>
      </w:r>
      <w:r>
        <w:rPr>
          <w:rFonts w:ascii="Times New Roman" w:hAnsi="Times New Roman" w:eastAsia="Times New Roman" w:cs="Times New Roman"/>
          <w:b w:val="0"/>
          <w:sz w:val="24"/>
        </w:rPr>
        <w:t xml:space="preserve">”) provided with any products or software hereunder shall be binding on XYZ, even if use of such products and software requires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affirmative “acceptance” of those Additional Terms before access is permitted. All such Additional Terms shall be of no force or effect and shall be deemed rejected by XYZ in their entirety.</w:t>
      </w:r>
    </w:p>
    <w:p>
      <w:pPr>
        <w:keepNext w:val="0"/>
        <w:spacing w:before="120" w:after="0" w:line="260" w:lineRule="exact"/>
        <w:ind w:left="144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Legal Fees.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dispute arises between the Parties with respect to the matters covered by this Agreement which leads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proceeding to resolve such dispute, the prevailing Party in such proceeding will be entitled to receive its reasonable attorneys’ fees, expert witness fees and out-of-pocket costs incurred in connection with such proceeding, in addition to any other relief it may be awarded.</w:t>
      </w:r>
    </w:p>
    <w:p>
      <w:pPr>
        <w:keepNext w:val="0"/>
        <w:spacing w:before="120" w:after="0" w:line="260" w:lineRule="exact"/>
        <w:ind w:left="144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All waivers hereunder must be made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representative of the Party against whom the waiver is to operate, and failure at any time to require the other Party’s performance of any obligation under this Agreement shall not affect the right subsequently to require performance of that obligation.</w:t>
      </w:r>
    </w:p>
    <w:p>
      <w:pPr>
        <w:keepNext w:val="0"/>
        <w:spacing w:before="120" w:after="0" w:line="260" w:lineRule="exact"/>
        <w:ind w:left="144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 Venue.</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interpretation and enforcement of this Agreement shall be governed by the law of the State of California without reference to its choice of law rules. The Parties agree that all actions or proceedings arising in connection with this Agreement shall be tried and litigated exclusively in the state or federal courts (if permitted by law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elects to file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in federal court) located in San Francisco, California. This choice of venue is intended by the Parties to be mandatory and not permissive in nature, and to preclude the possibility of litigation between the Parties with respect to, or arising out of, this Agreement in any jurisdiction other than that specified in this Section. Each Party waives any right it may have to assert the doctrine of </w:t>
      </w:r>
      <w:r>
        <w:rPr>
          <w:rFonts w:ascii="Times New Roman" w:hAnsi="Times New Roman" w:eastAsia="Times New Roman" w:cs="Times New Roman"/>
          <w:b w:val="0"/>
          <w:sz w:val="24"/>
        </w:rPr>
        <w:t>forum non conveniens</w:t>
      </w:r>
      <w:r>
        <w:rPr>
          <w:rFonts w:ascii="Times New Roman" w:hAnsi="Times New Roman" w:eastAsia="Times New Roman" w:cs="Times New Roman"/>
          <w:b w:val="0"/>
          <w:sz w:val="24"/>
        </w:rPr>
        <w:t xml:space="preserve"> or similar doctrine or theory or to object to venue with respect to any proceeding brought in accordance with this Section.</w:t>
      </w:r>
    </w:p>
    <w:p>
      <w:pPr>
        <w:keepNext w:val="0"/>
        <w:spacing w:before="120" w:after="0" w:line="260" w:lineRule="exact"/>
        <w:ind w:left="144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If any provision of this Agreement or the application thereof to any persons or circumstances is, to any extent, held invalid or unenforceable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competent jurisdiction, or if the Securities and Exchange Commission or Federal Trade Commission impose any obligations on either Party that cause any provision of this Agreement to be invalid, the remainder of this Agreement or the application of such provision to persons or circumstances other than those as to which it is invalid or unenforceable will not be affected thereby to the extent the benefits conferred upon the Parties by this Agreement remain substantially unimpaired, and each provision of this Agreement will be valid and enforceable to the extent permitted by law. If severability of the provision(s) would materially change the benefits of this Agreement to either Party, the Parties shall modify such provision(s) to obtain legal, enforceable and valid provision and provide benefits to the Parties that most nearly effects the Parties’ intent in entering into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Drafted By All Parties.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This Agreement is the result of arm’s length negotiations between the Parties and shall be construed to have been drafted by all Parties such that any ambiguities in this Agreement shall not be construed against either Party.</w:t>
      </w:r>
    </w:p>
    <w:p>
      <w:pPr>
        <w:keepNext w:val="0"/>
        <w:spacing w:before="120" w:after="0" w:line="260" w:lineRule="exact"/>
        <w:ind w:left="144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may be executed in one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and will become effective and binding upon the Parties as of the Effective Date at such time as all the signatories hereto have signed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counterpart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Electronic Signatures and Facsimiles - Binding.</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This Agreement and associated Orders and related documents may be accepted in electronic form (e.g.,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electronic or digital signature or other means of demonstrating assent) and Provider’s acceptance will be deemed binding between the parties. Provider acknowledges and agrees it will not contest the validity or enforceability of this Agreement and associated Orders and related documents, including under any applicable statute of frauds, because they were accepted and/or signed in electronic form. Provider further acknowledges and agrees that it will not contest the validity or enforceability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facsimile copy of this Agreement and associated Orders and related documents on the basis that it lacks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handwritten signature. Facsimile signatures shall be considered valid signatures as of the date hereof. Computer maintained records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when produced in hard copy form shall constitute business records and shall have the same validity as any other generally recognized business records.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The Parties duly authorized representatives have executed this Agreement to become effective as of the Effective Date.</w:t>
      </w:r>
    </w:p>
    <w:p>
      <w:pPr>
        <w:keepNext w:val="0"/>
        <w:spacing w:before="120" w:after="0" w:line="260" w:lineRule="exact"/>
        <w:ind w:left="360" w:right="0" w:firstLine="0"/>
        <w:jc w:val="left"/>
      </w:pPr>
      <w:r>
        <w:rPr>
          <w:rFonts w:ascii="Times New Roman" w:hAnsi="Times New Roman" w:eastAsia="Times New Roman" w:cs="Times New Roman"/>
          <w:b/>
          <w:sz w:val="24"/>
        </w:rPr>
        <w:t>PROVIDER</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_______________________________</w:t>
      </w:r>
    </w:p>
    <w:p>
      <w:pPr>
        <w:keepNext w:val="0"/>
        <w:spacing w:before="120" w:after="0" w:line="260" w:lineRule="exact"/>
        <w:ind w:left="360" w:right="0" w:firstLine="0"/>
        <w:jc w:val="left"/>
      </w:pPr>
      <w:r>
        <w:rPr>
          <w:rFonts w:ascii="Times New Roman" w:hAnsi="Times New Roman" w:eastAsia="Times New Roman" w:cs="Times New Roman"/>
          <w:b/>
          <w:sz w:val="24"/>
        </w:rPr>
        <w:t>XYZ</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Title:_______________________________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Date: 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Order No. ____.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Service Order, effective as of the last signature date below,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and incorporated into the Cloud Service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between _______________ (“</w:t>
      </w:r>
      <w:r>
        <w:rPr>
          <w:rFonts w:ascii="Times New Roman" w:hAnsi="Times New Roman" w:eastAsia="Times New Roman" w:cs="Times New Roman"/>
          <w:b/>
          <w:sz w:val="24"/>
        </w:rPr>
        <w:t>XYZ</w:t>
      </w:r>
      <w:r>
        <w:rPr>
          <w:rFonts w:ascii="Times New Roman" w:hAnsi="Times New Roman" w:eastAsia="Times New Roman" w:cs="Times New Roman"/>
          <w:b w:val="0"/>
          <w:sz w:val="24"/>
        </w:rPr>
        <w:t>”) and ______________ (“</w:t>
      </w:r>
      <w:r>
        <w:rPr>
          <w:rFonts w:ascii="Times New Roman" w:hAnsi="Times New Roman" w:eastAsia="Times New Roman" w:cs="Times New Roman"/>
          <w:b/>
          <w:sz w:val="24"/>
        </w:rPr>
        <w:t>Provider</w:t>
      </w:r>
      <w:r>
        <w:rPr>
          <w:rFonts w:ascii="Times New Roman" w:hAnsi="Times New Roman" w:eastAsia="Times New Roman" w:cs="Times New Roman"/>
          <w:b w:val="0"/>
          <w:sz w:val="24"/>
        </w:rPr>
        <w:t>”), dated ________ __, 201_. Capitalized terms not defined in this Service Order are as defined in the Agreement. In the event of any conflict between the body of the Agreement and this Service Order, the terms in the body of the Agreement shall govern.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Cloud Services: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Description of Cloud Services: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Service Levels and Business Continuity Requirements (If different from Exhibits C):</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Acceptance Criteria:</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Payment Terms</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sz w:val="24"/>
        </w:rPr>
        <w:t>PROVIDER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XYZ</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Statement of Work No. __.</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Statement of Work, effective as of the Start Date set forth below,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and incorporated into the Cloud Service Agreement (“</w:t>
      </w:r>
      <w:r>
        <w:rPr>
          <w:rFonts w:ascii="Times New Roman" w:hAnsi="Times New Roman" w:eastAsia="Times New Roman" w:cs="Times New Roman"/>
          <w:b/>
          <w:sz w:val="24"/>
        </w:rPr>
        <w:t>Agreement</w:t>
      </w:r>
      <w:r>
        <w:rPr>
          <w:rFonts w:ascii="Times New Roman" w:hAnsi="Times New Roman" w:eastAsia="Times New Roman" w:cs="Times New Roman"/>
          <w:b w:val="0"/>
          <w:sz w:val="24"/>
        </w:rPr>
        <w:t>”) between _____________ (“</w:t>
      </w:r>
      <w:r>
        <w:rPr>
          <w:rFonts w:ascii="Times New Roman" w:hAnsi="Times New Roman" w:eastAsia="Times New Roman" w:cs="Times New Roman"/>
          <w:b/>
          <w:sz w:val="24"/>
        </w:rPr>
        <w:t>XYZ</w:t>
      </w:r>
      <w:r>
        <w:rPr>
          <w:rFonts w:ascii="Times New Roman" w:hAnsi="Times New Roman" w:eastAsia="Times New Roman" w:cs="Times New Roman"/>
          <w:b w:val="0"/>
          <w:sz w:val="24"/>
        </w:rPr>
        <w:t>”) and ______________ (“</w:t>
      </w:r>
      <w:r>
        <w:rPr>
          <w:rFonts w:ascii="Times New Roman" w:hAnsi="Times New Roman" w:eastAsia="Times New Roman" w:cs="Times New Roman"/>
          <w:b/>
          <w:sz w:val="24"/>
        </w:rPr>
        <w:t>Provider</w:t>
      </w:r>
      <w:r>
        <w:rPr>
          <w:rFonts w:ascii="Times New Roman" w:hAnsi="Times New Roman" w:eastAsia="Times New Roman" w:cs="Times New Roman"/>
          <w:b w:val="0"/>
          <w:sz w:val="24"/>
        </w:rPr>
        <w:t>”), dated ________ __, 201_. Capitalized terms not defined in this Statement of Work are as defined in the Agreement. In the event of any conflict between the body of the Agreement and this Statement of Work, the terms in the body of the Agreement shall govern.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Summary of Services and Deliverables: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XYZ expectation of deliverables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Summary of Work required by both Parties.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Critical Success Factors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Scope – Detail of Services Required:</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Assumptions: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Detailed Roles and Responsibilities: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Team Structure (both sides)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Provider Responsibilities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XYZ Responsibilities (performance, environment, or systems)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High Level Project Plan:</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Major Tasks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Estimated beginning and ending dates</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Estimated hours per task</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Resources assigned to tasks with names for the critical resources detailed whenever possible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Milestones (timeline) and Responsible Individual</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Deliverables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Deliverable(s) Description (include Source Code as applicable)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Acceptance Criteria</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Completion Criteria:</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Acceptance Testing</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Project closing and sign off procedure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Fees and Costs: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Deliverables</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Hardware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Software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Services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Other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Recurring (if 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Hardware</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Software</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Services</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Maintenance</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Other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Performance Incentives (when applicable)</w:t>
      </w:r>
    </w:p>
    <w:p>
      <w:pPr>
        <w:keepNext w:val="0"/>
        <w:spacing w:before="120" w:after="0" w:line="260" w:lineRule="exact"/>
        <w:ind w:left="720" w:right="0" w:firstLine="0"/>
        <w:jc w:val="left"/>
      </w:pPr>
      <w:r>
        <w:rPr>
          <w:rFonts w:ascii="Times New Roman" w:hAnsi="Times New Roman" w:eastAsia="Times New Roman" w:cs="Times New Roman"/>
          <w:b/>
          <w:sz w:val="24"/>
        </w:rPr>
        <w:t>PROVIDER</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______________________</w:t>
      </w:r>
    </w:p>
    <w:p>
      <w:pPr>
        <w:keepNext w:val="0"/>
        <w:spacing w:before="120" w:after="0" w:line="260" w:lineRule="exact"/>
        <w:ind w:left="720" w:right="0" w:firstLine="0"/>
        <w:jc w:val="left"/>
      </w:pPr>
      <w:r>
        <w:rPr>
          <w:rFonts w:ascii="Times New Roman" w:hAnsi="Times New Roman" w:eastAsia="Times New Roman" w:cs="Times New Roman"/>
          <w:b/>
          <w:sz w:val="24"/>
        </w:rPr>
        <w:t>XYZ</w:t>
      </w:r>
    </w:p>
    <w:p>
      <w:pPr>
        <w:keepNext w:val="0"/>
        <w:spacing w:before="120" w:after="0" w:line="260" w:lineRule="exact"/>
        <w:ind w:left="720" w:right="0" w:firstLine="0"/>
        <w:jc w:val="left"/>
      </w:pPr>
      <w:r>
        <w:rPr>
          <w:rFonts w:ascii="Times New Roman" w:hAnsi="Times New Roman" w:eastAsia="Times New Roman" w:cs="Times New Roman"/>
          <w:b w:val="0"/>
          <w:sz w:val="24"/>
        </w:rPr>
        <w:t>By: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Title: 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Date: 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Exhibit C.</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Levels and Performance Standards.</w:t>
      </w:r>
    </w:p>
    <w:p>
      <w:pPr>
        <w:keepNext w:val="0"/>
        <w:spacing w:before="200" w:after="0" w:line="260" w:lineRule="exact"/>
        <w:ind w:left="720" w:right="0" w:firstLine="0"/>
        <w:jc w:val="both"/>
      </w:pPr>
      <w:r>
        <w:rPr>
          <w:rFonts w:ascii="Times New Roman" w:hAnsi="Times New Roman" w:eastAsia="Times New Roman" w:cs="Times New Roman"/>
          <w:b w:val="0"/>
          <w:sz w:val="24"/>
        </w:rPr>
        <w:t>This Exhibit describes the performance standards and service levels to be achieved by Provider in providing the Cloud Services: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Except as provided in this Exhibit, capitalized terms shall have the meanings set forth in the body of the Agreement. The following terms, when used in this Exhibit, shall have the following meanings:</w:t>
      </w:r>
    </w:p>
    <w:p>
      <w:pPr>
        <w:keepNext w:val="0"/>
        <w:spacing w:before="120" w:after="0" w:line="260" w:lineRule="exact"/>
        <w:ind w:left="1440" w:right="0" w:firstLine="240"/>
        <w:jc w:val="left"/>
      </w:pPr>
      <w:r>
        <w:rPr>
          <w:rFonts w:ascii="Times New Roman" w:hAnsi="Times New Roman" w:eastAsia="Times New Roman" w:cs="Times New Roman"/>
          <w:b w:val="0"/>
          <w:sz w:val="24"/>
        </w:rPr>
        <w:t>“Available” means the Cloud Services shall: (i) be available for access and use over the Internet; and (ii) provide the functionality and content required under the Agreement and applicable Work Orders.</w:t>
      </w:r>
    </w:p>
    <w:p>
      <w:pPr>
        <w:keepNext w:val="0"/>
        <w:spacing w:before="120" w:after="0" w:line="260" w:lineRule="exact"/>
        <w:ind w:left="1440" w:right="0" w:firstLine="240"/>
        <w:jc w:val="left"/>
      </w:pPr>
      <w:r>
        <w:rPr>
          <w:rFonts w:ascii="Times New Roman" w:hAnsi="Times New Roman" w:eastAsia="Times New Roman" w:cs="Times New Roman"/>
          <w:b w:val="0"/>
          <w:sz w:val="24"/>
        </w:rPr>
        <w:t>“Host” shall be __________________. Provider shall ensure the Host complies with the terms of the Agreement, including the requirements of this Exhibit. Provider shall be jointly and severally liable for any breach by Host of the Agreement, including the requirements of this Exhibit.</w:t>
      </w:r>
    </w:p>
    <w:p>
      <w:pPr>
        <w:keepNext w:val="0"/>
        <w:spacing w:before="120" w:after="0" w:line="260" w:lineRule="exact"/>
        <w:ind w:left="1440" w:right="0" w:firstLine="240"/>
        <w:jc w:val="left"/>
      </w:pPr>
      <w:r>
        <w:rPr>
          <w:rFonts w:ascii="Times New Roman" w:hAnsi="Times New Roman" w:eastAsia="Times New Roman" w:cs="Times New Roman"/>
          <w:b w:val="0"/>
          <w:sz w:val="24"/>
        </w:rPr>
        <w:t xml:space="preserve">“Critical Hours” means 6:00 </w:t>
      </w:r>
      <w:r>
        <w:rPr>
          <w:rFonts w:ascii="Times New Roman" w:hAnsi="Times New Roman" w:eastAsia="Times New Roman" w:cs="Times New Roman"/>
          <w:b/>
          <w:sz w:val="24"/>
        </w:rPr>
        <w:t>a</w:t>
      </w:r>
      <w:r>
        <w:rPr>
          <w:rFonts w:ascii="Times New Roman" w:hAnsi="Times New Roman" w:eastAsia="Times New Roman" w:cs="Times New Roman"/>
          <w:b w:val="0"/>
          <w:sz w:val="24"/>
        </w:rPr>
        <w:t>.m. to 11:00 p.m. ET Monday through Friday.</w:t>
      </w:r>
    </w:p>
    <w:p>
      <w:pPr>
        <w:keepNext w:val="0"/>
        <w:spacing w:before="120" w:after="0" w:line="260" w:lineRule="exact"/>
        <w:ind w:left="1440" w:right="0" w:firstLine="240"/>
        <w:jc w:val="left"/>
      </w:pPr>
      <w:r>
        <w:rPr>
          <w:rFonts w:ascii="Times New Roman" w:hAnsi="Times New Roman" w:eastAsia="Times New Roman" w:cs="Times New Roman"/>
          <w:b w:val="0"/>
          <w:sz w:val="24"/>
        </w:rPr>
        <w:t>“Server” shall mean the server(s) on which the Cloud Services will be hosted.</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 Hosting Obligations.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addition to the other obligations set forth in the Agreement and this Exhibit, Provider shall do the following:</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Operate the Cloud Services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Server owned and maintained by Provider or the Host.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Allow access to the Cloud Services over the Internet and provide secure and confidential storage of all information transmitted to and from the Cloud Services.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Supply hardware, security protocols, software and communications support structure to facilitate connection to the Internet in accordance with the requirements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back-up server,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geographically different site from where the Server is located, to ensure continuous service in the event of disaster.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Review security notifications and alerts relevant to the hosting platform (e.g., Provider notifications of bugs, attacks, patches), and apply as appropriate to maintain the highest level of defense.</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Provider shall provide adequate firewall protection in order to secure Customer and Employee Information and other Confidential Information of XYZ and users of the Cloud Services from unauthorized access by third parties.</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of Host.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that during the Term Provider desires to transition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Host, Provider shall provide XYZ with at least sixty (60) days prior notice of the transition. Provider shall reasonably cooperate with XYZ in evaluating the security and performance of the proposed hosting service. XYZ shall have thirty (30) days from receipt of notice of the transition to reasonably object to the new Host. In the event of such objection, the parties shall negotiate in good faith regarding alternate Hosts. If the parties are unable to reach agreement within thirty (30) days of receipt by Provider of the objection, XYZ may elect to terminate this Agreement without further obligation.</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Monitoring &amp; Management.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Provider will perform continuous monitoring and management of the Cloud Services to optimize availability of Cloud Services. Included within the scope of this section is the proactive monitoring of the Server and all service components of Provider’s firewall for trouble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7 day by 24 hour basis, and the expedient restoration of components when failures occur within the time period set forth below in Service Outages. Provider shall maintain redundancy in all key components such that service outages are less likely to occur due to individual component failures.</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Provider will monitor “heartbeat” signals of all servers, routers and leased lines, and HTTP availability of the Server, by proactive probing at 30-second intervals 24 hours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day using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automated tool.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facility does not respond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ping-like stimulus, it shall be immediately checked again. When Provider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“down” signal, or otherwise has knowledge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in the Server or the application software and/or hardware, Provider personnel will: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Confirm (or disconfirm) the outage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check of the facility;</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confirmed, take such action as may restore the service in one hour or less, or, if determined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telephone company problem, open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trouble ticket with the telephone company carrier;</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Notify XYZ by telephone or pager according to mutually agreed upon procedures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outage has occurred, providing such details as may be available, including the Provider trouble ticket number, if appropriate, and time of outage;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Work the problems until resolution, escalating to management or to engineering as required;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Notify XYZ of final resolution, along with any pertinent findings or action taken, and requests concurrence to close the trouble ticket.</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Backups.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Provider shall provide for both the regular back-up of standard file systems relating to the Server and Cloud Services, and the timely restoral of such data on request by XYZ due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site failure. In particular, Provider shall:</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 weekly full back-ups;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Perform daily incremental back-ups;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Send back-up media to secured, off-site storage facilities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thirty (30) day rotation of media;</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Retain one back-up tape per month for one year;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Fulfill restoral requests as directed by XYZ due to site failures. Restoral will be performed within the interval of two (2) to four (4) hours dependent on the urgency of the request, and the agreed upon location of the desired backup media; and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 hosting server or location is expected to be down for more than twenty-four (24) hours, Provider shall immediately transfer appropriate back-up data and re-establish all hosting operations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appropriately functioning secondary server or location.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Levels.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Availability and Download Time During Critical Hours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Cloud Services shall be Available at least 99.9% of the time during Critical Hours each month of the Term. During that same period, the average download time for each page of the Cloud Services, including all content contained therein, shall be within the lesser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0.5 seconds of the weekly Keynote Business 40 Internet Performance Index or (b) two seconds. In the event the Keynote Business 40 Internet Performance Index is discontinued,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index (such as average download times for all other customers of Provider) may be mutually agreed upon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Availability and Download Time During Non-Critical Hours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Cloud Services shall be Available at least 97% of the time during non-Critical Hours each month of the Term. During that same period, the average download time for each page of the Cloud Services, including all content contained therein, shall be within the lesser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0.8 seconds of the weekly Keynote Business 40 Internet Performance Index or (b) three seconds. In the event the Keynote Business 40 Internet Performance Index is discontinued,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successor index (such as average download times for all other customers of Provider) may be mutually agreed upon by the parties.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Simultaneous Visitors</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Cloud Services shall be capable of supporting _______ simultaneous users while still achieving the Service Levels set forth above.</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Level Reporting.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Provider shall be responsible for monitoring Service Level performance and shall provide XYZ with monthly reports showing Service Level performance during the reporting period.</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Failure to Achieve Service Levels</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Failure to achieve any of the Service Levels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Exhibit shall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Level Failure.” Provider shall not be responsible for any Service Level Failure caused by XYZ or its agents. Provider shall promptly notify XYZ of any Service Level Failure. The following credits (calculated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 monthly fees due hereunder) shall be issued to XYZ for each Service Level Failure:</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In the event Provider fails to achieve the required Service Levels set forth in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of this Exhibit twice in any ten day period, XYZ may, in its sole discretion, terminate this Agreement without further obligation. The credits and termination right provided in this Exhibit are in addition to and cumulative of any other remedies XYZ may have under this Agreement, at law, or in equity.</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Corrective Action Plan.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Notwithstanding Provider’s obligation to continue to perform as required under the Agreement and this Exhibit and XYZ’s remedies set forth herein, in the event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Service Level Failure, Provider shall promptly investigate the root causes of such Service Level Failure and shall provide to XYZ (within five (5) days after knowledge of such Service Level Failure)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analysis of such root causes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corrective action plan for XYZ’s review, comment and approval (the “Corrective Action Plan”). The Corrective Action Plan shall include,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commitment by Provider to XYZ to devote the appropriate time, skilled personnel, systems support and equipment, and/or resources to remedy, and prevent any further occurrences of, the Service Level Failure;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strategy for developing any programming/software updates, fixes, patches, etc. necessary to remedy, and prevent any further occurrences of, the Service Level Failure; and (ii) time frames for implementation of the Corrective Action Plan. There shall be no additional charge (other than those fees set forth in the Agreement) for Provider’s implementation of such Corrective Action Plan in the time frames and manner set forth in the Corrective Action Plan.</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Service Outages.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Scheduled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Provider shall notify XYZ of scheduled outages at least twenty-four (24) hours in advance, and such outages shall last no longer than one hour and shall be scheduled between the hours of 1:00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and 5:00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Eastern Time. Provider may request extensions of scheduled down time above one (1) hour and such approval by XYZ, which may not be unreasonably withheld or delayed. Scheduled and unscheduled outages (as described below) are not excluded from the Availability service levels set forth above (i.e.,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outage, regardless of its cause, except due to the actions of XYZ and its agents, shall not relieve Provider of its obligation to achieve the service levels set forth herein).</w:t>
      </w:r>
    </w:p>
    <w:p>
      <w:pPr>
        <w:keepNext w:val="0"/>
        <w:spacing w:before="120" w:after="0" w:line="260" w:lineRule="exact"/>
        <w:ind w:left="144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Unscheduled</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Unscheduled outages are caused by loss of connectivity to the Internet, or by failure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Provider service. In cases where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destination is not available, or unacceptable service is reported, Provider will attempt to determine the source of the problem and report its findings to XYZ.</w:t>
      </w:r>
    </w:p>
    <w:p>
      <w:pPr>
        <w:keepNext w:val="0"/>
        <w:spacing w:before="120" w:after="0" w:line="260" w:lineRule="exact"/>
        <w:ind w:left="144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Corrective Action</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Immediately upon notice of un-Availability, Provider personnel shall:</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Confirm (or disconfirm) the outage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check of the facility;</w:t>
      </w:r>
    </w:p>
    <w:p>
      <w:pPr>
        <w:keepNext w:val="0"/>
        <w:spacing w:before="120" w:after="0" w:line="260" w:lineRule="exact"/>
        <w:ind w:left="1800" w:right="0" w:firstLine="0"/>
        <w:jc w:val="left"/>
      </w:pPr>
      <w:r>
        <w:rPr>
          <w:rFonts w:ascii="Times New Roman" w:hAnsi="Times New Roman" w:eastAsia="Times New Roman" w:cs="Times New Roman"/>
          <w:b w:val="0"/>
          <w:sz w:val="24"/>
        </w:rPr>
        <w:t>(ii)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If confirmed, take such action as may restore the service in one hour or less, or, if determined to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telecommunications company problem, open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trouble ticket with the telecommunications company carrier;</w:t>
      </w:r>
    </w:p>
    <w:p>
      <w:pPr>
        <w:keepNext w:val="0"/>
        <w:spacing w:before="120" w:after="0" w:line="260" w:lineRule="exact"/>
        <w:ind w:left="1800" w:right="0" w:firstLine="0"/>
        <w:jc w:val="left"/>
      </w:pPr>
      <w:r>
        <w:rPr>
          <w:rFonts w:ascii="Times New Roman" w:hAnsi="Times New Roman" w:eastAsia="Times New Roman" w:cs="Times New Roman"/>
          <w:b w:val="0"/>
          <w:sz w:val="24"/>
        </w:rPr>
        <w:t>(iii)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Notify the person designated by XYZ by telephone or voicemail according to predefined procedures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outage has occurred, providing such details as may be available, including the trouble ticket number if appropriate and time of outage;</w:t>
      </w:r>
    </w:p>
    <w:p>
      <w:pPr>
        <w:keepNext w:val="0"/>
        <w:spacing w:before="120" w:after="0" w:line="260" w:lineRule="exact"/>
        <w:ind w:left="1800" w:right="0" w:firstLine="0"/>
        <w:jc w:val="left"/>
      </w:pPr>
      <w:r>
        <w:rPr>
          <w:rFonts w:ascii="Times New Roman" w:hAnsi="Times New Roman" w:eastAsia="Times New Roman" w:cs="Times New Roman"/>
          <w:b w:val="0"/>
          <w:sz w:val="24"/>
        </w:rPr>
        <w:t>(iv)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Work the problems until resolution, escalating to management or to engineering as required;</w:t>
      </w:r>
    </w:p>
    <w:p>
      <w:pPr>
        <w:keepNext w:val="0"/>
        <w:spacing w:before="120" w:after="0" w:line="260" w:lineRule="exact"/>
        <w:ind w:left="1800" w:right="0" w:firstLine="0"/>
        <w:jc w:val="left"/>
      </w:pPr>
      <w:r>
        <w:rPr>
          <w:rFonts w:ascii="Times New Roman" w:hAnsi="Times New Roman" w:eastAsia="Times New Roman" w:cs="Times New Roman"/>
          <w:b w:val="0"/>
          <w:sz w:val="24"/>
        </w:rPr>
        <w:t>(v)</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Promptly notify XYZ of final resolution, along with any pertinent findings or action taken.</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Security Breaches.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the event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attack or threatened or suspected breach of security against the Cloud Services and/or Server, Provider will take whatever reasonable steps that are necessary to halt such action, including taking the Cloud Services down. Down time due to external attacks shall not count against Availability requirement set forth above. Provider will immediately contact the person designated by XYZ to discuss what measure to take. However, if time is critical, action may be required before the contact can be reached. Provider’s actions will include, as appropriate:</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Confirm the threat;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Deny access from the source of the attack;</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Investigate the extent of the damage, if 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Back-up the affected systems and those suspected to be affected;</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Strengthen defenses everywhere, not just the suspected path that the attacker used;</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Contact the ISP where the threat or attack originated and/or law enforcement to work with Provider’s security team;</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Produce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Incident Report within 24 hours detailing Provider’s findings; and</w:t>
      </w:r>
    </w:p>
    <w:p>
      <w:pPr>
        <w:keepNext w:val="0"/>
        <w:spacing w:before="120" w:after="0" w:line="260" w:lineRule="exact"/>
        <w:ind w:left="1440" w:right="0" w:firstLine="0"/>
        <w:jc w:val="left"/>
      </w:pPr>
      <w:r>
        <w:rPr>
          <w:rFonts w:ascii="Times New Roman" w:hAnsi="Times New Roman" w:eastAsia="Times New Roman" w:cs="Times New Roman"/>
          <w:b w:val="0"/>
          <w:sz w:val="24"/>
        </w:rPr>
        <w:t>(h)</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Re-instate the denial of access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 time period, but continue to monitor traffic from that source until risk of further attacks is deemed to be minimized.</w:t>
      </w:r>
    </w:p>
    <w:p>
      <w:pPr>
        <w:keepNext w:val="0"/>
        <w:spacing w:before="120" w:after="0" w:line="260" w:lineRule="exact"/>
        <w:ind w:left="360" w:right="0" w:firstLine="0"/>
        <w:jc w:val="left"/>
      </w:pPr>
      <w:r>
        <w:rPr>
          <w:rFonts w:ascii="Times New Roman" w:hAnsi="Times New Roman" w:eastAsia="Times New Roman" w:cs="Times New Roman"/>
          <w:b w:val="0"/>
          <w:sz w:val="24"/>
        </w:rPr>
        <w:t>Exhibit D.</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Provider Professional Service Rates.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