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[NAME OF COURT]</w:t>
      </w:r>
    </w:p>
    <w:p>
      <w:pPr>
        <w:keepNext w:val="0"/>
        <w:spacing w:before="200" w:after="0" w:line="260" w:lineRule="exact"/>
        <w:ind w:left="360" w:right="0" w:firstLine="0"/>
        <w:jc w:val="both"/>
      </w:pPr>
      <w:r>
        <w:rPr>
          <w:rFonts w:ascii="Times New Roman" w:hAnsi="Times New Roman" w:eastAsia="Times New Roman" w:cs="Times New Roman"/>
          <w:b w:val="0"/>
          <w:sz w:val="24"/>
        </w:rPr>
        <w:t>Plaintiff [plaintiff's name] (Plaintiff), by and through [his or her] attorneys at [name of firm], as and for Plaintiff's Complaint in this action against Defendant [name of defendant(s)] (Defendant or the Company) alleges upon personal knowledge and upon information and belief as to other matters as follows:</w:t>
      </w:r>
    </w:p>
    <w:p>
      <w:pPr>
        <w:keepNext w:val="0"/>
        <w:spacing w:before="120" w:after="0" w:line="260" w:lineRule="exact"/>
        <w:ind w:left="720" w:right="0" w:firstLine="0"/>
        <w:jc w:val="left"/>
      </w:pPr>
      <w:r>
        <w:rPr>
          <w:rFonts w:ascii="Times New Roman" w:hAnsi="Times New Roman" w:eastAsia="Times New Roman" w:cs="Times New Roman"/>
          <w:b/>
          <w:sz w:val="24"/>
        </w:rPr>
        <w:t>PRELIMINARY STATEMENT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seeking declaratory, injunctive and equitable relief, as well as monetary damages, to redress Defendant's unlawful employment practices against Plaintiff, including Defendant's unlawful interference with, restraint, and/or denial of Plaintiff's rights under the Family Medical Leave Act, 29 U.S.C. §§ 2601 et seq. ("FMLA") and/or retaliation for exercising rights protected by the FMLA,</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Specifically, Defendant violated the FMLA by [summarize FMLA interference claim, e.g., "failing to reinstate Plaintiff to the same position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substantially equivalent position following her return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FMLA-designated leave of absence"]. Further, after Plaintiff [summarize protected activity, e.g., "went out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FMLA-designated leave of absence" or "complained about Defendant's violation of the FMLA")], Defendant retaliated against Plaintiff by [summarize retaliation, e.g., "terminating Plaintiff's employment with Defendant" or "denying Plaintiff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bonus or other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did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basis for its violation of the FMLA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Plaintiff is entitled to liquidated damages under the FMLA, and such other legal and equitable relief as the Court deems just and proper.</w:t>
      </w:r>
    </w:p>
    <w:p>
      <w:pPr>
        <w:keepNext w:val="0"/>
        <w:spacing w:before="120" w:after="0" w:line="260" w:lineRule="exact"/>
        <w:ind w:left="720" w:right="0" w:firstLine="0"/>
        <w:jc w:val="left"/>
      </w:pP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[name]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employee of Defendant. Defendant employed Plaintiff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title] from [start date] to [end date].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[state of residence]. At all relevant times, Plaintiff met the definition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under the FMLA.</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[name]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or formation] [type of business entity, e.g., corporation, limited liability company, not-for-profit corporation]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located at [address]. At all relevant times, Defendant met the definition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under the FMLA because Defendant had 50 or more employees during the current and/or preceding calendar year.</w:t>
      </w:r>
    </w:p>
    <w:p>
      <w:pPr>
        <w:keepNext w:val="0"/>
        <w:spacing w:before="120" w:after="0" w:line="260" w:lineRule="exact"/>
        <w:ind w:left="720" w:right="0" w:firstLine="0"/>
        <w:jc w:val="left"/>
      </w:pPr>
      <w:r>
        <w:rPr>
          <w:rFonts w:ascii="Times New Roman" w:hAnsi="Times New Roman" w:eastAsia="Times New Roman" w:cs="Times New Roman"/>
          <w:b/>
          <w:sz w:val="24"/>
        </w:rPr>
        <w:t>JURISDICTION AND VENUE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Court has jurisdiction over this action pursuant to 28 U.S.C. §§ 1331 and 1343, as this action involves federal questions regarding the deprivation of Plaintiff's rights under the FMLA.</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Venue is proper in the district pursuant to 28 U.S.C. § 1391 because [basis for venue, (e.g., the unlawful employment practice occurred in this district, where the employer maintains its employment records, or where the employee would have worked)].</w:t>
      </w:r>
    </w:p>
    <w:p>
      <w:pPr>
        <w:keepNext w:val="0"/>
        <w:spacing w:before="120" w:after="0" w:line="260" w:lineRule="exact"/>
        <w:ind w:left="720" w:right="0" w:firstLine="0"/>
        <w:jc w:val="left"/>
      </w:pPr>
      <w:r>
        <w:rPr>
          <w:rFonts w:ascii="Times New Roman" w:hAnsi="Times New Roman" w:eastAsia="Times New Roman" w:cs="Times New Roman"/>
          <w:b/>
          <w:sz w:val="24"/>
        </w:rPr>
        <w:t>FACTUAL ALLEGATIONS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Plaintiff's Employment with Defendant</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[current/former] employee of Defendant.</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hired Plaintiff on or around [date of hire] in the position of [job title].</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Plaintiff [joined or applied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with] Defendant in [month/year], [he/she] brought to the organization [number of years] experience in [summarize Plaintiff's experience in the relevant industry or field of work].</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[most recent job title], Plaintiff was responsible for [summarize job duties in most recent position].</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[Describe plaintiff's job performance, including any awards, recognition, or examples of good performance.]</w:t>
      </w:r>
    </w:p>
    <w:p>
      <w:pPr>
        <w:keepNext w:val="0"/>
        <w:spacing w:before="120" w:after="0" w:line="260" w:lineRule="exact"/>
        <w:ind w:left="1080" w:right="0" w:firstLine="0"/>
        <w:jc w:val="left"/>
      </w:pPr>
      <w:r>
        <w:rPr>
          <w:rFonts w:ascii="Times New Roman" w:hAnsi="Times New Roman" w:eastAsia="Times New Roman" w:cs="Times New Roman"/>
          <w:b/>
          <w:sz w:val="24"/>
        </w:rPr>
        <w:t>Plaintiff's FMLA Leave of Absence</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around [date], [describe reason for leave of absence, e.g., "Plaintiff learned that she was pregnant" or "Plaintiff was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 accident and suffered injuries to her head and back."]</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[reason for leave of absence], Plaintiff requested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leave of absence from [date] to [date].</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Effective [date], Plaintiff began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FMLA-designated leave of absence from her employment with Defendant.</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return from [his or her] FMLA-designated leave of absence on [date].</w:t>
      </w:r>
    </w:p>
    <w:p>
      <w:pPr>
        <w:keepNext w:val="0"/>
        <w:spacing w:before="120" w:after="0" w:line="260" w:lineRule="exact"/>
        <w:ind w:left="1080" w:right="0" w:firstLine="0"/>
        <w:jc w:val="left"/>
      </w:pPr>
      <w:r>
        <w:rPr>
          <w:rFonts w:ascii="Times New Roman" w:hAnsi="Times New Roman" w:eastAsia="Times New Roman" w:cs="Times New Roman"/>
          <w:b/>
          <w:sz w:val="24"/>
        </w:rPr>
        <w:t>Plaintiff's Return to Work Following FMLA Leave</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Plaintiff returned from [his or her] FMLA-designated leave of absence.</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[Summarize any other details about plaintiff's return from FMLA leave and defendant's failure to return plaintiff to the same or equivalent position.]</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FMLA requires employers to return employees to the same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position with "equivalent employment benefits, pay, and other terms and conditions of employment." 29 U.S.C. § 2614. The U.S. Department of Labor's regulations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ordinarily entitled to return to the same shift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work schedule." 29 C.F.R. § 825.215(e)(2).</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Here, the Defendant violated the FMLA when it failed to return Plaintiff to the same or equivalent position because [summarize changes to job title, job duties, or working conditions].</w:t>
      </w:r>
    </w:p>
    <w:p>
      <w:pPr>
        <w:keepNext w:val="0"/>
        <w:spacing w:before="120" w:after="0" w:line="260" w:lineRule="exact"/>
        <w:ind w:left="1080" w:right="0" w:firstLine="0"/>
        <w:jc w:val="left"/>
      </w:pPr>
      <w:r>
        <w:rPr>
          <w:rFonts w:ascii="Times New Roman" w:hAnsi="Times New Roman" w:eastAsia="Times New Roman" w:cs="Times New Roman"/>
          <w:b/>
          <w:sz w:val="24"/>
        </w:rPr>
        <w:t>Defendant's Retaliation Against Plaintiff</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engaged in protected activity under the FMLA when [he or she] requested and took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FMLA-designated leave of absence from [date] to [date].</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was aware that Plaintiff's leave of absence had been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FMLA leave of absence.</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[Summarize adverse employment action(s).]</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[Describe evidence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causal connection between the plaintiff's protected activity and the adverse employment action.]</w:t>
      </w:r>
    </w:p>
    <w:p>
      <w:pPr>
        <w:keepNext w:val="0"/>
        <w:spacing w:before="120" w:after="0" w:line="260" w:lineRule="exact"/>
        <w:ind w:left="720" w:right="0" w:firstLine="0"/>
        <w:jc w:val="left"/>
      </w:pPr>
      <w:r>
        <w:rPr>
          <w:rFonts w:ascii="Times New Roman" w:hAnsi="Times New Roman" w:eastAsia="Times New Roman" w:cs="Times New Roman"/>
          <w:b/>
          <w:sz w:val="24"/>
        </w:rPr>
        <w:t>FIRST CAUSE OF ACTION</w:t>
      </w:r>
      <w:r>
        <w:rPr>
          <w:rFonts w:ascii="Times New Roman" w:hAnsi="Times New Roman" w:eastAsia="Times New Roman" w:cs="Times New Roman"/>
          <w:b/>
          <w:sz w:val="24"/>
        </w:rPr>
        <w:t>(FMLA Interference)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alleges and incorporates by reference the allegations in the preceding paragraphs.</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relevant times, Plaintiff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within the meaning of the FMLA.</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relevant times, Defendant met the definition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under the FMLA because Defendant had 50 or more employees during the current and/or preceding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violated the FMLA by unlawfully interfering with, restraining, and/or denying the exercises of Plaintiff's FMLA rights by, inter alia, [summarize basis of FMLA interference claim, e.g., "failing to return Plaintiff to the same or equivalent position following her return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FMLA-designated leave of absence"].</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unlawful conduct in violation of the FMLA, Plaintiff has suffered, and continues to suffer, harm for which [he or she] is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monetary damages and other relief, including but not limited to recovery of [his or her] attorneys' fees, costs, in addition to interest at the prevailing interest rate.</w:t>
      </w:r>
    </w:p>
    <w:p>
      <w:pPr>
        <w:keepNext w:val="0"/>
        <w:spacing w:before="120" w:after="0" w:line="260" w:lineRule="exact"/>
        <w:ind w:left="1080" w:right="0" w:firstLine="0"/>
        <w:jc w:val="left"/>
      </w:pPr>
      <w:r>
        <w:rPr>
          <w:rFonts w:ascii="Times New Roman" w:hAnsi="Times New Roman" w:eastAsia="Times New Roman" w:cs="Times New Roman"/>
          <w:b w:val="0"/>
          <w:sz w:val="24"/>
        </w:rPr>
        <w:t>30.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unlawful action constitute bad faith, malicious, willful, and wanton violations of the FMLA for which Plaintiff is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liquidated damages.</w:t>
      </w:r>
    </w:p>
    <w:p>
      <w:pPr>
        <w:keepNext w:val="0"/>
        <w:spacing w:before="120" w:after="0" w:line="260" w:lineRule="exact"/>
        <w:ind w:left="720" w:right="0" w:firstLine="0"/>
        <w:jc w:val="left"/>
      </w:pPr>
      <w:r>
        <w:rPr>
          <w:rFonts w:ascii="Times New Roman" w:hAnsi="Times New Roman" w:eastAsia="Times New Roman" w:cs="Times New Roman"/>
          <w:b/>
          <w:sz w:val="24"/>
        </w:rPr>
        <w:t>SECOND CAUSE OF ACTION</w:t>
      </w:r>
      <w:r>
        <w:rPr>
          <w:rFonts w:ascii="Times New Roman" w:hAnsi="Times New Roman" w:eastAsia="Times New Roman" w:cs="Times New Roman"/>
          <w:b/>
          <w:sz w:val="24"/>
        </w:rPr>
        <w:t>(FMLA Retaliation)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alleges and incorporates by reference the allegations in the preceding paragraphs.</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relevant times, Plaintiff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within the meaning of the FMLA.</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relevant times, Defendant met the definition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under the FMLA because Defendant had 50 or more employees during the current and/or preceding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violated the FMLA by [summarize basis for FMLA retaliation claim, e.g., "terminating Plaintiff's employment in retaliation for Plaintiff's exercise of rights protected by the FMLA"].</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unlawful conduct in violation of the FMLA, Plaintiff has suffered, and continues to suffer, harm for which [he or she] is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monetary damages and other relief, including but not limited to recovery of [his or her] attorneys' fees, costs, in addition to interest at the prevailing interest rate.</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unlawful action constitute bad faith, malicious, willful, and wanton violations of the FMLA for which Plaintiff is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liquidated damages.</w:t>
      </w:r>
    </w:p>
    <w:p>
      <w:pPr>
        <w:keepNext w:val="0"/>
        <w:spacing w:before="120" w:after="0" w:line="260" w:lineRule="exact"/>
        <w:ind w:left="720" w:right="0" w:firstLine="0"/>
        <w:jc w:val="left"/>
      </w:pPr>
      <w:r>
        <w:rPr>
          <w:rFonts w:ascii="Times New Roman" w:hAnsi="Times New Roman" w:eastAsia="Times New Roman" w:cs="Times New Roman"/>
          <w:b/>
          <w:sz w:val="24"/>
        </w:rPr>
        <w:t>PRAYER FOR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WHEREFORE, Plaintiff requests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be issued in [his/her] favor providing the following relief:</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declaratory judgment that the actions, conduct, and practices of Defendant complained of herein violate the laws of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and order permanently restraining Defendant from engaging in such unlawful conduct;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directing Defendant to place Plaintiff in the position [he or she] would have occupied but for Defendant's discriminatory conduct in violation of the FMLA, as well as to take such affirmative action as is necessary to ensure that the effects of these unlawful employment practices and other unlawful conduct are eliminated and do not continue to affect Plaintiff;</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damages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at trial, plus prejudgment interest, to compensate Plaintiff for all monetary and/or economic damages, including, but not limited to, the loss of past and future income, wages, compensation, job security, and other benefits of employment;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damages for any and all other monetary and/or non-monetary losses suffered by Plaintiff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at trial, plus prejudgment interest;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costs that Plaintiff has incurred in this action, as well as Plaintiff's reasonable attorney's fees to the fullest extent permitted by law;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other and further relief as the Court may deem just and proper.</w:t>
      </w:r>
    </w:p>
    <w:p>
      <w:pPr>
        <w:keepNext w:val="0"/>
        <w:spacing w:before="120" w:after="0" w:line="260" w:lineRule="exact"/>
        <w:ind w:left="720" w:right="0" w:firstLine="0"/>
        <w:jc w:val="left"/>
      </w:pPr>
      <w:r>
        <w:rPr>
          <w:rFonts w:ascii="Times New Roman" w:hAnsi="Times New Roman" w:eastAsia="Times New Roman" w:cs="Times New Roman"/>
          <w:b/>
          <w:sz w:val="24"/>
        </w:rPr>
        <w:t>JURY DEMAND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Plaintiff hereby demands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on all issues of fact and damages stated herein.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Plaintiff</w:t>
      </w:r>
    </w:p>
    <w:p>
      <w:pPr>
        <w:keepNext w:val="0"/>
        <w:spacing w:before="120" w:after="0" w:line="260" w:lineRule="exact"/>
        <w:ind w:left="360" w:right="0" w:firstLine="0"/>
        <w:jc w:val="left"/>
      </w:pPr>
      <w:r>
        <w:rPr>
          <w:rFonts w:ascii="Times New Roman" w:hAnsi="Times New Roman" w:eastAsia="Times New Roman" w:cs="Times New Roman"/>
          <w:b w:val="0"/>
          <w:sz w:val="24"/>
        </w:rPr>
        <w:t>[Firm]</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