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for Boys Markets Injunctive Relief</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Verified Complaint</w:t>
      </w:r>
    </w:p>
    <w:p>
      <w:pPr>
        <w:keepNext w:val="0"/>
        <w:spacing w:before="200" w:after="0" w:line="260" w:lineRule="exact"/>
        <w:ind w:left="720" w:right="0" w:firstLine="0"/>
        <w:jc w:val="both"/>
      </w:pPr>
      <w:r>
        <w:rPr>
          <w:rFonts w:ascii="Times New Roman" w:hAnsi="Times New Roman" w:eastAsia="Times New Roman" w:cs="Times New Roman"/>
          <w:b w:val="0"/>
          <w:sz w:val="24"/>
        </w:rPr>
        <w:t>[Counsel name(s)]</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[Firm address]</w:t>
      </w:r>
    </w:p>
    <w:p>
      <w:pPr>
        <w:keepNext w:val="0"/>
        <w:spacing w:before="200" w:after="0" w:line="260" w:lineRule="exact"/>
        <w:ind w:left="720" w:right="0" w:firstLine="0"/>
        <w:jc w:val="both"/>
      </w:pPr>
      <w:r>
        <w:rPr>
          <w:rFonts w:ascii="Times New Roman" w:hAnsi="Times New Roman" w:eastAsia="Times New Roman" w:cs="Times New Roman"/>
          <w:b w:val="0"/>
          <w:sz w:val="24"/>
        </w:rPr>
        <w:t>[Firm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[Counsel email address(es)]</w:t>
      </w:r>
    </w:p>
    <w:p>
      <w:pPr>
        <w:keepNext w:val="0"/>
        <w:spacing w:before="200" w:after="0" w:line="260" w:lineRule="exact"/>
        <w:ind w:left="720" w:right="0" w:firstLine="0"/>
        <w:jc w:val="both"/>
      </w:pPr>
      <w:r>
        <w:rPr>
          <w:rFonts w:ascii="Times New Roman" w:hAnsi="Times New Roman" w:eastAsia="Times New Roman" w:cs="Times New Roman"/>
          <w:b w:val="0"/>
          <w:sz w:val="24"/>
        </w:rPr>
        <w:t>Attorneys for Plaintiff</w:t>
      </w:r>
    </w:p>
    <w:p>
      <w:pPr>
        <w:keepNext w:val="0"/>
        <w:spacing w:before="200" w:after="0" w:line="260" w:lineRule="exact"/>
        <w:ind w:left="72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[name] (“Plaintiff” or “[Name]”) by its attorneys files this Complaint against Defendant [name] (“Defendant” or “[Name]”) and alleges as follows:</w:t>
      </w:r>
    </w:p>
    <w:p>
      <w:pPr>
        <w:keepNext w:val="0"/>
        <w:spacing w:before="120" w:after="0" w:line="260" w:lineRule="exact"/>
        <w:ind w:left="1440" w:right="0" w:firstLine="0"/>
        <w:jc w:val="left"/>
      </w:pPr>
      <w:r>
        <w:rPr>
          <w:rFonts w:ascii="Times New Roman" w:hAnsi="Times New Roman" w:eastAsia="Times New Roman" w:cs="Times New Roman"/>
          <w:b/>
          <w:sz w:val="24"/>
        </w:rPr>
        <w:t>NATURE OF THE ACTION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strike by the Defendant against the Plaintiff in violation of the applicable collective bargaining agreement covering employees at Plaintiff’s [location] facility.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is seeking preliminary and permanent injunctive relief requiring Defendant to comply with the CBA’s grievance procedure and enjoining the Defendant from striking, picketing, or engaging in any type of work stoppage at Plaintiff’s [location] facility and note that the complaint will also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prayer at its end.</w:t>
      </w:r>
    </w:p>
    <w:p>
      <w:pPr>
        <w:keepNext w:val="0"/>
        <w:spacing w:before="120" w:after="0" w:line="260" w:lineRule="exact"/>
        <w:ind w:left="1440" w:right="0" w:firstLine="0"/>
        <w:jc w:val="left"/>
      </w:pPr>
      <w:r>
        <w:rPr>
          <w:rFonts w:ascii="Times New Roman" w:hAnsi="Times New Roman" w:eastAsia="Times New Roman" w:cs="Times New Roman"/>
          <w:b/>
          <w:sz w:val="24"/>
        </w:rPr>
        <w:t>THE PARTIES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and other applicable facts about the employer].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organization residing at [address and other applicable facts about the union]. </w:t>
      </w:r>
    </w:p>
    <w:p>
      <w:pPr>
        <w:keepNext w:val="0"/>
        <w:spacing w:before="120" w:after="0" w:line="260" w:lineRule="exact"/>
        <w:ind w:left="144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Court has jurisdiction over the subject matter of this action under Section 301(</w:t>
      </w:r>
      <w:r>
        <w:rPr>
          <w:rFonts w:ascii="Times New Roman" w:hAnsi="Times New Roman" w:eastAsia="Times New Roman" w:cs="Times New Roman"/>
          <w:b/>
          <w:sz w:val="24"/>
        </w:rPr>
        <w:t>a</w:t>
      </w:r>
      <w:r>
        <w:rPr>
          <w:rFonts w:ascii="Times New Roman" w:hAnsi="Times New Roman" w:eastAsia="Times New Roman" w:cs="Times New Roman"/>
          <w:b w:val="0"/>
          <w:sz w:val="24"/>
        </w:rPr>
        <w:t>) of the Labor Management Relations Act, 29 U.S.C. § 185(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because the action alleges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between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organization representing employees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industry affecting commerce. Accordingly, the claims at issue arise under federal law. See 28 U.S.C. § 1331.</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Court has personal jurisdiction over Defendant because Defendant [basis for personal jurisdiction]. </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Venue in this district is proper under 28 U.S.C. § 1391(b)(1) and (2) because the Defendant resides in this district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or omissions giving rise to the allegations occurred in this district.</w:t>
      </w:r>
    </w:p>
    <w:p>
      <w:pPr>
        <w:keepNext w:val="0"/>
        <w:spacing w:before="120" w:after="0" w:line="260" w:lineRule="exact"/>
        <w:ind w:left="1440" w:right="0" w:firstLine="0"/>
        <w:jc w:val="left"/>
      </w:pPr>
      <w:r>
        <w:rPr>
          <w:rFonts w:ascii="Times New Roman" w:hAnsi="Times New Roman" w:eastAsia="Times New Roman" w:cs="Times New Roman"/>
          <w:b/>
          <w:sz w:val="24"/>
        </w:rPr>
        <w:t>FACTS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is the certified bargaining agent for [employee job titles or classifications] employees of the Plaintiff at the Plaintiff’s [location] facility.</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Employees represented by Defendant are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Bargaining Agreement effective [date] to [date] (CBA).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CBA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Article [article number] of the CBA contains the CBA’s grievance and arbitration clause and requires [describe the arbitration procedure or quote directly from the contract language].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the facts relating to the underlying dispute or grievance.]</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Defendant failed to pursue its grievance through the grievance procedure. </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how the union advised employer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strike vote, made threats to strike, or otherwise engaged in strike activity].</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[date], Plaintiff advised the Defendant of its obligation to following the contractual grievance procedure and that strike is unlawful [describe how the employer gave notice to the union].</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strike has caused irreparable harm to Plaintiff and will cause additional irreparable harm if it continues.</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[Facts showing the harm or anticipated harm].</w:t>
      </w:r>
    </w:p>
    <w:p>
      <w:pPr>
        <w:keepNext w:val="0"/>
        <w:spacing w:before="120" w:after="0" w:line="260" w:lineRule="exact"/>
        <w:ind w:left="1440" w:right="0" w:firstLine="0"/>
        <w:jc w:val="left"/>
      </w:pPr>
      <w:r>
        <w:rPr>
          <w:rFonts w:ascii="Times New Roman" w:hAnsi="Times New Roman" w:eastAsia="Times New Roman" w:cs="Times New Roman"/>
          <w:b/>
          <w:sz w:val="24"/>
        </w:rPr>
        <w:t>FIRST CLAIM FOR RELIEF</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Breach of Contract</w:t>
      </w:r>
    </w:p>
    <w:p>
      <w:pPr>
        <w:keepNext w:val="0"/>
        <w:spacing w:before="120" w:after="0" w:line="260" w:lineRule="exact"/>
        <w:ind w:left="2160" w:right="0" w:firstLine="0"/>
        <w:jc w:val="left"/>
      </w:pPr>
      <w:r>
        <w:rPr>
          <w:rFonts w:ascii="Times New Roman" w:hAnsi="Times New Roman" w:eastAsia="Times New Roman" w:cs="Times New Roman"/>
          <w:b w:val="0"/>
          <w:sz w:val="24"/>
        </w:rPr>
        <w:t>16.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Plaintiff realleges and incorporates by reference its allegations in Paragraphs [number] through [number].</w:t>
      </w:r>
    </w:p>
    <w:p>
      <w:pPr>
        <w:keepNext w:val="0"/>
        <w:spacing w:before="120" w:after="0" w:line="260" w:lineRule="exact"/>
        <w:ind w:left="2160" w:right="0" w:firstLine="0"/>
        <w:jc w:val="left"/>
      </w:pPr>
      <w:r>
        <w:rPr>
          <w:rFonts w:ascii="Times New Roman" w:hAnsi="Times New Roman" w:eastAsia="Times New Roman" w:cs="Times New Roman"/>
          <w:b w:val="0"/>
          <w:sz w:val="24"/>
        </w:rPr>
        <w:t>17.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[Brief statement of the underlying dispute or grievance.]</w:t>
      </w:r>
    </w:p>
    <w:p>
      <w:pPr>
        <w:keepNext w:val="0"/>
        <w:spacing w:before="120" w:after="0" w:line="260" w:lineRule="exact"/>
        <w:ind w:left="2160" w:right="0" w:firstLine="0"/>
        <w:jc w:val="left"/>
      </w:pPr>
      <w:r>
        <w:rPr>
          <w:rFonts w:ascii="Times New Roman" w:hAnsi="Times New Roman" w:eastAsia="Times New Roman" w:cs="Times New Roman"/>
          <w:b w:val="0"/>
          <w:sz w:val="24"/>
        </w:rPr>
        <w:t>18.</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CBA requires the Defendant to submit the dispute through the contractual grievance and arbitration procedure.</w:t>
      </w:r>
    </w:p>
    <w:p>
      <w:pPr>
        <w:keepNext w:val="0"/>
        <w:spacing w:before="120" w:after="0" w:line="260" w:lineRule="exact"/>
        <w:ind w:left="2160" w:right="0" w:firstLine="0"/>
        <w:jc w:val="left"/>
      </w:pPr>
      <w:r>
        <w:rPr>
          <w:rFonts w:ascii="Times New Roman" w:hAnsi="Times New Roman" w:eastAsia="Times New Roman" w:cs="Times New Roman"/>
          <w:b w:val="0"/>
          <w:sz w:val="24"/>
        </w:rPr>
        <w:t>19.</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Defendant has refused to abide by the contractual grievance procedure by failing to submit the grievance to arbitration.</w:t>
      </w:r>
    </w:p>
    <w:p>
      <w:pPr>
        <w:keepNext w:val="0"/>
        <w:spacing w:before="120" w:after="0" w:line="260" w:lineRule="exact"/>
        <w:ind w:left="2160" w:right="0" w:firstLine="0"/>
        <w:jc w:val="left"/>
      </w:pPr>
      <w:r>
        <w:rPr>
          <w:rFonts w:ascii="Times New Roman" w:hAnsi="Times New Roman" w:eastAsia="Times New Roman" w:cs="Times New Roman"/>
          <w:b w:val="0"/>
          <w:sz w:val="24"/>
        </w:rPr>
        <w:t>20.</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Defendant has breached the contract by refusing to abide by the contractual grievance and arbitration procedure.</w:t>
      </w:r>
    </w:p>
    <w:p>
      <w:pPr>
        <w:keepNext w:val="0"/>
        <w:spacing w:before="120" w:after="0" w:line="260" w:lineRule="exact"/>
        <w:ind w:left="2160" w:right="0" w:firstLine="0"/>
        <w:jc w:val="left"/>
      </w:pPr>
      <w:r>
        <w:rPr>
          <w:rFonts w:ascii="Times New Roman" w:hAnsi="Times New Roman" w:eastAsia="Times New Roman" w:cs="Times New Roman"/>
          <w:b w:val="0"/>
          <w:sz w:val="24"/>
        </w:rPr>
        <w:t>21.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[date], Defendant advised Plaintiff of [brief statement as to the strike vote or the union’s intent to strike].</w:t>
      </w:r>
    </w:p>
    <w:p>
      <w:pPr>
        <w:keepNext w:val="0"/>
        <w:spacing w:before="120" w:after="0" w:line="260" w:lineRule="exact"/>
        <w:ind w:left="2160" w:right="0" w:firstLine="0"/>
        <w:jc w:val="left"/>
      </w:pPr>
      <w:r>
        <w:rPr>
          <w:rFonts w:ascii="Times New Roman" w:hAnsi="Times New Roman" w:eastAsia="Times New Roman" w:cs="Times New Roman"/>
          <w:b w:val="0"/>
          <w:sz w:val="24"/>
        </w:rPr>
        <w:t>22.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Defendant has engaged in strike activity in violation of its obligation not to strike created by the CBA.</w:t>
      </w:r>
    </w:p>
    <w:p>
      <w:pPr>
        <w:keepNext w:val="0"/>
        <w:spacing w:before="120" w:after="0" w:line="260" w:lineRule="exact"/>
        <w:ind w:left="2160" w:right="0" w:firstLine="0"/>
        <w:jc w:val="left"/>
      </w:pPr>
      <w:r>
        <w:rPr>
          <w:rFonts w:ascii="Times New Roman" w:hAnsi="Times New Roman" w:eastAsia="Times New Roman" w:cs="Times New Roman"/>
          <w:b w:val="0"/>
          <w:sz w:val="24"/>
        </w:rPr>
        <w:t>23.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[date], Plaintiff demanded that Defendant fulfill its obligations under the CBA by bringing its grievance to arbitration, but Defendant refused.</w:t>
      </w:r>
    </w:p>
    <w:p>
      <w:pPr>
        <w:keepNext w:val="0"/>
        <w:spacing w:before="120" w:after="0" w:line="260" w:lineRule="exact"/>
        <w:ind w:left="2160" w:right="0" w:firstLine="0"/>
        <w:jc w:val="left"/>
      </w:pPr>
      <w:r>
        <w:rPr>
          <w:rFonts w:ascii="Times New Roman" w:hAnsi="Times New Roman" w:eastAsia="Times New Roman" w:cs="Times New Roman"/>
          <w:b w:val="0"/>
          <w:sz w:val="24"/>
        </w:rPr>
        <w:t>24.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the Defendant to submit the dispute through the grievance procedure in the CBA. Plaintiff is also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enjoining the Defendant from engaging in striking pending arbitration of the underlying disputes and/or termination of the union’s no-strike obligation.</w:t>
      </w:r>
    </w:p>
    <w:p>
      <w:pPr>
        <w:keepNext w:val="0"/>
        <w:spacing w:before="120" w:after="0" w:line="260" w:lineRule="exact"/>
        <w:ind w:left="2160" w:right="0" w:firstLine="0"/>
        <w:jc w:val="left"/>
      </w:pPr>
      <w:r>
        <w:rPr>
          <w:rFonts w:ascii="Times New Roman" w:hAnsi="Times New Roman" w:eastAsia="Times New Roman" w:cs="Times New Roman"/>
          <w:b w:val="0"/>
          <w:sz w:val="24"/>
        </w:rPr>
        <w:t>25.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breach of contract, Plaintiff is entitled to damages and additional relief to be determined by the court.</w:t>
      </w:r>
    </w:p>
    <w:p>
      <w:pPr>
        <w:keepNext w:val="0"/>
        <w:spacing w:before="120" w:after="0" w:line="260" w:lineRule="exact"/>
        <w:ind w:left="144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WHEREFORE, Plaintiff respectfully requests that this Court:</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Grant preliminary and permanent injunctive relief requiring Defendant to comply with the CBA’s grievance and arbitration procedure and enjoining the Defendant from striking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striking, picketing, or engaging in any type of work stoppage at Plaintiff’s [location] facility;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Award Plaintiff additional damages or relief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Defendant’s breach of contract;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Award of costs of the suit; and</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Grant such other relief as the Court deems just and proper.</w:t>
      </w:r>
    </w:p>
    <w:p>
      <w:pPr>
        <w:keepNext w:val="0"/>
        <w:spacing w:before="200" w:after="0" w:line="260" w:lineRule="exact"/>
        <w:ind w:left="1800" w:right="0" w:firstLine="0"/>
        <w:jc w:val="both"/>
      </w:pPr>
      <w:r>
        <w:rPr>
          <w:rFonts w:ascii="Times New Roman" w:hAnsi="Times New Roman" w:eastAsia="Times New Roman" w:cs="Times New Roman"/>
          <w:b w:val="0"/>
          <w:sz w:val="24"/>
        </w:rPr>
        <w:t>Dated: [date]</w:t>
      </w:r>
    </w:p>
    <w:p>
      <w:pPr>
        <w:keepNext w:val="0"/>
        <w:spacing w:before="200" w:after="0" w:line="260" w:lineRule="exact"/>
        <w:ind w:left="180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[Counsel name(s)]</w:t>
      </w:r>
    </w:p>
    <w:p>
      <w:pPr>
        <w:keepNext w:val="0"/>
        <w:spacing w:before="120" w:after="0" w:line="260" w:lineRule="exact"/>
        <w:ind w:left="1800" w:right="0" w:firstLine="0"/>
        <w:jc w:val="left"/>
      </w:pPr>
      <w:r>
        <w:rPr>
          <w:rFonts w:ascii="Times New Roman" w:hAnsi="Times New Roman" w:eastAsia="Times New Roman" w:cs="Times New Roman"/>
          <w:b w:val="0"/>
          <w:sz w:val="24"/>
        </w:rPr>
        <w:t>[Firm name] [Firm address]</w:t>
      </w:r>
    </w:p>
    <w:p>
      <w:pPr>
        <w:keepNext w:val="0"/>
        <w:spacing w:before="120" w:after="0" w:line="260" w:lineRule="exact"/>
        <w:ind w:left="1800" w:right="0" w:firstLine="0"/>
        <w:jc w:val="left"/>
      </w:pPr>
      <w:r>
        <w:rPr>
          <w:rFonts w:ascii="Times New Roman" w:hAnsi="Times New Roman" w:eastAsia="Times New Roman" w:cs="Times New Roman"/>
          <w:b w:val="0"/>
          <w:sz w:val="24"/>
        </w:rPr>
        <w:t>Telephone: [phone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Email: [Email]</w:t>
      </w:r>
    </w:p>
    <w:p>
      <w:pPr>
        <w:keepNext w:val="0"/>
        <w:spacing w:before="120" w:after="0" w:line="260" w:lineRule="exact"/>
        <w:ind w:left="180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1440" w:right="0" w:firstLine="0"/>
        <w:jc w:val="left"/>
      </w:pPr>
      <w:r>
        <w:rPr>
          <w:rFonts w:ascii="Times New Roman" w:hAnsi="Times New Roman" w:eastAsia="Times New Roman" w:cs="Times New Roman"/>
          <w:b/>
          <w:sz w:val="24"/>
        </w:rPr>
        <w:t>VERIFICATION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 [name of person verifying the pleading], being duly sworn, deposes and says: </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 have reviewed the contents of this [pleading description]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 am aware that if any of the statements contained in the [pleading description] are willfully false, I am subject to punishment.</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[Name of person verifying the pleading]</w:t>
      </w:r>
    </w:p>
    <w:p>
      <w:pPr>
        <w:keepNext w:val="0"/>
        <w:spacing w:before="200" w:after="0" w:line="260" w:lineRule="exact"/>
        <w:ind w:left="180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180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