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>
        <w:keepNext w:val="0"/>
        <w:spacing w:before="360" w:after="0" w:line="26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User Name: </w:t>
      </w:r>
      <w:r>
        <w:rPr>
          <w:rFonts w:ascii="Times New Roman" w:hAnsi="Times New Roman" w:eastAsia="Times New Roman" w:cs="Times New Roman"/>
          <w:b w:val="0"/>
          <w:sz w:val="24"/>
        </w:rPr>
        <w:t>arooj@generisonline.com</w:t>
      </w:r>
    </w:p>
    <w:p>
      <w:pPr>
        <w:keepNext w:val="0"/>
        <w:spacing w:before="80" w:after="0" w:line="24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Date and Time: </w:t>
      </w:r>
      <w:r>
        <w:rPr>
          <w:rFonts w:ascii="Times New Roman" w:hAnsi="Times New Roman" w:eastAsia="Times New Roman" w:cs="Times New Roman"/>
          <w:b w:val="0"/>
          <w:sz w:val="24"/>
        </w:rPr>
        <w:t>Thursday, December 30, 2021 5:09:00 AM EST</w:t>
      </w:r>
    </w:p>
    <w:p>
      <w:pPr>
        <w:keepNext w:val="0"/>
        <w:spacing w:before="80" w:after="0" w:line="24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Job Number: </w:t>
      </w:r>
      <w:r>
        <w:rPr>
          <w:rFonts w:ascii="Times New Roman" w:hAnsi="Times New Roman" w:eastAsia="Times New Roman" w:cs="Times New Roman"/>
          <w:b w:val="0"/>
          <w:sz w:val="24"/>
        </w:rPr>
        <w:t>160839785</w:t>
      </w:r>
    </w:p>
    <w:p>
      <w:pPr>
        <w:keepNext w:val="0"/>
        <w:spacing w:before="360" w:after="0" w:line="360" w:lineRule="exact"/>
        <w:ind w:left="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Documents (2)</w:t>
      </w:r>
    </w:p>
    <w:p>
      <w:pPr>
        <w:keepNext w:val="0"/>
        <w:spacing w:before="200" w:after="0" w:line="300" w:lineRule="exact"/>
        <w:ind w:left="440" w:right="0" w:hanging="29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 w:val="0"/>
          <w:sz w:val="24"/>
        </w:rPr>
        <w:t>Complaint for a Declaratory Judgment to Determine the Validity, Priority, and Extent of a Lien or Other Interest in Property</w:t>
      </w:r>
    </w:p>
    <w:p>
      <w:pPr>
        <w:keepNext w:val="0"/>
        <w:spacing w:before="80" w:after="0" w:line="240" w:lineRule="exact"/>
        <w:ind w:left="29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Client/Matter: </w:t>
      </w:r>
      <w:r>
        <w:rPr>
          <w:rFonts w:ascii="Times New Roman" w:hAnsi="Times New Roman" w:eastAsia="Times New Roman" w:cs="Times New Roman"/>
          <w:b w:val="0"/>
          <w:sz w:val="24"/>
        </w:rPr>
        <w:t>-None-</w:t>
      </w:r>
    </w:p>
    <w:p>
      <w:pPr>
        <w:keepNext w:val="0"/>
        <w:spacing w:before="200" w:after="0" w:line="300" w:lineRule="exact"/>
        <w:ind w:left="440" w:right="0" w:hanging="29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 w:val="0"/>
          <w:sz w:val="24"/>
        </w:rPr>
        <w:t>Complaint for a Declaratory Judgment to Determine the Validity, Priority, and Extent of a Lien or Other Interest in Property_Attachment1</w:t>
      </w:r>
    </w:p>
    <w:p>
      <w:pPr>
        <w:keepNext w:val="0"/>
        <w:spacing w:before="80" w:after="0" w:line="240" w:lineRule="exact"/>
        <w:ind w:left="29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Client/Matter: </w:t>
      </w:r>
      <w:r>
        <w:rPr>
          <w:rFonts w:ascii="Times New Roman" w:hAnsi="Times New Roman" w:eastAsia="Times New Roman" w:cs="Times New Roman"/>
          <w:b w:val="0"/>
          <w:sz w:val="24"/>
        </w:rPr>
        <w:t>-None-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