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to Revoke Confirmation Order</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 FOR THE</w:t>
      </w:r>
    </w:p>
    <w:p>
      <w:pPr>
        <w:keepNext w:val="0"/>
        <w:spacing w:before="200" w:after="0" w:line="260" w:lineRule="exact"/>
        <w:ind w:left="360" w:right="0" w:firstLine="0"/>
        <w:jc w:val="center"/>
      </w:pPr>
      <w:r>
        <w:rPr>
          <w:rFonts w:ascii="Times New Roman" w:hAnsi="Times New Roman" w:eastAsia="Times New Roman" w:cs="Times New Roman"/>
          <w:b w:val="0"/>
          <w:sz w:val="24"/>
        </w:rPr>
        <w:t>[DISTRICT]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COMPLAINT OF [PLAINTIFF] TO REVOKE </w:t>
      </w:r>
      <w:r>
        <w:rPr>
          <w:rFonts w:ascii="Times New Roman" w:hAnsi="Times New Roman" w:eastAsia="Times New Roman" w:cs="Times New Roman"/>
          <w:b/>
          <w:sz w:val="24"/>
        </w:rPr>
        <w:t>AN</w:t>
      </w:r>
      <w:r>
        <w:rPr>
          <w:rFonts w:ascii="Times New Roman" w:hAnsi="Times New Roman" w:eastAsia="Times New Roman" w:cs="Times New Roman"/>
          <w:sz w:val="24"/>
        </w:rPr>
        <w:br/>
      </w:r>
      <w:r>
        <w:rPr>
          <w:rFonts w:ascii="Times New Roman" w:hAnsi="Times New Roman" w:eastAsia="Times New Roman" w:cs="Times New Roman"/>
          <w:b/>
          <w:sz w:val="24"/>
        </w:rPr>
        <w:t>ORDER OF CONFIRMATION PURSUANT TO 11 U.S.C. § 1144</w:t>
      </w:r>
    </w:p>
    <w:p>
      <w:pPr>
        <w:keepNext w:val="0"/>
        <w:spacing w:before="200" w:after="0" w:line="260" w:lineRule="exact"/>
        <w:ind w:left="360" w:right="0" w:firstLine="0"/>
        <w:jc w:val="both"/>
      </w:pPr>
      <w:r>
        <w:rPr>
          <w:rFonts w:ascii="Times New Roman" w:hAnsi="Times New Roman" w:eastAsia="Times New Roman" w:cs="Times New Roman"/>
          <w:b w:val="0"/>
          <w:sz w:val="24"/>
        </w:rPr>
        <w:t>[Plaintiff name] ("[</w:t>
      </w:r>
      <w:r>
        <w:rPr>
          <w:rFonts w:ascii="Times New Roman" w:hAnsi="Times New Roman" w:eastAsia="Times New Roman" w:cs="Times New Roman"/>
          <w:b w:val="0"/>
          <w:sz w:val="24"/>
        </w:rPr>
        <w:t>Plaintiff Name</w:t>
      </w:r>
      <w:r>
        <w:rPr>
          <w:rFonts w:ascii="Times New Roman" w:hAnsi="Times New Roman" w:eastAsia="Times New Roman" w:cs="Times New Roman"/>
          <w:b w:val="0"/>
          <w:sz w:val="24"/>
        </w:rPr>
        <w:t>]"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plaintiffs in the above-captioned adversary proceeding, by and through its undersigned counsel, files this Complaint against [Defendant name] ("[</w:t>
      </w:r>
      <w:r>
        <w:rPr>
          <w:rFonts w:ascii="Times New Roman" w:hAnsi="Times New Roman" w:eastAsia="Times New Roman" w:cs="Times New Roman"/>
          <w:b w:val="0"/>
          <w:sz w:val="24"/>
        </w:rPr>
        <w:t>Defendant Name</w:t>
      </w:r>
      <w:r>
        <w:rPr>
          <w:rFonts w:ascii="Times New Roman" w:hAnsi="Times New Roman" w:eastAsia="Times New Roman" w:cs="Times New Roman"/>
          <w:b w:val="0"/>
          <w:sz w:val="24"/>
        </w:rPr>
        <w:t>]" or "[</w:t>
      </w:r>
      <w:r>
        <w:rPr>
          <w:rFonts w:ascii="Times New Roman" w:hAnsi="Times New Roman" w:eastAsia="Times New Roman" w:cs="Times New Roman"/>
          <w:b w:val="0"/>
          <w:sz w:val="24"/>
        </w:rPr>
        <w:t>Defendant</w:t>
      </w:r>
      <w:r>
        <w:rPr>
          <w:rFonts w:ascii="Times New Roman" w:hAnsi="Times New Roman" w:eastAsia="Times New Roman" w:cs="Times New Roman"/>
          <w:b w:val="0"/>
          <w:sz w:val="24"/>
        </w:rPr>
        <w:t>]") and respectfully alleges, upon knowledge, information, and belief, as follows:</w:t>
      </w:r>
    </w:p>
    <w:p>
      <w:pPr>
        <w:keepNext w:val="0"/>
        <w:spacing w:before="200" w:after="0" w:line="260" w:lineRule="exact"/>
        <w:ind w:left="36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revoke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order pursuant to 11 U.S.C. § 1144. [summary]</w:t>
      </w:r>
    </w:p>
    <w:p>
      <w:pPr>
        <w:keepNext w:val="0"/>
        <w:spacing w:before="200" w:after="0" w:line="260" w:lineRule="exact"/>
        <w:ind w:left="36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[case caption], Case No.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Rules 7001(5)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bankruptcy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 1144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Bankruptcy Rules 7001, et seq.</w:t>
      </w:r>
    </w:p>
    <w:p>
      <w:pPr>
        <w:keepNext w:val="0"/>
        <w:spacing w:before="200" w:after="0" w:line="260" w:lineRule="exact"/>
        <w:ind w:left="360" w:right="0" w:firstLine="0"/>
        <w:jc w:val="center"/>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with its principal place of business at [Plaintiff's address].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with its principal place of business at [Defendant's address].</w:t>
      </w:r>
    </w:p>
    <w:p>
      <w:pPr>
        <w:keepNext w:val="0"/>
        <w:spacing w:before="200" w:after="0" w:line="260" w:lineRule="exact"/>
        <w:ind w:left="36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Debtors filed their disclosure statement, Docket No. [___] (the "</w:t>
      </w:r>
      <w:r>
        <w:rPr>
          <w:rFonts w:ascii="Times New Roman" w:hAnsi="Times New Roman" w:eastAsia="Times New Roman" w:cs="Times New Roman"/>
          <w:b w:val="0"/>
          <w:sz w:val="24"/>
        </w:rPr>
        <w:t>Disclosure Statement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Debtors filed their [Chapter 11 Plan of Reorganization of [___]], Docket No. [___]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Court held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the approval of the Disclosure Statement, and on [date], the Court entered the [title of disclosure statement order], Docket No. [___], approving the Debtors' Disclosure Statement [(the "</w:t>
      </w:r>
      <w:r>
        <w:rPr>
          <w:rFonts w:ascii="Times New Roman" w:hAnsi="Times New Roman" w:eastAsia="Times New Roman" w:cs="Times New Roman"/>
          <w:b w:val="0"/>
          <w:sz w:val="24"/>
        </w:rPr>
        <w:t>Disclosure Statement Order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[detail facts supporting fraud allegations]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Court held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the confirmation of the Plan, and on [date], the Court entered the [title of confirmation order], Docket No. [___], confirming the Debtors' Plan (the "</w:t>
      </w:r>
      <w:r>
        <w:rPr>
          <w:rFonts w:ascii="Times New Roman" w:hAnsi="Times New Roman" w:eastAsia="Times New Roman" w:cs="Times New Roman"/>
          <w:b w:val="0"/>
          <w:sz w:val="24"/>
        </w:rPr>
        <w:t>Confirmation Order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[detail post-confirmation events]</w:t>
      </w:r>
    </w:p>
    <w:p>
      <w:pPr>
        <w:keepNext w:val="0"/>
        <w:spacing w:before="200" w:after="0" w:line="260" w:lineRule="exact"/>
        <w:ind w:left="360" w:right="0" w:firstLine="0"/>
        <w:jc w:val="center"/>
      </w:pPr>
      <w:r>
        <w:rPr>
          <w:rFonts w:ascii="Times New Roman" w:hAnsi="Times New Roman" w:eastAsia="Times New Roman" w:cs="Times New Roman"/>
          <w:b/>
          <w:sz w:val="24"/>
        </w:rPr>
        <w:t>COUNT I</w:t>
      </w:r>
      <w:r>
        <w:rPr>
          <w:rFonts w:ascii="Times New Roman" w:hAnsi="Times New Roman" w:eastAsia="Times New Roman" w:cs="Times New Roman"/>
          <w:sz w:val="24"/>
        </w:rPr>
        <w:br/>
      </w:r>
      <w:r>
        <w:rPr>
          <w:rFonts w:ascii="Times New Roman" w:hAnsi="Times New Roman" w:eastAsia="Times New Roman" w:cs="Times New Roman"/>
          <w:b/>
          <w:sz w:val="24"/>
        </w:rPr>
        <w:t>(Revocation of the Confirmation Order - 11 U.S.C. § 1144)</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[15]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Fewer than 180 days have passed since the Court entered the Confirmation Order.</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Confirmation Order was procured by fraud.</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made the following intentional misrepresentations of material facts [describe location of misrepresentation]: [list misrepresentations]. These statements and representations were false.</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time that these statements and representations, the [Defendant] knew these statements and representations were materially false and fraudulent.</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seeking to revoke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order does not need to prove reliance, upon information and belief, the Court reasonably relied on false statements in confirming the Plan and entering the Confirmation Order.</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seeking to revoke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order does not need to establish damages, the Plaintiff has been damaged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acts complained of herein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[$dollar]].</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the Court should revoke the Confirmation Order.</w:t>
      </w:r>
    </w:p>
    <w:p>
      <w:pPr>
        <w:keepNext w:val="0"/>
        <w:spacing w:before="200" w:after="0" w:line="260" w:lineRule="exact"/>
        <w:ind w:left="360" w:right="0" w:firstLine="0"/>
        <w:jc w:val="center"/>
      </w:pPr>
      <w:r>
        <w:rPr>
          <w:rFonts w:ascii="Times New Roman" w:hAnsi="Times New Roman" w:eastAsia="Times New Roman" w:cs="Times New Roman"/>
          <w:b/>
          <w:sz w:val="24"/>
        </w:rPr>
        <w:t>PRAYER FOR RELIEF</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Revoking the Confirmation Order pursuant to Section 1144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