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an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Company may receive from third parties confidential or proprietary information ("Third-Party Information") subject to a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an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employment by the Company I will not improperly use or disclose any confidential information or trade secrets, if any, of any former employer or any other person to whom I have an obligation of confidentiality, and I will not bring onto the premises of the Company any unpublished documents or any property belonging to any former employer or any other person to whom I have an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an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employee (including a contractor or consultant) may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filed in a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a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a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a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a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herein, I hereby assign and agree to assign in the future (when any such Inventions are first reduced to practice or first fixed in a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a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an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also agree to assign all my right, title and interest in and to any particular Company Invention to a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a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a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I hereby irrevocably designate and appoint the Company and its duly authorized officers and agents as my agent and attorney in fact, which appointment is coupled with an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represent that my performance of all the terms of this Agreement and as an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agree and acknowledge that any breach or threatened breach of this Agreement by me will result in irreparable harm to the Company for which there will be no adequate remedy at law. In such event, the Company shall be entitled to receive an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I leave the employ of the Company, to the extent permitted by law, I hereby consent to the notification of my new employer of my rights and obligations under this Agreement and acknowledge that the Company may send a copy or a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by the Company of any breach of this Agreement shall be a waiver of any preceding or succeeding breach. No waiver by the Company of any right under this Agreement shall be construed as a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THIS AGREEMENT CAREFULLY AND UNDERSTAND ITS TERMS. I UNDERSTAND I HAVE THE RIGHT TO OBTAIN AN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the following is a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a confidentiality agreement, I cannot complete the disclosure above for the inventions listed below, identified only by a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