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Connecticut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ind w:firstLine="36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Connecticut Uniform Power of Attorney Act, Sections 1-350 to 1-353b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1 Signature: </w:t>
      </w:r>
      <w:r>
        <w:rPr>
          <w:rFonts w:ascii="Times New Roman" w:hAnsi="Times New Roman" w:eastAsia="Times New Roman" w:cs="Times New Roman"/>
          <w:sz w:val="24"/>
        </w:rPr>
        <w:t>_______________________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1 Name Printed: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1 Address: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1 Telephone Number: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2 Signature: </w:t>
      </w:r>
      <w:r>
        <w:rPr>
          <w:rFonts w:ascii="Times New Roman" w:hAnsi="Times New Roman" w:eastAsia="Times New Roman" w:cs="Times New Roman"/>
          <w:sz w:val="24"/>
        </w:rPr>
        <w:t>_______________________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2 Name Printed: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2 Address: </w:t>
      </w:r>
      <w:r>
        <w:rPr>
          <w:rFonts w:ascii="Times New Roman" w:hAnsi="Times New Roman" w:eastAsia="Times New Roman" w:cs="Times New Roman"/>
          <w:sz w:val="24"/>
        </w:rPr>
        <w:t>[ADDRESS]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Witness 2 Telephone Number: </w:t>
      </w:r>
      <w:r>
        <w:rPr>
          <w:rFonts w:ascii="Times New Roman" w:hAnsi="Times New Roman" w:eastAsia="Times New Roman" w:cs="Times New Roman"/>
          <w:sz w:val="24"/>
        </w:rPr>
        <w:t>[NUMBER]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  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Subscribed, sworn to and acknowledged before me by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Principal, and subscribed, sworn to and acknowledged before me by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Witnesses,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               </w:t>
      </w:r>
      <w:r>
        <w:rPr>
          <w:rFonts w:ascii="Times New Roman" w:hAnsi="Times New Roman" w:eastAsia="Times New Roman" w:cs="Times New Roman"/>
          <w:sz w:val="24"/>
        </w:rPr>
        <w:t>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 Signature of Notary Public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