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Contractor’s Claim for Lien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STATE OF ILLINOIS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COUNTY OF [county]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CONTRACTOR’S CLAIM FOR LIEN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Claimant, [contractor’s name], referred to as “Contractor,” of [address of contractor], [county] County, Illinois, hereby makes and files this claim for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mechanic’s lien against [owner’s name], referred to as “Owner,” of [owner address], [county] County, Illinois, [and all interested parties], and states: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That on [contract date], Owner was the owner of the following described land in [county] County, Illinois: [legal description]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That on [contract date], Owner and Contractor entered into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written contract for the [description of project, (e.g., erection or improvement or repair)]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[description or type of structure or improvement] located on the above-described land [add, if appropriate: plus any extra work that might be agreed on from time to time].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That the contract provided for the payment by Owner to Contractor of the total sum of $[amount] (“Contract Amount”) for the provision of certain work and/or provision of materials described in the contract (the “Work”). 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That all of the Work required by the contract has been furnished, delivered, and/or performed, and performance of the contract was completed on or about [date of completion].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That there is now due, owing, and unpaid to Contractor for Contractor’s Work, after allowing to Owner all credits to which Owner is entitled, the sum of $[amount owed], for which, with interest, Contractor claims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lien on the above-described land and the improvements thereon.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Verification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affiant], being first duly sworn, on oath, deposes and says that they are [either the claimant or the duly authorized agent of (contractor’s name), the claimant]; that affiant has read the foregoing claim for lien and knows the contents of the claim; and that all the statements contained in the claim are true.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_________________________[signature]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[typed name]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Subscribed and sworn to before me this [day] day of [month] 20[year]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_________________________[notary signature]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_________________________[typed name of notary]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[Notarial seal]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