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Corporate Patent Policy</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LEGAL DEPARTMENT AND PATENT STEERING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company’s Legal Department handles legal matters relating to the company’s patents and ensures that the company respects the patent rights of others. In particular, the Legal Department handles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Evaluation of new inventions for possible patent applications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Preparation and filing of patent applications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Evaluation of the company’s new products and processes to avoid infringement of patents owned by others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Enforcement of the company’s patents against competitors or others who may be infringing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Legal Department works with the Patent Steering Committee in handling patent matters to ensure that decisions relating to patents align with the company’s business goals and priorities.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questions about inventions and patents should be addressed to the Legal Department as follows: [e-mail address /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EMPLOYEE OBLIGATIONS WITH RESPECT TO INVENTIONS.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Obligations to Record, Assign, and Keep Confidential</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Innovation by the company’s employees is essential to maintaining and growing the company’s business.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employees must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record of new ideas that have potential value to the company, including ideas to improve existing products and processes or design new products or processes. Employees should keep in mind that innovative ideas that might seem to have no immediate application to the company’s business may prove valuable in the future or may be of commercial value for licensing to other companies.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Employees are reminded that the company’s Corporate Employment Policy requires that employees,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employment, communicate and assign rights to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particular, as set forth in the Corporate Employment Policy, employees must promptly communicate to the company all inventions, original works of authorship, developments, concepts, know-how, improvements, ideas, trade secrets, and any other work product, whether or not patentable or protectable under trademark, copyright, or other laws, that the employee may solely or jointly conceive or develop or reduce to practice or fix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cause to be conceived or developed or reduced to practice or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that: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Relate to the company's business or actual or anticipated research or development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Result from any work that the employee has done on behalf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Were developed either in part or entirely during time spent working on behalf of the company –or–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Were made or created with the use of the company’s proprietary information or any equipment, supplies, or facilities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may sometimes use the services of contract workers, consultants, and other non-permanent employees. Non-permanent employees are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obligation to assign inventions to the company, as set forth in their agreements with the company and the Corporate Employment Policy.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Public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idea or invention before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application may result in forfeiture of the right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Employees must, therefore, keep new ideas and inventions confidential. In particular, employees must not discuss new ideas or inventions with customers, suppliers, competitors, family, friends, or other members of the public without prior clearance from the Legal Department.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Submitting Invention Disclosures for Evaluation.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facilitate consideration of new inventions by the Legal Department and the Patent Steering Committee, the company has developed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Disclosure Form (IDF) that is available on the company intranet. See [link].</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IDF should be filled out by the inventor(s) and any other team members who participated in the project as soon as possible after conception of the invention. The contribution of each inventor and other team member should be summarized in the IDF.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information provided in the IDF should be as complete as possible. Attach as many additional pages as necessary to provide complete information about the invention. Include examples, illustrations, and photographs, where appropriate. Prototypes should be provided, if available. Also include any challenges encountered during development of the invention and how such challenges were overcome.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Also include in the IDF any patents, publications, and other documents and information already known to the inventor(s) about products or processes that are similar to the invention or address the same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problem as the invention, and explain how the invention is different or improves upon known solutions to the problem.</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art search is not required before submission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IDF. The Legal Department will decide whether to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art search.</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IDFs should be submitted to the Legal Department as follows: [instructions]. Any questions about how to complete or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IDF should be submitted as follows: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Legal Department will review each IDF with the Patent Steering Committee to determine whether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application for the invention and in what countries patent protection may be needed.</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IDF will be evaluated in the context of the company’s overall patent and business strategy, the importance and potential life of the product, the likelihood of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for the invention, the likely scope of any patent protection, and the expected cost and timeline for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INCENTIVES FOR INVENTORS.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Patent Filing Awards</w:t>
      </w:r>
    </w:p>
    <w:p>
      <w:pPr>
        <w:keepNext w:val="0"/>
        <w:spacing w:before="200" w:after="0" w:line="260" w:lineRule="exact"/>
        <w:ind w:left="1080" w:right="0" w:firstLine="0"/>
        <w:jc w:val="both"/>
      </w:pPr>
      <w:r>
        <w:rPr>
          <w:rFonts w:ascii="Times New Roman" w:hAnsi="Times New Roman" w:eastAsia="Times New Roman" w:cs="Times New Roman"/>
          <w:b w:val="0"/>
          <w:sz w:val="24"/>
        </w:rPr>
        <w:t>Part of the company’s commitment to the development of intellectual property includes rewarding inventors.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provide our inventors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award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Technical Development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also recognize technical developments, which may or may not be patented, but which reflect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development or improvement.</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THIRD PARTY PATENTS AND FREEDOM TO OPERATE.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committed to respecting the intellectual property of others. The rules with respect to intellectual property, including patent infringement, can be complicated. The Legal Department should be consulted for any specific issues that arise with respect to third party patents.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Before commercializing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product, it may be necessary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freedom to operate (FTO) clearance as to whether the manufacture, use, offer for sale, and sale of the new product raises any legal issues, including possible infringement of patents owned by others.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Legal Department, working with the Patent Steering Committee, evaluates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factors to determine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FTO clearance is warranted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product, including: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potential economic value of the product and the investment that the company has or will make in the product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Whether similar products have been involved in patent infringement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Whether manufacturers, suppliers, or end users of the product are likely targets for infringement actions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Managers with responsibility for development of new products should keep the Legal Department informed of new product development as follows: [procedure]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Employees involved in new product development should bring any relevant third-party patents of which they are aware to their manager’s attention, so that the manager can forward such information to the Legal Department as part of the FTO clearance process.</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INFRINGEMENT OF THE COMPANY’S PATENTS AND PATENT ENFORCEMENT.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investment in innovation, including obtaining patents to protect important developments.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Determination of patent infringement requires specialized legal expertise. Employees must not assert or imply that any competitor or other third party infringes any of the company’s patents because such allegations can have negative legal repercussions. Employees are encouraged to report any suspected infringement of the company’s patents to the Legal Department for investigation.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employee who suspects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may be infringing the company’s patent rights or may have copied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sold by the company that might be covered by the company’s patents should promptly address his/her concern to the Legal Department as follows: [e-mail address /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