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Cross-Border Supply of Goods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Supply of Goods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Supply of Goods Agreement ("Agreement") is entered into as of [date] (the "Effective Date") by and between [name of UK-based supplier/seller)],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entity] incorporated and registered in the United Kingdom with company number [company number] whose registered office is at [registered office address] ("Supplier") and [name of non-UK-based buyer], incorporated and registered in [country of incorporation] with company number [company number] whose registered office is at [registered office address] ("Buyer"). Buyer and Supplier are sometimes referred to herein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w:t>
      </w:r>
    </w:p>
    <w:p>
      <w:pPr>
        <w:keepNext w:val="0"/>
        <w:spacing w:before="200" w:after="0" w:line="260" w:lineRule="exact"/>
        <w:ind w:left="720" w:right="0" w:firstLine="0"/>
        <w:jc w:val="both"/>
      </w:pPr>
      <w:r>
        <w:rPr>
          <w:rFonts w:ascii="Times New Roman" w:hAnsi="Times New Roman" w:eastAsia="Times New Roman" w:cs="Times New Roman"/>
          <w:b w:val="0"/>
          <w:sz w:val="24"/>
        </w:rPr>
        <w:t>With respect hereto,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Goods.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of Goods.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terms hereof, Buyer may during the Term of this Agreement (as defined in Section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below) purchase from time to time those particular goods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incorporated herein by this reference (the "Goods"). The Goods covered by this Agreement are only those specifically identified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Additional goods and products may only be added to this Agreement by written agreement identifying such additional goods and signed by authorized representatives of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Changes to the Goods.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Supplier may, upon written notice to Buyer, make changes to, alter, upgrade and/or discontinue any of the Goods listed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Orders for Goods and Acceptance of Orders.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Orders.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When Buyer is interested in placing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Goods, it must fill out and submit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Form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which is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of Orders.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Buyer to purchase Goods from Supplier. It is not, however, binding upon the Parties until accepted by Supplier pursuant to Supplier's issuance to Buyer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Confirmation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of which is attached hereto as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Each Order Confirmation will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reference number. Supplier shall have the right, in its sole discretion, to accept or reject any order received from Buyer hereunder. Supplier further reserves the right to refuse, cancel or delay any order placed by Buyer and accepted by Supplier when Buyer is delinquent in payments or when Buyer has failed to perform any of its material obligations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Insufficient Quantities; Patents.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for any reason, the quantities of the Goods or of any materials used in the production of the Goods reasonably available to Supplier shall be less than Supplier's total needs for its own use and for sale, Supplier may allocate its available supply of products among its existing or prospective purchasers and/or its own departments, divisions and affiliates in such manner Supplier deems proper in its sole discretion, without thereby incurring liability on account of the method of allocation determined or its implementation or for failure to perform this Agreement. Supplier reserves the right to discontinue deliveries of any Goods if, in Supplier's opinion, the manufacture, sale or use of the Goods would infringe upon any patent, trade mark or design now or hereinafter issued, registered, or existing and under which Supplier is not licensed.</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Pricing.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Buyer shall pay Supplier the amounts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for the Goods (the "Purchase Price"). All such prices are subject to annual increases of up to [number or percentage, e.g., five percent (5%)]. The Purchase Price is exclusive of, and Buyer shall be responsible for, (1) reasonably incurred delivery and pickup expenses; and (2) sales, use, excise, and related taxes; (3) any tariffs, duties, export or custom charges, and (4) any brokerage or other fees.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Supplier shall provide Buyer will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invoice for all accepted Orders after delivery has been made. Buyer shall pay all properly invoiced amounts in full within thirty (30) days following receipt of the applicable invoice. Payments due hereunder must be made by [manner of payment, e.g., wire transfer or certified check] in pound sterling, and all references to amounts of money and payments in this Agreement shall be deemed to refer to pound sterling. Late payments are subject to interest charges from the date due until paid, at the highest interest rate allowable by law, payable monthly. During the Term, Buyer agrees to provide Supplier with financial statements and other evidence of corporate and financial standing as Supplier may reasonably request from time to time to evaluate Buyer's credit risk.</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the Goods.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Packaging; Quantity Delivered.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Goods purchased by Buyer hereunder will be suitable packaged for shipment in Supplier's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manufacturer's] standard containers, marked for shipment to Buyer at the address specified in the Order. Supplier will have fulfilled its obligations with respect to any accepted Order when the quantity it delivers is within five percent (5%) of the quantity set forth on the Order Form. Buyer shall be obligated to pay for the actual quantity delivered.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Dates.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Delivery shall take place on or about the delivery date (or dates, if delivery is to take place in installments) set forth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Order (the "Delivery Date"). Buyer understands and agrees that the Delivery Date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approximation and as such, unless otherwise agreed to by the Parties in writing, time is not of the essence in connection with the delivery of the Goods.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Location.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Delivery of Goods shall take place at [agreed upon delivery location, such as Buyer's place of business] ("Delivery Location"). Increased charges associated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Delivery Location shall be Buyer's responsibility. [Supplier (or) Buyer] shall be responsible for all costs and planning associated with delivering the Goods to the Delivery Location.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Supplier shall provide to Buyer, along with the Goods, all requisite export documentation that Buyer reasonably requires in connection with its purchase of Goods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and Rejection of Goods.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of Goods by Buyer.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shall have seven (7) days from the date of arrival of the shipment of the Goods to the Delivery Location to inspect the Goods and notify Supplier of any discrepancies with respect to shipments of Orders including, but not limited to, any discrepancies in the quantity or quality of the Goods.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discrepancy is timely reported to Supplier as required herein, all shipments of Goods will be deemed accepted by Buyer.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Nonconforming Goods.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Buyer discovers any defect that renders the Goods not in conformance with the Order, Buyer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rejection to Supplier within seven days from the date of arrival of the shipment of the Goods to the Delivery Location. Failure to timely provide such notice shall be deemed acceptance by Buyer, other than with respect to latent defects in which case, Buyer shall have one month following delivery to discover such defects. Additionally, if requested by Supplier, Buyer must return the applicable Goods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unaltered manner) to Supplier as soon as practically possible for Supplier's inspection at Supplier's expense and risk of loss. Supplier will, within [time period., e.g., ten (10)] days of its receipt of the allegedly defective Goods, do the following: (i) provide conforming replacement Goods; or (ii) provide Buyer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equal to the monetary value of the Goods which Supplier confirms do not comply with the Order.</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 and Risk of Loss.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Risk of loss transfers to Buyer upon delivery at the Delivery Location. Title in and to the Goods passes to Buyer only upon Buyer's full payment of all amounts owed to Supplier in connection therewith. Until ownership transfers to Buyer, Buyer shall hold the Goods on the following terms: (i) the Goods shall be stored separately from other goods held by Buyer and shall be clearly identifiable as Supplier's property; (ii) the Goods shall not be altered in any way; (iii) the Goods shall be stored and maintained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and satisfactory condition; and (iv) each unit of the Goods shall be insured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less than its price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any proceeds of the applicable insurance policy shall be held on trust for Supplier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account in the joint names of Buyer and Supplier. Buyer shall not mix the insurance proceeds with any other money at any time.</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Import Licenses.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Buyer is responsible for obtaining, at its sole expense, such import licenses and other consents required in connection with the Goods and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Supplier upon Supplier's request.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Warranty.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Supplier makes no warranties or representations to Buyer or any other person with respect to the Goods, except as set forth in Supplier's Limited Warranty [form/card] accompanying the Goods (the "Limited Warranty"). If any Goods are not accompanied by warranty [cards], Supplier's then-current warranty applicable to those Goods shall apply. All sales to Buyer shall include and be subject to Supplier's standard Limited Warranty, warranty disclaimers and limitations on liability in effect for the Goods at the time of shipment of the Goods to Buyer, unless expressly agreed otherwise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document referencing this Agreement and signed by authorized representatives of the Parties. Supplier reserves the right to change any of the terms of the Limited Warranty at any time, upon written notice to Buyer. Buyer shall not alter the Limited Warranty, warranty disclaimers and limitation of liability without the prior written authorization of Supplier, nor extend or make any additional warranty or representation regarding the Goods unless expressly authorized by Supplier in writing.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LIMITED WARRANTY REFERRED TO IN THIS SECTION IS THE ONLY WARRANTY, EXPRESS OR IMPLIED, THAT SUPPLIER MAKES WITH RESPECT TO THE GOODS. SUPPLIER SPECIFICALLY DISCLAIMS ALL OTHER WARRANTIES OF ANY KIND, WHETHER EXPRESS OR IMPLIED, INCLUDING, WITHOUT LIMITATION, THE IMPLIED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TITLE AND NON-INFRINGEMENT TO THE FULLEST EXTENT PERMITTED UNDER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Buyer acknowledges and agrees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intellectual property rights of any kind or nature in the Goods are Supplier's (or its licensor's) property. Nothing in this Agreement shall be construed as conferring any license or granting any rights in Buyer's favor with respect to Supplier's intellectual property rights.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Supplier asserts its full rights to control the use of its trademarks within the European Economic Area and Buyer shall assist Supplier as reasonably required during the Term in preventing parallel importers from diluting Supplier's rights.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may not repackage any of the Goods or remove any proprietary legends or copyright notices from the Goods or their packaging at any time.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shall not use or seek to register any trademark or tradename which is identical or confusingly similar to any of Supplier's trademarks or tradenames.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any time the Goods are alleged to infringe any third party rights or, if in Supplier's reasonable option,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allegation is likely to be made, Supplier will, at its own expense and option either (i) modify or replace the Goods with substantially similar goods of equivalent quality and functioning; (ii) procure for Buyer the right to continue using the Goods pursuant to the terms hereof; or (iii) repurchase the Goods at the price paid by Buyer.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shall immediately notify Supplier in writing of any known violations of any third party right and/or claims made in connection with the Goods and provide Supplier with all reasonable cooperation in connection with Supplier's handling of the situation at Supplier's expense.</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Representations and Warranties.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represents and warrants to the other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duly organized, validly existing, and in good standing in its jurisdiction of organization, and has the full power and authority to enter into this Agreement and fulfill its obligations hereunder without violating any applicable law, rule, regulation, and/or agreement with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shall fulfill all its obligations hereunder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manner and in accordance with all generally recognized industry standards.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shall fulfill all its obligations hereunder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manner and in accordance with all generally recognized industry standards.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shall comply with all applicable international, national, state, regional and local laws and regulations in performing its duties hereunder and in any of its dealings with respect to the Goods, including without limitation anti-bribery and anti-corruption laws.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individuals singing this Agreement on its behalf are authorized to execute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and that no further proof of authorization shall be required.</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(the "Indemnifying Party") agrees to indemnify, defend, and hold the other Party (each, the "Indemnified Party"), along with the Indemnified Party's affiliates, officers, directors, employees, subsidiaries, parent, agents, and permitted assigns, harmless from and against any and all third party claims, losses, liabilities, damages, expenses, and costs, including reasonable outside attorneys' fees and court costs, to the extent arising out of the Indemnifying Party's (1) negligence or willful misconduct; (2) violation of applicable law; or (3) material breach of any of the terms of this Agreement. The Indemnified Party shall provide the Indemnifying Party with prompt written notice of any claim and give complete control of the defense and settlement to the Indemnifying Party, and shall reasonably cooperate with the Indemnifying Party, its insurance company, and its legal counsel in its defense of such claim(s), at the Indemnifying Party's expense. This indemnity shall not cover any claims in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give the Indemnifying Party prompt notice, but only to the extent such lack of notice prejudices the defense of the claim. The Indemnifying Party may not settle any potential suit hereunder without the Indemnified Party's prior written approval, which approval shall not be unreasonably withheld, conditioned or delayed.</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obtain and keep in force during the term of this Agreement, at its own cost and expense, the following insurance coverage: [list applicable insurance, e.g., (1) Comprehensive Commercial General Liability Insurance with minimum limits of not less than $2,000,000 per occurrence; (2) Employer's Liability Insurance in limits not less than $1,000,000 per employee per accident, (3) Political Risk Insurance of not less than $1,000,000; additionally, (4) Supplier shall maintain Product Liability Insurance with minimum limits of not less than Five Million Dollars $5,000,000 per occurrence]. Said policies shall be issued in the United Kingdom and written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recognized insurance company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rating, e.g., </w:t>
      </w:r>
      <w:r>
        <w:rPr>
          <w:rFonts w:ascii="Times New Roman" w:hAnsi="Times New Roman" w:eastAsia="Times New Roman" w:cs="Times New Roman"/>
          <w:b/>
          <w:sz w:val="24"/>
        </w:rPr>
        <w:t>A</w:t>
      </w:r>
      <w:r>
        <w:rPr>
          <w:rFonts w:ascii="Times New Roman" w:hAnsi="Times New Roman" w:eastAsia="Times New Roman" w:cs="Times New Roman"/>
          <w:b w:val="0"/>
          <w:sz w:val="24"/>
        </w:rPr>
        <w:t>.M. Best Company rating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better in the latest edition of Best's Insurance Guide and Key Ratings], and name the other Party as additionally insured parties. Each Party shall provide the other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insurance evidencing the above coverages on forms furnished by or reasonably acceptable to the other Party or, upon the other Party's request, provide true copies of the insurance policies. Additionally, the above-referenced policies shall provide that not less than 30 days prior written notice of any cancellation, non-renewal, or material change be given to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the Parties.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hereto are independent contractors. Nothing in this Agreement, and no course of dealing between the Parties, shall be construed to create or imply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or agency relationship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 venture relationship between the Parties or between one Party and the other Party's employees or agents. Neither Supplier nor Buyer has the authority to bind the other, to incur any liability or otherwise act on behalf of the other. At no time shall either Party be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employer of the other. Each Party shall be solely responsible for payment of its employees' salaries (including withholding of income taxes and social security), workers compensation, and all other employment benefits.</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FOR (1) SUPPLIER'S INDEMNIFICATION AND CONFIDENTIALITY OBLIGATIONS HEREUNDER; AND/OR (2) SUPPLIER'S FRAUD OR GROSS NEGLIGENCE:] IN NO EVENT SHALL SUPPLIER BY LIABLE UNDER THIS AGREEMENT TO BUYER FOR ANY INCIDENTAL, CONSEQUENTIAL, INDIRECT, STATUTORY, SPECIAL, EXEMPLARY OR PUNITIVE DAMAGES, INCLUDING, BUT NOT LIMITED TO, LOST PROFITS, LOSS OF USE, LOSS OF TIME, INCONVENIENCE, LOSS BUSINESS OPPORTUNITIES, DAMAGE TO GOOD WILL OR REPUTATION, AND COSTS OF COVER, REGARDLESS OF WHETHER SUCH LIABILITY IS BASED ON BREACH OF CONTRACT, TORT, STRICT LIABILITY OR OTHERWISE, AND EVEN IF ADVISED OF THE POSSIBILITY OF SUCH DAMAGES OR IF SUCH DAMAGES WERE REASONABLY FORSEEABLE.</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initial Term of this Agreement shall be [number, e.g., two (2)] years, commencing on the Effective Date. Thereafter, the Parties can renew the term for additional one (1) year periods upon mutual written agreement signed by authorized representatives of both Parties on or before the end of the then-current Term. The initial term and any renewal terms are referred to herein as the "Term").</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Convenience.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terminated by Supplier for any reason upon ninety (90) days prior written notice to Buyer. Such termination shall not relieve Buyer of its responsibility to receive and pay for Goods under any accepted or filled Orders.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Cause or Financial Insecurity.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immediately terminated by either Party without further liability or obligation to the other Party if (1) the other Party violates any applicable law, rule, regulation, or ordinance [pertaining to its performance of this Agreement]; (2) the other Party otherwise materially breaches any provision, warranty, or representation of this Agreement and, if such breach or violation is curable, it remains un-remedied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e.g., ten (10)] following receipt of written notice detailing such breach or violation; or (3) the other Party becomes insolvent, suspends or ceases payment of any of its debts, or is otherwise unable to pay its debts pursuant to Section 123 of the UK Insolvency Act 1986;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its creditors; suffers or permits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for its business; or becomes subject to any proceeding under bankruptcy laws or any other statute or laws relating to the insolvency or protection of the rights of creditors.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Following Termination.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Following termination hereunder, Buyer will cease issuing Orders to Supplier and Supplier will cease issuing Order Confirmations to Buyer. Any outstanding Order that has not been accepted as of the effective date of any termination or expiration of this Agreement shall be deemed expired. Any Orders accepted prior to termination will be fulfilled pursuant to the terms of the Order Form and this Agreement (unless not practically possible under the circumstances, in which case, Buyer will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of any applicable amounts paid in connection with such terminated Order). Upon termination, Buyer shall promptly pay Supplier all amounts due to Supplier up through the effective date of termination, and each Party shall return to the other all confidential information and materials of the other Party that is in its possession or control at the time of 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shall be held responsible or liable for delays or non-performance caused by activities or factors beyond its reasonable control, including without limitation, war; inclement weather; strikes, lockouts or other labor disputes; fires; floods; acts of God; civil commotion; governmental regulations or controls; boycott efforts; accidents; scarcity or rationing of gasoline or other fuel or vital products; inability to obtain materials or labor; terrorism; the effects of Brexit, failure of suppliers; pandemics, epidemics, local disease outbreaks, public health emergencies, communicable diseases, or quarantines; failure of Internet or telecommunications systems; in addition to any and all events, regardless of their dissimilarity to the foregoing, deemed to render performance of the Agreement impracticable or impossible under the law, in which event the non-performing Party shall be excused from its obligations for the period of the delay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thereafter. Notwithstanding the foregoing, the affected Party shall promptly provide written notice thereof to the other Party, which notice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description of the event of force majeure along with the affected Party's best estimate of the length of time such event will delay or prevent performance hereunder.</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shall assign or otherwise transfer this Agreement without the prior written consent of the other Party in each instance, with such consent not to be unreasonably withheld, conditioned, or delayed. Notwithstanding the foregoing, Supplier shall be entitled to engage subcontractors to perform its obligations hereunder freely without having to obtain prior approval from Buyer. Additionally, either Party may be free to assign this Agreement upon written notice to the other to any (1) affiliate of such Party, or (2) successor entity of such Party that assumes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such Party's assets in writing. Any assignment in violation of this clause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Jurisdiction.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and any dispute or claim arising hereunder shall be governed by and construed in accordance with the laws of England and Wales. The international rules for the interpretation of trade terms prepared by the International Chamber of Commerce (Incoterms) shall apply hereto, but only to the extent that such rules do not conflict with any of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Resolution.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DISPUTE, CONTROVERSY, OR CLAIM ARISING OUT OF OR RELATED IN ANY MANNER TO THIS AGREEMENT WHICH CANNOT BE AMICABLY RESOLVED BY THE PARTIES SHALL BE SOLELY AND FINALLY SETTLED BY ARBITRATION ADMINISTERED BY [name of arbitration association] IN ACCORDANCE WITH ITS COMMERCIAL ARBITRATION RULES THEN IN EFFECT. JUDGMENT ON THE AWARD RENDERED BY THE ARBITRATOR(S) MAY BE ENTERED IN ANY COURT HAVING JURISDICTION THEREOF. THE ARBITRATION SHALL TAKE PLACE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PANEL OF [ONE (or) THREE] ARBITRATORS. THE LANGUAGE OF THE ARBITRATION SHALL BE ENGLISH. THE ARBITRATORS WILL BE BOUND TO ADJUDICATE ALL DISPUTES IN ACCORDANCE WITH THE LAWS OF ENGLAND AND WALES. THE DECISION OF THE ARBITRATOR(S) SHALL BE IN WRITING WITH WRITTEN FINDINGS OF FACT AND SHALL BE FINAL AND BINDING ON THE PARTIES. EACH PARTY SHALL BEAR ITS OWN COSTS RELATING TO THE ARBITRATION PROCEEDINGS IRRESPECTIVE OF ITS OUTCOME. THIS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PROVIDES THE SOLE RECOURSE FOR THE SETTLEMENT OF ANY DISPUTES ARISING OUT OF, IN CONNECTION WITH, OR RELATED TO THIS AGREEMENT, EXCEPT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OR OTHER INJUNCTIVE RELIEF IN ANY COURT OF COMPETENT JURISDICTION IF IN ITS REASONABLE JUDGMENT SUCH ACTION IS NECESSARY TO AVOID IRREPARABLE HARM.</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Language.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has been prepared in English. While the Agreement may be translated into another language for convenience or other purposes, in the event of any interpretation or construction of the Agreement, whether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disagreement between the Parties or otherwise, the English version of the Agreement shall be controlling and shall prevail over any translated version. All legal proceeding between the Parties arising out of this Agreement shall be conducted in English.</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any term of this Agreement is deemed to be invalid, illegal, or otherwise unenforceable (1) the parties shall use all reasonable efforts to negotiate in good faith to amend the term to eliminate any such invalidity, illegality, or unenforceability to the extent practically possible, taking into full account their original intent when entering into this Agreement in the first instance, and (2) the remaining provisions hereof shall continue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of any term or right in this Agreement shall be effective unless made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 Any written waiver authorized on one occasion is effective only in that instance and only for the specific purpose stated, and does not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on any future occasion.</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 Construction.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headings and captions appearing in this Agreement have been inserted for the purposes of convenience and ready reference, and do not purport to and shall not be deemed to define, limit or extend the scope or intent of the provisions to which they appertain. This Agreement is the result of negotiations between the Parties and their counsel. Accordingly, this Agreement shall not be construed more strongly against either Party regardless of which Party is more responsible for its preparation, and any ambiguity that might exist herein shall not be construed against the drafting Party.</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or other communications required under this Agreement shall be deemed effective when received and made in writing by either (1) hand delivery, (2) registered mail, (3) certified mail, return receipt requested, or (4) overnight mail, addressed to the Party to be notified at the following address or to such other address as such Party shall specify by like notice hereunder:</w:t>
      </w:r>
    </w:p>
    <w:p>
      <w:pPr>
        <w:keepNext w:val="0"/>
        <w:spacing w:before="200" w:after="0" w:line="260" w:lineRule="exact"/>
        <w:ind w:left="1080" w:right="0" w:firstLine="0"/>
        <w:jc w:val="both"/>
      </w:pPr>
      <w:r>
        <w:rPr>
          <w:rFonts w:ascii="Times New Roman" w:hAnsi="Times New Roman" w:eastAsia="Times New Roman" w:cs="Times New Roman"/>
          <w:b w:val="0"/>
          <w:sz w:val="24"/>
        </w:rPr>
        <w:t>Supplier:</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[name/department]</w:t>
      </w:r>
    </w:p>
    <w:p>
      <w:pPr>
        <w:keepNext w:val="0"/>
        <w:spacing w:before="200" w:after="0" w:line="260" w:lineRule="exact"/>
        <w:ind w:left="1080" w:right="0" w:firstLine="0"/>
        <w:jc w:val="both"/>
      </w:pPr>
      <w:r>
        <w:rPr>
          <w:rFonts w:ascii="Times New Roman" w:hAnsi="Times New Roman" w:eastAsia="Times New Roman" w:cs="Times New Roman"/>
          <w:b w:val="0"/>
          <w:sz w:val="24"/>
        </w:rPr>
        <w:t>[telephone #]</w:t>
      </w:r>
    </w:p>
    <w:p>
      <w:pPr>
        <w:keepNext w:val="0"/>
        <w:spacing w:before="200" w:after="0" w:line="260" w:lineRule="exact"/>
        <w:ind w:left="1080" w:right="0" w:firstLine="0"/>
        <w:jc w:val="both"/>
      </w:pPr>
      <w:r>
        <w:rPr>
          <w:rFonts w:ascii="Times New Roman" w:hAnsi="Times New Roman" w:eastAsia="Times New Roman" w:cs="Times New Roman"/>
          <w:b w:val="0"/>
          <w:sz w:val="24"/>
        </w:rPr>
        <w:t>Buyer:</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[name/department]</w:t>
      </w:r>
    </w:p>
    <w:p>
      <w:pPr>
        <w:keepNext w:val="0"/>
        <w:spacing w:before="200" w:after="0" w:line="260" w:lineRule="exact"/>
        <w:ind w:left="1080" w:right="0" w:firstLine="0"/>
        <w:jc w:val="both"/>
      </w:pPr>
      <w:r>
        <w:rPr>
          <w:rFonts w:ascii="Times New Roman" w:hAnsi="Times New Roman" w:eastAsia="Times New Roman" w:cs="Times New Roman"/>
          <w:b w:val="0"/>
          <w:sz w:val="24"/>
        </w:rPr>
        <w:t>[telephone #]</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the term of this Agreement, any and all provisions set forth herein which, by their very nature, are intended to survive any expiration or termination hereof, shall so survive, including without limitation, the provisions respecting warranties, intellectual property rights, indemnification, insurance, limitations on liability, ownership rights, accrued payment obligations, governing law, and dispute resolution.</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along with any exhibits or attachments incorporated herein, sets forth the entire agreement between the Parties with respect to its subject matter and supersedes any prior agreement or communications between the Parties, whether written, oral, electronic, or otherwise, relating hereto. No representation, inducement or promise has been made or relied upon by either Party unless expressly set forth in this Agreement.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authorized representatives of both Parties. To the extent that the terms hereof contradict any terms of any attachment hereto, the terms hereof shall govern, unless specifically set forth to the contrary in any such attachment.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Parties have caused this Agreement to be executed by their respective authorized representatives.</w:t>
      </w:r>
    </w:p>
    <w:p>
      <w:pPr>
        <w:keepNext w:val="0"/>
        <w:spacing w:before="120" w:after="0" w:line="260" w:lineRule="exact"/>
        <w:ind w:left="360" w:right="0" w:firstLine="0"/>
        <w:jc w:val="left"/>
      </w:pPr>
      <w:r>
        <w:rPr>
          <w:rFonts w:ascii="Times New Roman" w:hAnsi="Times New Roman" w:eastAsia="Times New Roman" w:cs="Times New Roman"/>
          <w:b w:val="0"/>
          <w:sz w:val="24"/>
        </w:rPr>
        <w:t>[full legal name of 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[full legal name of Supplier]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Goods and Pricing Schedule.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[Include detailed description of the Goods,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model numbers, SKU numbers, colors, etc., and all pricing information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applicable pricing/payment currency)]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Form.</w:t>
      </w:r>
    </w:p>
    <w:p>
      <w:pPr>
        <w:keepNext w:val="0"/>
        <w:spacing w:before="200" w:after="0" w:line="260" w:lineRule="exact"/>
        <w:ind w:left="720" w:right="0" w:firstLine="0"/>
        <w:jc w:val="both"/>
      </w:pPr>
      <w:r>
        <w:rPr>
          <w:rFonts w:ascii="Times New Roman" w:hAnsi="Times New Roman" w:eastAsia="Times New Roman" w:cs="Times New Roman"/>
          <w:b w:val="0"/>
          <w:sz w:val="24"/>
        </w:rPr>
        <w:t>This Order Form is governed by the terms of that certain agreement dated as of [date of the Agreement] and entered into by and between [name of Supplier], incorporated and registered in the United Kingdom, with company number [company number] whose registered office is at [registered office address] ("Supplier") and [name of Buyer], incorporated and registered in [country of incorporation] with company number [company number] whose registered office is at [registered office address] ("Buyer").</w:t>
      </w:r>
    </w:p>
    <w:p>
      <w:pPr>
        <w:keepNext w:val="0"/>
        <w:spacing w:before="200" w:after="0" w:line="260" w:lineRule="exact"/>
        <w:ind w:left="720" w:right="0" w:firstLine="0"/>
        <w:jc w:val="both"/>
      </w:pPr>
      <w:r>
        <w:rPr>
          <w:rFonts w:ascii="Times New Roman" w:hAnsi="Times New Roman" w:eastAsia="Times New Roman" w:cs="Times New Roman"/>
          <w:b/>
          <w:sz w:val="24"/>
        </w:rPr>
        <w:t>Buyer Contact Information:</w:t>
      </w:r>
    </w:p>
    <w:p>
      <w:pPr>
        <w:keepNext w:val="0"/>
        <w:spacing w:before="200" w:after="0" w:line="260" w:lineRule="exact"/>
        <w:ind w:left="720" w:right="0" w:firstLine="0"/>
        <w:jc w:val="both"/>
      </w:pPr>
      <w:r>
        <w:rPr>
          <w:rFonts w:ascii="Times New Roman" w:hAnsi="Times New Roman" w:eastAsia="Times New Roman" w:cs="Times New Roman"/>
          <w:b/>
          <w:sz w:val="24"/>
        </w:rPr>
        <w:t>Supplier (including all contact information):</w:t>
      </w:r>
    </w:p>
    <w:p>
      <w:pPr>
        <w:keepNext w:val="0"/>
        <w:spacing w:before="200" w:after="0" w:line="260" w:lineRule="exact"/>
        <w:ind w:left="720" w:right="0" w:firstLine="0"/>
        <w:jc w:val="both"/>
      </w:pPr>
      <w:r>
        <w:rPr>
          <w:rFonts w:ascii="Times New Roman" w:hAnsi="Times New Roman" w:eastAsia="Times New Roman" w:cs="Times New Roman"/>
          <w:b/>
          <w:sz w:val="24"/>
        </w:rPr>
        <w:t>Date of Order:</w:t>
      </w:r>
    </w:p>
    <w:p>
      <w:pPr>
        <w:keepNext w:val="0"/>
        <w:spacing w:before="200" w:after="0" w:line="260" w:lineRule="exact"/>
        <w:ind w:left="720" w:right="0" w:firstLine="0"/>
        <w:jc w:val="both"/>
      </w:pPr>
      <w:r>
        <w:rPr>
          <w:rFonts w:ascii="Times New Roman" w:hAnsi="Times New Roman" w:eastAsia="Times New Roman" w:cs="Times New Roman"/>
          <w:b/>
          <w:sz w:val="24"/>
        </w:rPr>
        <w:t>Quantity of each model/type of the Goods being ordered:</w:t>
      </w:r>
    </w:p>
    <w:p>
      <w:pPr>
        <w:keepNext w:val="0"/>
        <w:spacing w:before="200" w:after="0" w:line="260" w:lineRule="exact"/>
        <w:ind w:left="720" w:right="0" w:firstLine="0"/>
        <w:jc w:val="both"/>
      </w:pPr>
      <w:r>
        <w:rPr>
          <w:rFonts w:ascii="Times New Roman" w:hAnsi="Times New Roman" w:eastAsia="Times New Roman" w:cs="Times New Roman"/>
          <w:b/>
          <w:sz w:val="24"/>
        </w:rPr>
        <w:t>Required Delivery Date:</w:t>
      </w:r>
    </w:p>
    <w:p>
      <w:pPr>
        <w:keepNext w:val="0"/>
        <w:spacing w:before="200" w:after="0" w:line="260" w:lineRule="exact"/>
        <w:ind w:left="720" w:right="0" w:firstLine="0"/>
        <w:jc w:val="both"/>
      </w:pPr>
      <w:r>
        <w:rPr>
          <w:rFonts w:ascii="Times New Roman" w:hAnsi="Times New Roman" w:eastAsia="Times New Roman" w:cs="Times New Roman"/>
          <w:b/>
          <w:sz w:val="24"/>
        </w:rPr>
        <w:t>Delivery Point:</w:t>
      </w:r>
    </w:p>
    <w:p>
      <w:pPr>
        <w:keepNext w:val="0"/>
        <w:spacing w:before="200" w:after="0" w:line="260" w:lineRule="exact"/>
        <w:ind w:left="720" w:right="0" w:firstLine="0"/>
        <w:jc w:val="both"/>
      </w:pPr>
      <w:r>
        <w:rPr>
          <w:rFonts w:ascii="Times New Roman" w:hAnsi="Times New Roman" w:eastAsia="Times New Roman" w:cs="Times New Roman"/>
          <w:b/>
          <w:sz w:val="24"/>
        </w:rPr>
        <w:t>Special Delivery Instructions:</w:t>
      </w:r>
    </w:p>
    <w:p>
      <w:pPr>
        <w:keepNext w:val="0"/>
        <w:spacing w:before="200" w:after="0" w:line="260" w:lineRule="exact"/>
        <w:ind w:left="720" w:right="0" w:firstLine="0"/>
        <w:jc w:val="both"/>
      </w:pPr>
      <w:r>
        <w:rPr>
          <w:rFonts w:ascii="Times New Roman" w:hAnsi="Times New Roman" w:eastAsia="Times New Roman" w:cs="Times New Roman"/>
          <w:b/>
          <w:sz w:val="24"/>
        </w:rPr>
        <w:t xml:space="preserve">Other Relevant Information: </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Confirmation.</w:t>
      </w:r>
    </w:p>
    <w:p>
      <w:pPr>
        <w:keepNext w:val="0"/>
        <w:spacing w:before="200" w:after="0" w:line="260" w:lineRule="exact"/>
        <w:ind w:left="720" w:right="0" w:firstLine="0"/>
        <w:jc w:val="both"/>
      </w:pPr>
      <w:r>
        <w:rPr>
          <w:rFonts w:ascii="Times New Roman" w:hAnsi="Times New Roman" w:eastAsia="Times New Roman" w:cs="Times New Roman"/>
          <w:b w:val="0"/>
          <w:sz w:val="24"/>
        </w:rPr>
        <w:t>This Order Confirmation is governed by the terms of that certain agreement dated as of [date of the Agreement] and entered into by and between [name of Supplier], incorporated and registered in [country of incorporation] with company number [company number] whose registered office is at [registered office address] ("Supplier") and [name of Buyer], incorporated and registered in [country of incorporation] with company number [company number] whose registered office is at [registered office address] ("Buyer").</w:t>
      </w:r>
    </w:p>
    <w:p>
      <w:pPr>
        <w:keepNext w:val="0"/>
        <w:spacing w:before="200" w:after="0" w:line="260" w:lineRule="exact"/>
        <w:ind w:left="720" w:right="0" w:firstLine="0"/>
        <w:jc w:val="both"/>
      </w:pPr>
      <w:r>
        <w:rPr>
          <w:rFonts w:ascii="Times New Roman" w:hAnsi="Times New Roman" w:eastAsia="Times New Roman" w:cs="Times New Roman"/>
          <w:b/>
          <w:sz w:val="24"/>
        </w:rPr>
        <w:t>Supplier Contact Information:</w:t>
      </w:r>
    </w:p>
    <w:p>
      <w:pPr>
        <w:keepNext w:val="0"/>
        <w:spacing w:before="200" w:after="0" w:line="260" w:lineRule="exact"/>
        <w:ind w:left="720" w:right="0" w:firstLine="0"/>
        <w:jc w:val="both"/>
      </w:pPr>
      <w:r>
        <w:rPr>
          <w:rFonts w:ascii="Times New Roman" w:hAnsi="Times New Roman" w:eastAsia="Times New Roman" w:cs="Times New Roman"/>
          <w:b/>
          <w:sz w:val="24"/>
        </w:rPr>
        <w:t>Order Reference Number:</w:t>
      </w:r>
    </w:p>
    <w:p>
      <w:pPr>
        <w:keepNext w:val="0"/>
        <w:spacing w:before="200" w:after="0" w:line="260" w:lineRule="exact"/>
        <w:ind w:left="720" w:right="0" w:firstLine="0"/>
        <w:jc w:val="both"/>
      </w:pPr>
      <w:r>
        <w:rPr>
          <w:rFonts w:ascii="Times New Roman" w:hAnsi="Times New Roman" w:eastAsia="Times New Roman" w:cs="Times New Roman"/>
          <w:b/>
          <w:sz w:val="24"/>
        </w:rPr>
        <w:t>Details of Order confirmed:</w:t>
      </w:r>
    </w:p>
    <w:p>
      <w:pPr>
        <w:keepNext w:val="0"/>
        <w:spacing w:before="200" w:after="0" w:line="260" w:lineRule="exact"/>
        <w:ind w:left="720" w:right="0" w:firstLine="0"/>
        <w:jc w:val="both"/>
      </w:pPr>
      <w:r>
        <w:rPr>
          <w:rFonts w:ascii="Times New Roman" w:hAnsi="Times New Roman" w:eastAsia="Times New Roman" w:cs="Times New Roman"/>
          <w:b/>
          <w:sz w:val="24"/>
        </w:rPr>
        <w:t>Buyer (including all contact information):</w:t>
      </w:r>
    </w:p>
    <w:p>
      <w:pPr>
        <w:keepNext w:val="0"/>
        <w:spacing w:before="200" w:after="0" w:line="260" w:lineRule="exact"/>
        <w:ind w:left="720" w:right="0" w:firstLine="0"/>
        <w:jc w:val="both"/>
      </w:pPr>
      <w:r>
        <w:rPr>
          <w:rFonts w:ascii="Times New Roman" w:hAnsi="Times New Roman" w:eastAsia="Times New Roman" w:cs="Times New Roman"/>
          <w:b/>
          <w:sz w:val="24"/>
        </w:rPr>
        <w:t>Date of Order:</w:t>
      </w:r>
    </w:p>
    <w:p>
      <w:pPr>
        <w:keepNext w:val="0"/>
        <w:spacing w:before="200" w:after="0" w:line="260" w:lineRule="exact"/>
        <w:ind w:left="720" w:right="0" w:firstLine="0"/>
        <w:jc w:val="both"/>
      </w:pPr>
      <w:r>
        <w:rPr>
          <w:rFonts w:ascii="Times New Roman" w:hAnsi="Times New Roman" w:eastAsia="Times New Roman" w:cs="Times New Roman"/>
          <w:b/>
          <w:sz w:val="24"/>
        </w:rPr>
        <w:t>Quantity of each model/type of the Goods ordered:</w:t>
      </w:r>
    </w:p>
    <w:p>
      <w:pPr>
        <w:keepNext w:val="0"/>
        <w:spacing w:before="200" w:after="0" w:line="260" w:lineRule="exact"/>
        <w:ind w:left="720" w:right="0" w:firstLine="0"/>
        <w:jc w:val="both"/>
      </w:pPr>
      <w:r>
        <w:rPr>
          <w:rFonts w:ascii="Times New Roman" w:hAnsi="Times New Roman" w:eastAsia="Times New Roman" w:cs="Times New Roman"/>
          <w:b/>
          <w:sz w:val="24"/>
        </w:rPr>
        <w:t>Required Delivery Date:</w:t>
      </w:r>
    </w:p>
    <w:p>
      <w:pPr>
        <w:keepNext w:val="0"/>
        <w:spacing w:before="200" w:after="0" w:line="260" w:lineRule="exact"/>
        <w:ind w:left="720" w:right="0" w:firstLine="0"/>
        <w:jc w:val="both"/>
      </w:pPr>
      <w:r>
        <w:rPr>
          <w:rFonts w:ascii="Times New Roman" w:hAnsi="Times New Roman" w:eastAsia="Times New Roman" w:cs="Times New Roman"/>
          <w:b/>
          <w:sz w:val="24"/>
        </w:rPr>
        <w:t>Delivery Point:</w:t>
      </w:r>
    </w:p>
    <w:p>
      <w:pPr>
        <w:keepNext w:val="0"/>
        <w:spacing w:before="200" w:after="0" w:line="260" w:lineRule="exact"/>
        <w:ind w:left="720" w:right="0" w:firstLine="0"/>
        <w:jc w:val="both"/>
      </w:pPr>
      <w:r>
        <w:rPr>
          <w:rFonts w:ascii="Times New Roman" w:hAnsi="Times New Roman" w:eastAsia="Times New Roman" w:cs="Times New Roman"/>
          <w:b/>
          <w:sz w:val="24"/>
        </w:rPr>
        <w:t>Special Delivery Instructions:</w:t>
      </w:r>
    </w:p>
    <w:p>
      <w:pPr>
        <w:keepNext w:val="0"/>
        <w:spacing w:before="200" w:after="0" w:line="260" w:lineRule="exact"/>
        <w:ind w:left="720" w:right="0" w:firstLine="0"/>
        <w:jc w:val="both"/>
      </w:pPr>
      <w:r>
        <w:rPr>
          <w:rFonts w:ascii="Times New Roman" w:hAnsi="Times New Roman" w:eastAsia="Times New Roman" w:cs="Times New Roman"/>
          <w:b/>
          <w:sz w:val="24"/>
        </w:rPr>
        <w:t>Other Relevant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