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Custodial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Dated as of [______] </w:t>
      </w:r>
    </w:p>
    <w:p>
      <w:pPr>
        <w:keepNext w:val="0"/>
        <w:spacing w:before="200" w:after="0" w:line="260" w:lineRule="exact"/>
        <w:ind w:left="360" w:right="0" w:firstLine="0"/>
        <w:jc w:val="both"/>
      </w:pPr>
      <w:r>
        <w:rPr>
          <w:rFonts w:ascii="Times New Roman" w:hAnsi="Times New Roman" w:eastAsia="Times New Roman" w:cs="Times New Roman"/>
          <w:b w:val="0"/>
          <w:sz w:val="24"/>
        </w:rPr>
        <w:t>[TRUSTEE],</w:t>
      </w:r>
    </w:p>
    <w:p>
      <w:pPr>
        <w:keepNext w:val="0"/>
        <w:spacing w:before="200" w:after="0" w:line="260" w:lineRule="exact"/>
        <w:ind w:left="360" w:right="0" w:firstLine="0"/>
        <w:jc w:val="both"/>
      </w:pPr>
      <w:r>
        <w:rPr>
          <w:rFonts w:ascii="Times New Roman" w:hAnsi="Times New Roman" w:eastAsia="Times New Roman" w:cs="Times New Roman"/>
          <w:b w:val="0"/>
          <w:sz w:val="24"/>
        </w:rPr>
        <w:t>as Trustee</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as Custodian</w:t>
      </w:r>
    </w:p>
    <w:p>
      <w:pPr>
        <w:keepNext w:val="0"/>
        <w:spacing w:before="200" w:after="0" w:line="260" w:lineRule="exact"/>
        <w:ind w:left="360" w:right="0" w:firstLine="0"/>
        <w:jc w:val="both"/>
      </w:pPr>
      <w:r>
        <w:rPr>
          <w:rFonts w:ascii="Times New Roman" w:hAnsi="Times New Roman" w:eastAsia="Times New Roman" w:cs="Times New Roman"/>
          <w:b w:val="0"/>
          <w:sz w:val="24"/>
        </w:rPr>
        <w:t>[MASTER SERVICER],</w:t>
      </w:r>
    </w:p>
    <w:p>
      <w:pPr>
        <w:keepNext w:val="0"/>
        <w:spacing w:before="200" w:after="0" w:line="260" w:lineRule="exact"/>
        <w:ind w:left="360" w:right="0" w:firstLine="0"/>
        <w:jc w:val="both"/>
      </w:pPr>
      <w:r>
        <w:rPr>
          <w:rFonts w:ascii="Times New Roman" w:hAnsi="Times New Roman" w:eastAsia="Times New Roman" w:cs="Times New Roman"/>
          <w:b w:val="0"/>
          <w:sz w:val="24"/>
        </w:rPr>
        <w:t>as Master Servicer</w:t>
      </w:r>
    </w:p>
    <w:p>
      <w:pPr>
        <w:keepNext w:val="0"/>
        <w:spacing w:before="200" w:after="0" w:line="260" w:lineRule="exact"/>
        <w:ind w:left="360" w:right="0" w:firstLine="0"/>
        <w:jc w:val="both"/>
      </w:pPr>
      <w:r>
        <w:rPr>
          <w:rFonts w:ascii="Times New Roman" w:hAnsi="Times New Roman" w:eastAsia="Times New Roman" w:cs="Times New Roman"/>
          <w:b w:val="0"/>
          <w:sz w:val="24"/>
        </w:rPr>
        <w:t>[DEPOSITOR],</w:t>
      </w:r>
    </w:p>
    <w:p>
      <w:pPr>
        <w:keepNext w:val="0"/>
        <w:spacing w:before="200" w:after="0" w:line="260" w:lineRule="exact"/>
        <w:ind w:left="360" w:right="0" w:firstLine="0"/>
        <w:jc w:val="both"/>
      </w:pPr>
      <w:r>
        <w:rPr>
          <w:rFonts w:ascii="Times New Roman" w:hAnsi="Times New Roman" w:eastAsia="Times New Roman" w:cs="Times New Roman"/>
          <w:b w:val="0"/>
          <w:sz w:val="24"/>
        </w:rPr>
        <w:t>as Depositor</w:t>
      </w:r>
    </w:p>
    <w:p>
      <w:pPr>
        <w:keepNext w:val="0"/>
        <w:spacing w:before="200" w:after="0" w:line="260" w:lineRule="exact"/>
        <w:ind w:left="360" w:right="0" w:firstLine="0"/>
        <w:jc w:val="both"/>
      </w:pPr>
      <w:r>
        <w:rPr>
          <w:rFonts w:ascii="Times New Roman" w:hAnsi="Times New Roman" w:eastAsia="Times New Roman" w:cs="Times New Roman"/>
          <w:b w:val="0"/>
          <w:sz w:val="24"/>
        </w:rPr>
        <w:t>[SELLER],</w:t>
      </w:r>
    </w:p>
    <w:p>
      <w:pPr>
        <w:keepNext w:val="0"/>
        <w:spacing w:before="200" w:after="0" w:line="260" w:lineRule="exact"/>
        <w:ind w:left="360" w:right="0" w:firstLine="0"/>
        <w:jc w:val="both"/>
      </w:pPr>
      <w:r>
        <w:rPr>
          <w:rFonts w:ascii="Times New Roman" w:hAnsi="Times New Roman" w:eastAsia="Times New Roman" w:cs="Times New Roman"/>
          <w:b w:val="0"/>
          <w:sz w:val="24"/>
        </w:rPr>
        <w:t>as Seller</w:t>
      </w:r>
    </w:p>
    <w:p>
      <w:pPr>
        <w:keepNext w:val="0"/>
        <w:spacing w:before="120" w:after="0" w:line="260" w:lineRule="exact"/>
        <w:ind w:left="360" w:right="0" w:firstLine="0"/>
        <w:jc w:val="left"/>
      </w:pPr>
      <w:r>
        <w:rPr>
          <w:rFonts w:ascii="Times New Roman" w:hAnsi="Times New Roman" w:eastAsia="Times New Roman" w:cs="Times New Roman"/>
          <w:b/>
          <w:sz w:val="24"/>
        </w:rPr>
        <w:t>CUSTODIAL AGREEMENT</w:t>
      </w:r>
    </w:p>
    <w:p>
      <w:pPr>
        <w:keepNext w:val="0"/>
        <w:spacing w:before="200" w:after="0" w:line="260" w:lineRule="exact"/>
        <w:ind w:left="720" w:right="0" w:firstLine="0"/>
        <w:jc w:val="both"/>
      </w:pPr>
      <w:r>
        <w:rPr>
          <w:rFonts w:ascii="Times New Roman" w:hAnsi="Times New Roman" w:eastAsia="Times New Roman" w:cs="Times New Roman"/>
          <w:b w:val="0"/>
          <w:sz w:val="24"/>
        </w:rPr>
        <w:t>THIS CUSTODIAL AGREEMENT dated as of [______] (this "</w:t>
      </w:r>
      <w:r>
        <w:rPr>
          <w:rFonts w:ascii="Times New Roman" w:hAnsi="Times New Roman" w:eastAsia="Times New Roman" w:cs="Times New Roman"/>
          <w:b w:val="0"/>
          <w:sz w:val="24"/>
        </w:rPr>
        <w:t>Custodial Agreement</w:t>
      </w:r>
      <w:r>
        <w:rPr>
          <w:rFonts w:ascii="Times New Roman" w:hAnsi="Times New Roman" w:eastAsia="Times New Roman" w:cs="Times New Roman"/>
          <w:b w:val="0"/>
          <w:sz w:val="24"/>
        </w:rPr>
        <w:t>"), is made by and among [_____________], as custodian and master servicer, [Seller], as seller, [Depositor], as depositor, and [Trustee], not in its individual capacity but solely as trustee (as "</w:t>
      </w:r>
      <w:r>
        <w:rPr>
          <w:rFonts w:ascii="Times New Roman" w:hAnsi="Times New Roman" w:eastAsia="Times New Roman" w:cs="Times New Roman"/>
          <w:b w:val="0"/>
          <w:sz w:val="24"/>
        </w:rPr>
        <w:t>Trustee</w:t>
      </w:r>
      <w:r>
        <w:rPr>
          <w:rFonts w:ascii="Times New Roman" w:hAnsi="Times New Roman" w:eastAsia="Times New Roman" w:cs="Times New Roman"/>
          <w:b w:val="0"/>
          <w:sz w:val="24"/>
        </w:rPr>
        <w:t>") for the benefit of the holders of the [______] Mortgage Trust Mortgage Pass-Through Certificates, Series [20__-_] (the "</w:t>
      </w:r>
      <w:r>
        <w:rPr>
          <w:rFonts w:ascii="Times New Roman" w:hAnsi="Times New Roman" w:eastAsia="Times New Roman" w:cs="Times New Roman"/>
          <w:b w:val="0"/>
          <w:sz w:val="24"/>
        </w:rPr>
        <w:t>Mortgage Certificates</w:t>
      </w:r>
      <w:r>
        <w:rPr>
          <w:rFonts w:ascii="Times New Roman" w:hAnsi="Times New Roman" w:eastAsia="Times New Roman" w:cs="Times New Roman"/>
          <w:b w:val="0"/>
          <w:sz w:val="24"/>
        </w:rPr>
        <w:t>"), issued pursuant to the Pooling and Servicing Agreement, dated as of [______] (the "</w:t>
      </w:r>
      <w:r>
        <w:rPr>
          <w:rFonts w:ascii="Times New Roman" w:hAnsi="Times New Roman" w:eastAsia="Times New Roman" w:cs="Times New Roman"/>
          <w:b w:val="0"/>
          <w:sz w:val="24"/>
        </w:rPr>
        <w:t>Pooling and Servicing Agreement</w:t>
      </w:r>
      <w:r>
        <w:rPr>
          <w:rFonts w:ascii="Times New Roman" w:hAnsi="Times New Roman" w:eastAsia="Times New Roman" w:cs="Times New Roman"/>
          <w:b w:val="0"/>
          <w:sz w:val="24"/>
        </w:rPr>
        <w:t>"), by and among [Master Servicer], [Trustee], and [Depositor].</w:t>
      </w:r>
    </w:p>
    <w:p>
      <w:pPr>
        <w:keepNext w:val="0"/>
        <w:spacing w:before="120" w:after="0" w:line="260" w:lineRule="exact"/>
        <w:ind w:left="360" w:right="0" w:firstLine="0"/>
        <w:jc w:val="left"/>
      </w:pPr>
      <w:r>
        <w:rPr>
          <w:rFonts w:ascii="Times New Roman" w:hAnsi="Times New Roman" w:eastAsia="Times New Roman" w:cs="Times New Roman"/>
          <w:b/>
          <w:sz w:val="24"/>
        </w:rPr>
        <w:t>RECITALS</w:t>
      </w:r>
    </w:p>
    <w:p>
      <w:pPr>
        <w:keepNext w:val="0"/>
        <w:spacing w:before="200" w:after="0" w:line="260" w:lineRule="exact"/>
        <w:ind w:left="720" w:right="0" w:firstLine="0"/>
        <w:jc w:val="both"/>
      </w:pPr>
      <w:r>
        <w:rPr>
          <w:rFonts w:ascii="Times New Roman" w:hAnsi="Times New Roman" w:eastAsia="Times New Roman" w:cs="Times New Roman"/>
          <w:b w:val="0"/>
          <w:sz w:val="24"/>
        </w:rPr>
        <w:t>The Trustee desires to appoint the Custodian to act as its custodian for the purposes of, from time to time, receiving and holding certain documents, instruments and papers delivered hereunder, all upon the terms and conditions and subject to the limitations hereinafter set forth.</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the mutual promises and agreements herein and other good and valuable consideration, the receipt and adequacy of which are hereby acknowledged, the parties hereto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Acknowledgements</w:t>
      </w:r>
      <w:r>
        <w:rPr>
          <w:rFonts w:ascii="Times New Roman" w:hAnsi="Times New Roman" w:eastAsia="Times New Roman" w:cs="Times New Roman"/>
          <w:b w:val="0"/>
          <w:sz w:val="24"/>
        </w:rPr>
        <w:t>" As used on Exhibits K and L, the Assignment of Representations and Warranties Agreements and the Assignment, Assumption and Recognition Agreements, each dated [______], assigning rights under the related mortgage loan purchase agreements and the servicing agreement, respectively, from the Seller to the Depositor and from the Depositor to the Trustee, for the benefit of the certificateholders, acknowledged by the Master Servicer.</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Authorized Representative</w:t>
      </w:r>
      <w:r>
        <w:rPr>
          <w:rFonts w:ascii="Times New Roman" w:hAnsi="Times New Roman" w:eastAsia="Times New Roman" w:cs="Times New Roman"/>
          <w:b w:val="0"/>
          <w:sz w:val="24"/>
        </w:rPr>
        <w:t xml:space="preserve">" As defined in Section </w:t>
      </w: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hereof.</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Certification</w:t>
      </w:r>
      <w:r>
        <w:rPr>
          <w:rFonts w:ascii="Times New Roman" w:hAnsi="Times New Roman" w:eastAsia="Times New Roman" w:cs="Times New Roman"/>
          <w:b w:val="0"/>
          <w:sz w:val="24"/>
        </w:rPr>
        <w:t>" The certificate to be delivered pursuant to Section 3.2(</w:t>
      </w:r>
      <w:r>
        <w:rPr>
          <w:rFonts w:ascii="Times New Roman" w:hAnsi="Times New Roman" w:eastAsia="Times New Roman" w:cs="Times New Roman"/>
          <w:b/>
          <w:sz w:val="24"/>
        </w:rPr>
        <w:t>a</w:t>
      </w:r>
      <w:r>
        <w:rPr>
          <w:rFonts w:ascii="Times New Roman" w:hAnsi="Times New Roman" w:eastAsia="Times New Roman" w:cs="Times New Roman"/>
          <w:b w:val="0"/>
          <w:sz w:val="24"/>
        </w:rPr>
        <w:t>) in the form of Exhibit G.</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Closing Date</w:t>
      </w:r>
      <w:r>
        <w:rPr>
          <w:rFonts w:ascii="Times New Roman" w:hAnsi="Times New Roman" w:eastAsia="Times New Roman" w:cs="Times New Roman"/>
          <w:b w:val="0"/>
          <w:sz w:val="24"/>
        </w:rPr>
        <w:t>" [______].</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Co-op Loan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Loan that is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first lien on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perfected security interest in Co-op Shares and the related Proprietary Lease granting exclusive rights to occupy the related co-op unit in the building owned by the related co-op corporation.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Co-op Shares</w:t>
      </w:r>
      <w:r>
        <w:rPr>
          <w:rFonts w:ascii="Times New Roman" w:hAnsi="Times New Roman" w:eastAsia="Times New Roman" w:cs="Times New Roman"/>
          <w:b w:val="0"/>
          <w:sz w:val="24"/>
        </w:rPr>
        <w:t xml:space="preserve">" With respect to any Co-op Loan, the shares of stock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co-op corporation and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co-op unit and represented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 certificate.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Credit File</w:t>
      </w:r>
      <w:r>
        <w:rPr>
          <w:rFonts w:ascii="Times New Roman" w:hAnsi="Times New Roman" w:eastAsia="Times New Roman" w:cs="Times New Roman"/>
          <w:b w:val="0"/>
          <w:sz w:val="24"/>
        </w:rPr>
        <w:t xml:space="preserve">" As defined in 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of this Custodial Agreement.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Credit File Certification</w:t>
      </w:r>
      <w:r>
        <w:rPr>
          <w:rFonts w:ascii="Times New Roman" w:hAnsi="Times New Roman" w:eastAsia="Times New Roman" w:cs="Times New Roman"/>
          <w:b w:val="0"/>
          <w:sz w:val="24"/>
        </w:rPr>
        <w:t xml:space="preserve">" The certificate to be delivered pursuant to Section </w:t>
      </w: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in the form of Exhibit J.</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Credit File Exception Report</w:t>
      </w:r>
      <w:r>
        <w:rPr>
          <w:rFonts w:ascii="Times New Roman" w:hAnsi="Times New Roman" w:eastAsia="Times New Roman" w:cs="Times New Roman"/>
          <w:b w:val="0"/>
          <w:sz w:val="24"/>
        </w:rPr>
        <w:t xml:space="preserve">" As defined in Section </w:t>
      </w: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of this Custodial Agreement.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Custodian</w:t>
      </w:r>
      <w:r>
        <w:rPr>
          <w:rFonts w:ascii="Times New Roman" w:hAnsi="Times New Roman" w:eastAsia="Times New Roman" w:cs="Times New Roman"/>
          <w:b w:val="0"/>
          <w:sz w:val="24"/>
        </w:rPr>
        <w:t>" [_____________], and its successors and assigns, in its capacity as custodian hereunder.</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Data Tape</w:t>
      </w:r>
      <w:r>
        <w:rPr>
          <w:rFonts w:ascii="Times New Roman" w:hAnsi="Times New Roman" w:eastAsia="Times New Roman" w:cs="Times New Roman"/>
          <w:b w:val="0"/>
          <w:sz w:val="24"/>
        </w:rPr>
        <w:t xml:space="preserve">" As defined in 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of this Custodial Agreement.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Delivery Date</w:t>
      </w:r>
      <w:r>
        <w:rPr>
          <w:rFonts w:ascii="Times New Roman" w:hAnsi="Times New Roman" w:eastAsia="Times New Roman" w:cs="Times New Roman"/>
          <w:b w:val="0"/>
          <w:sz w:val="24"/>
        </w:rPr>
        <w:t>" The later of the date of receipt by the Custodian of any (i) Mortgage File or (ii) Mortgage Loan Schedule.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Designated Custody Signer</w:t>
      </w:r>
      <w:r>
        <w:rPr>
          <w:rFonts w:ascii="Times New Roman" w:hAnsi="Times New Roman" w:eastAsia="Times New Roman" w:cs="Times New Roman"/>
          <w:b w:val="0"/>
          <w:sz w:val="24"/>
        </w:rPr>
        <w:t>" Any officer or employee of the Custodian involved in, or responsible for, the custody of the Mortgage Loans. The name and specimen signature of each Designated Custody Signer is maintained by the Custodian and is available for review upon request.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Depositor</w:t>
      </w:r>
      <w:r>
        <w:rPr>
          <w:rFonts w:ascii="Times New Roman" w:hAnsi="Times New Roman" w:eastAsia="Times New Roman" w:cs="Times New Roman"/>
          <w:b w:val="0"/>
          <w:sz w:val="24"/>
        </w:rPr>
        <w:t>" [Depositor], as depositor under the Pooling and Servicing Agreement.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Exception</w:t>
      </w:r>
      <w:r>
        <w:rPr>
          <w:rFonts w:ascii="Times New Roman" w:hAnsi="Times New Roman" w:eastAsia="Times New Roman" w:cs="Times New Roman"/>
          <w:b w:val="0"/>
          <w:sz w:val="24"/>
        </w:rPr>
        <w:t xml:space="preserve">" With respect to any Mortgage Loan any variance from the requirements of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hereof with respect to the Mortgage Files (taking into consideration the right to deliver certified copies in lieu of original documents in certain circumstances).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Exception Report</w:t>
      </w:r>
      <w:r>
        <w:rPr>
          <w:rFonts w:ascii="Times New Roman" w:hAnsi="Times New Roman" w:eastAsia="Times New Roman" w:cs="Times New Roman"/>
          <w:b w:val="0"/>
          <w:sz w:val="24"/>
        </w:rPr>
        <w:t xml:space="preserve">" The list, in the format of Annex 1, of Mortgage Loans delivered by the Custodian to the Trustee as provided in 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hereof, reflecting the Mortgage Loans held by the Custodian, which includes codes indicating any Exceptions with respect to each Mortgage Loan listed thereon.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Exchange Act</w:t>
      </w:r>
      <w:r>
        <w:rPr>
          <w:rFonts w:ascii="Times New Roman" w:hAnsi="Times New Roman" w:eastAsia="Times New Roman" w:cs="Times New Roman"/>
          <w:b w:val="0"/>
          <w:sz w:val="24"/>
        </w:rPr>
        <w:t>" The Securities Exchange Act of 1934, as amended, and the rules and regulations thereunder.</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Master Servicer</w:t>
      </w:r>
      <w:r>
        <w:rPr>
          <w:rFonts w:ascii="Times New Roman" w:hAnsi="Times New Roman" w:eastAsia="Times New Roman" w:cs="Times New Roman"/>
          <w:b w:val="0"/>
          <w:sz w:val="24"/>
        </w:rPr>
        <w:t>" [Master Servicer], and its successors and assigns, as master servicer of the Mortgage Loans under the Pooling and Servicing Agreement.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MERS</w:t>
      </w:r>
      <w:r>
        <w:rPr>
          <w:rFonts w:ascii="Times New Roman" w:hAnsi="Times New Roman" w:eastAsia="Times New Roman" w:cs="Times New Roman"/>
          <w:b w:val="0"/>
          <w:sz w:val="24"/>
        </w:rPr>
        <w:t xml:space="preserve">" Mortgage Electronic Registration Systems, Inc.,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organized and existing under the laws of the State of Delaware, or any successor thereto.</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MERS Mortgage Loan</w:t>
      </w:r>
      <w:r>
        <w:rPr>
          <w:rFonts w:ascii="Times New Roman" w:hAnsi="Times New Roman" w:eastAsia="Times New Roman" w:cs="Times New Roman"/>
          <w:b w:val="0"/>
          <w:sz w:val="24"/>
        </w:rPr>
        <w:t>" Any Mortgage Loan registered with MERS on the MERS® System.</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MERS® System</w:t>
      </w:r>
      <w:r>
        <w:rPr>
          <w:rFonts w:ascii="Times New Roman" w:hAnsi="Times New Roman" w:eastAsia="Times New Roman" w:cs="Times New Roman"/>
          <w:b w:val="0"/>
          <w:sz w:val="24"/>
        </w:rPr>
        <w:t>" The system of recording transfers of mortgages electronically maintained by MERS.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Miscellaneous Images</w:t>
      </w:r>
      <w:r>
        <w:rPr>
          <w:rFonts w:ascii="Times New Roman" w:hAnsi="Times New Roman" w:eastAsia="Times New Roman" w:cs="Times New Roman"/>
          <w:b w:val="0"/>
          <w:sz w:val="24"/>
        </w:rPr>
        <w:t xml:space="preserve">" As defined in 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of this Custodial Agreement.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MIN</w:t>
      </w:r>
      <w:r>
        <w:rPr>
          <w:rFonts w:ascii="Times New Roman" w:hAnsi="Times New Roman" w:eastAsia="Times New Roman" w:cs="Times New Roman"/>
          <w:b w:val="0"/>
          <w:sz w:val="24"/>
        </w:rPr>
        <w:t>" The Mortgage Identification Number for any MERS Mortgage Loan.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Mortgage</w:t>
      </w:r>
      <w:r>
        <w:rPr>
          <w:rFonts w:ascii="Times New Roman" w:hAnsi="Times New Roman" w:eastAsia="Times New Roman" w:cs="Times New Roman"/>
          <w:b w:val="0"/>
          <w:sz w:val="24"/>
        </w:rPr>
        <w:t xml:space="preserve">" The original mortgage, deed of trust or other instrument creating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first lien on the Mortgaged Property.</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Mortgage Certificates</w:t>
      </w:r>
      <w:r>
        <w:rPr>
          <w:rFonts w:ascii="Times New Roman" w:hAnsi="Times New Roman" w:eastAsia="Times New Roman" w:cs="Times New Roman"/>
          <w:b w:val="0"/>
          <w:sz w:val="24"/>
        </w:rPr>
        <w:t>" As defined in the first paragraph of this Custodial Agreement.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Mortgage File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legal-sized pocket folder containing the Mortgage Loan documents described in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that is labeled in the upper right-hand corner to identify clearly the Servicer, the Trustee, the mortgagor, the Mortgage Loan number and any previous Mortgage Loan number.</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Mortgage Loan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identified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Loan Schedule.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Mortgage Loan Schedule</w:t>
      </w:r>
      <w:r>
        <w:rPr>
          <w:rFonts w:ascii="Times New Roman" w:hAnsi="Times New Roman" w:eastAsia="Times New Roman" w:cs="Times New Roman"/>
          <w:b w:val="0"/>
          <w:sz w:val="24"/>
        </w:rPr>
        <w:t>" The electronic transmission of Mortgage Loans substantially in the form of Exhibit B. Such list shall set forth the following information with respect to each Mortgage Loan:</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loan number;</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street address (including unit number, city, state) of the related mortgaged property;</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mortgagor name;</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original principal balance of the Mortgage Loan;</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stated maturity date;</w:t>
      </w:r>
    </w:p>
    <w:p>
      <w:pPr>
        <w:keepNext w:val="0"/>
        <w:spacing w:before="120" w:after="0" w:line="260" w:lineRule="exact"/>
        <w:ind w:left="1800" w:right="0" w:firstLine="0"/>
        <w:jc w:val="left"/>
      </w:pPr>
      <w:r>
        <w:rPr>
          <w:rFonts w:ascii="Times New Roman" w:hAnsi="Times New Roman" w:eastAsia="Times New Roman" w:cs="Times New Roman"/>
          <w:b w:val="0"/>
          <w:sz w:val="24"/>
        </w:rPr>
        <w:t>(6)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mortgage interest rate;</w:t>
      </w:r>
    </w:p>
    <w:p>
      <w:pPr>
        <w:keepNext w:val="0"/>
        <w:spacing w:before="120" w:after="0" w:line="260" w:lineRule="exact"/>
        <w:ind w:left="1800" w:right="0" w:firstLine="0"/>
        <w:jc w:val="left"/>
      </w:pPr>
      <w:r>
        <w:rPr>
          <w:rFonts w:ascii="Times New Roman" w:hAnsi="Times New Roman" w:eastAsia="Times New Roman" w:cs="Times New Roman"/>
          <w:b w:val="0"/>
          <w:sz w:val="24"/>
        </w:rPr>
        <w:t>(7)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origination date;</w:t>
      </w:r>
    </w:p>
    <w:p>
      <w:pPr>
        <w:keepNext w:val="0"/>
        <w:spacing w:before="120" w:after="0" w:line="260" w:lineRule="exact"/>
        <w:ind w:left="1800" w:right="0" w:firstLine="0"/>
        <w:jc w:val="left"/>
      </w:pPr>
      <w:r>
        <w:rPr>
          <w:rFonts w:ascii="Times New Roman" w:hAnsi="Times New Roman" w:eastAsia="Times New Roman" w:cs="Times New Roman"/>
          <w:b w:val="0"/>
          <w:sz w:val="24"/>
        </w:rPr>
        <w:t>(8)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first payment date;</w:t>
      </w:r>
    </w:p>
    <w:p>
      <w:pPr>
        <w:keepNext w:val="0"/>
        <w:spacing w:before="120" w:after="0" w:line="260" w:lineRule="exact"/>
        <w:ind w:left="1800" w:right="0" w:firstLine="0"/>
        <w:jc w:val="left"/>
      </w:pPr>
      <w:r>
        <w:rPr>
          <w:rFonts w:ascii="Times New Roman" w:hAnsi="Times New Roman" w:eastAsia="Times New Roman" w:cs="Times New Roman"/>
          <w:b w:val="0"/>
          <w:sz w:val="24"/>
        </w:rPr>
        <w:t>(9)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principal and interest</w:t>
      </w:r>
    </w:p>
    <w:p>
      <w:pPr>
        <w:keepNext w:val="0"/>
        <w:spacing w:before="120" w:after="0" w:line="260" w:lineRule="exact"/>
        <w:ind w:left="1800" w:right="0" w:firstLine="0"/>
        <w:jc w:val="left"/>
      </w:pPr>
      <w:r>
        <w:rPr>
          <w:rFonts w:ascii="Times New Roman" w:hAnsi="Times New Roman" w:eastAsia="Times New Roman" w:cs="Times New Roman"/>
          <w:b w:val="0"/>
          <w:sz w:val="24"/>
        </w:rPr>
        <w:t>(10)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respect to each ARM loan, the first adjustment date;</w:t>
      </w:r>
    </w:p>
    <w:p>
      <w:pPr>
        <w:keepNext w:val="0"/>
        <w:spacing w:before="120" w:after="0" w:line="260" w:lineRule="exact"/>
        <w:ind w:left="1800" w:right="0" w:firstLine="0"/>
        <w:jc w:val="left"/>
      </w:pPr>
      <w:r>
        <w:rPr>
          <w:rFonts w:ascii="Times New Roman" w:hAnsi="Times New Roman" w:eastAsia="Times New Roman" w:cs="Times New Roman"/>
          <w:b w:val="0"/>
          <w:sz w:val="24"/>
        </w:rPr>
        <w:t>(11)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respect to each ARM loan, the maximum mortgage interest rate;</w:t>
      </w:r>
    </w:p>
    <w:p>
      <w:pPr>
        <w:keepNext w:val="0"/>
        <w:spacing w:before="120" w:after="0" w:line="260" w:lineRule="exact"/>
        <w:ind w:left="1800" w:right="0" w:firstLine="0"/>
        <w:jc w:val="left"/>
      </w:pPr>
      <w:r>
        <w:rPr>
          <w:rFonts w:ascii="Times New Roman" w:hAnsi="Times New Roman" w:eastAsia="Times New Roman" w:cs="Times New Roman"/>
          <w:b w:val="0"/>
          <w:sz w:val="24"/>
        </w:rPr>
        <w:t>(12)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respect to each ARM loan, the periodic rate cap;</w:t>
      </w:r>
    </w:p>
    <w:p>
      <w:pPr>
        <w:keepNext w:val="0"/>
        <w:spacing w:before="120" w:after="0" w:line="260" w:lineRule="exact"/>
        <w:ind w:left="1800" w:right="0" w:firstLine="0"/>
        <w:jc w:val="left"/>
      </w:pPr>
      <w:r>
        <w:rPr>
          <w:rFonts w:ascii="Times New Roman" w:hAnsi="Times New Roman" w:eastAsia="Times New Roman" w:cs="Times New Roman"/>
          <w:b w:val="0"/>
          <w:sz w:val="24"/>
        </w:rPr>
        <w:t>(13)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respect to each ARM loan, the gross margin;</w:t>
      </w:r>
    </w:p>
    <w:p>
      <w:pPr>
        <w:keepNext w:val="0"/>
        <w:spacing w:before="120" w:after="0" w:line="260" w:lineRule="exact"/>
        <w:ind w:left="1800" w:right="0" w:firstLine="0"/>
        <w:jc w:val="left"/>
      </w:pPr>
      <w:r>
        <w:rPr>
          <w:rFonts w:ascii="Times New Roman" w:hAnsi="Times New Roman" w:eastAsia="Times New Roman" w:cs="Times New Roman"/>
          <w:b w:val="0"/>
          <w:sz w:val="24"/>
        </w:rPr>
        <w:t>(14)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rounding method;</w:t>
      </w:r>
    </w:p>
    <w:p>
      <w:pPr>
        <w:keepNext w:val="0"/>
        <w:spacing w:before="120" w:after="0" w:line="260" w:lineRule="exact"/>
        <w:ind w:left="1800" w:right="0" w:firstLine="0"/>
        <w:jc w:val="left"/>
      </w:pPr>
      <w:r>
        <w:rPr>
          <w:rFonts w:ascii="Times New Roman" w:hAnsi="Times New Roman" w:eastAsia="Times New Roman" w:cs="Times New Roman"/>
          <w:b w:val="0"/>
          <w:sz w:val="24"/>
        </w:rPr>
        <w:t>(15)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ARM rounding percent;</w:t>
      </w:r>
    </w:p>
    <w:p>
      <w:pPr>
        <w:keepNext w:val="0"/>
        <w:spacing w:before="120" w:after="0" w:line="260" w:lineRule="exact"/>
        <w:ind w:left="1800" w:right="0" w:firstLine="0"/>
        <w:jc w:val="left"/>
      </w:pPr>
      <w:r>
        <w:rPr>
          <w:rFonts w:ascii="Times New Roman" w:hAnsi="Times New Roman" w:eastAsia="Times New Roman" w:cs="Times New Roman"/>
          <w:b w:val="0"/>
          <w:sz w:val="24"/>
        </w:rPr>
        <w:t>(16)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ARM look back;</w:t>
      </w:r>
    </w:p>
    <w:p>
      <w:pPr>
        <w:keepNext w:val="0"/>
        <w:spacing w:before="120" w:after="0" w:line="260" w:lineRule="exact"/>
        <w:ind w:left="1800" w:right="0" w:firstLine="0"/>
        <w:jc w:val="left"/>
      </w:pPr>
      <w:r>
        <w:rPr>
          <w:rFonts w:ascii="Times New Roman" w:hAnsi="Times New Roman" w:eastAsia="Times New Roman" w:cs="Times New Roman"/>
          <w:b w:val="0"/>
          <w:sz w:val="24"/>
        </w:rPr>
        <w:t>(17)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ARM index;</w:t>
      </w:r>
    </w:p>
    <w:p>
      <w:pPr>
        <w:keepNext w:val="0"/>
        <w:spacing w:before="120" w:after="0" w:line="260" w:lineRule="exact"/>
        <w:ind w:left="1800" w:right="0" w:firstLine="0"/>
        <w:jc w:val="left"/>
      </w:pPr>
      <w:r>
        <w:rPr>
          <w:rFonts w:ascii="Times New Roman" w:hAnsi="Times New Roman" w:eastAsia="Times New Roman" w:cs="Times New Roman"/>
          <w:b w:val="0"/>
          <w:sz w:val="24"/>
        </w:rPr>
        <w:t>(18)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Interest only flag;</w:t>
      </w:r>
    </w:p>
    <w:p>
      <w:pPr>
        <w:keepNext w:val="0"/>
        <w:spacing w:before="120" w:after="0" w:line="260" w:lineRule="exact"/>
        <w:ind w:left="1800" w:right="0" w:firstLine="0"/>
        <w:jc w:val="left"/>
      </w:pPr>
      <w:r>
        <w:rPr>
          <w:rFonts w:ascii="Times New Roman" w:hAnsi="Times New Roman" w:eastAsia="Times New Roman" w:cs="Times New Roman"/>
          <w:b w:val="0"/>
          <w:sz w:val="24"/>
        </w:rPr>
        <w:t>(19)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Interest only term;</w:t>
      </w:r>
    </w:p>
    <w:p>
      <w:pPr>
        <w:keepNext w:val="0"/>
        <w:spacing w:before="120" w:after="0" w:line="260" w:lineRule="exact"/>
        <w:ind w:left="1800" w:right="0" w:firstLine="0"/>
        <w:jc w:val="left"/>
      </w:pPr>
      <w:r>
        <w:rPr>
          <w:rFonts w:ascii="Times New Roman" w:hAnsi="Times New Roman" w:eastAsia="Times New Roman" w:cs="Times New Roman"/>
          <w:b w:val="0"/>
          <w:sz w:val="24"/>
        </w:rPr>
        <w:t>(20)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code indicating if the Mortgage Loan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MERS Mortgage Loan and, if so, the MIN;</w:t>
      </w:r>
    </w:p>
    <w:p>
      <w:pPr>
        <w:keepNext w:val="0"/>
        <w:spacing w:before="120" w:after="0" w:line="260" w:lineRule="exact"/>
        <w:ind w:left="1800" w:right="0" w:firstLine="0"/>
        <w:jc w:val="left"/>
      </w:pPr>
      <w:r>
        <w:rPr>
          <w:rFonts w:ascii="Times New Roman" w:hAnsi="Times New Roman" w:eastAsia="Times New Roman" w:cs="Times New Roman"/>
          <w:b w:val="0"/>
          <w:sz w:val="24"/>
        </w:rPr>
        <w:t>(21)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code indicating if the Mortgage Loan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Co-op Loan; and</w:t>
      </w:r>
    </w:p>
    <w:p>
      <w:pPr>
        <w:keepNext w:val="0"/>
        <w:spacing w:before="120" w:after="0" w:line="260" w:lineRule="exact"/>
        <w:ind w:left="1800" w:right="0" w:firstLine="0"/>
        <w:jc w:val="left"/>
      </w:pPr>
      <w:r>
        <w:rPr>
          <w:rFonts w:ascii="Times New Roman" w:hAnsi="Times New Roman" w:eastAsia="Times New Roman" w:cs="Times New Roman"/>
          <w:b w:val="0"/>
          <w:sz w:val="24"/>
        </w:rPr>
        <w:t>(22)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Servicer loan ID.</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Mortgage Note</w:t>
      </w:r>
      <w:r>
        <w:rPr>
          <w:rFonts w:ascii="Times New Roman" w:hAnsi="Times New Roman" w:eastAsia="Times New Roman" w:cs="Times New Roman"/>
          <w:b w:val="0"/>
          <w:sz w:val="24"/>
        </w:rPr>
        <w:t xml:space="preserve">" The original executed note or other evidence of indebtedness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Mortgagor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Loan.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Mortgaged Property</w:t>
      </w:r>
      <w:r>
        <w:rPr>
          <w:rFonts w:ascii="Times New Roman" w:hAnsi="Times New Roman" w:eastAsia="Times New Roman" w:cs="Times New Roman"/>
          <w:b w:val="0"/>
          <w:sz w:val="24"/>
        </w:rPr>
        <w:t>" The underlying property securing the Mortgage Loan.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Mortgagor</w:t>
      </w:r>
      <w:r>
        <w:rPr>
          <w:rFonts w:ascii="Times New Roman" w:hAnsi="Times New Roman" w:eastAsia="Times New Roman" w:cs="Times New Roman"/>
          <w:b w:val="0"/>
          <w:sz w:val="24"/>
        </w:rPr>
        <w:t xml:space="preserve">" The obligor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promissory note.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Opinion of Counsel</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opinion of counsel acceptable to the Custodian.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Originator</w:t>
      </w:r>
      <w:r>
        <w:rPr>
          <w:rFonts w:ascii="Times New Roman" w:hAnsi="Times New Roman" w:eastAsia="Times New Roman" w:cs="Times New Roman"/>
          <w:b w:val="0"/>
          <w:sz w:val="24"/>
        </w:rPr>
        <w:t xml:space="preserve">" Each of the parties listed on Exhibit K, and their respective successors and assigns,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loan purchase agreement with the Seller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purchaser.</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Person</w:t>
      </w:r>
      <w:r>
        <w:rPr>
          <w:rFonts w:ascii="Times New Roman" w:hAnsi="Times New Roman" w:eastAsia="Times New Roman" w:cs="Times New Roman"/>
          <w:b w:val="0"/>
          <w:sz w:val="24"/>
        </w:rPr>
        <w:t>" Any individual, corporation, company, voluntary association, partnership, joint venture, limited liability company, trust, unincorporated association or government (or any agency, instrumentality or political subdivision thereof).</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Pooling and Servicing Agreement</w:t>
      </w:r>
      <w:r>
        <w:rPr>
          <w:rFonts w:ascii="Times New Roman" w:hAnsi="Times New Roman" w:eastAsia="Times New Roman" w:cs="Times New Roman"/>
          <w:b w:val="0"/>
          <w:sz w:val="24"/>
        </w:rPr>
        <w:t>" As defined in the first paragraph of this Custodial Agreement.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Proprietary Lease</w:t>
      </w:r>
      <w:r>
        <w:rPr>
          <w:rFonts w:ascii="Times New Roman" w:hAnsi="Times New Roman" w:eastAsia="Times New Roman" w:cs="Times New Roman"/>
          <w:b w:val="0"/>
          <w:sz w:val="24"/>
        </w:rPr>
        <w:t xml:space="preserve">" The lease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co-op unit evidencing the possessory interest of the owner of the Co-op Shares in such co-op unit.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Rejected Release Request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Release that is rejected because (i) the Custodian no longer has custody of the Mortgage File or (ii) the Request for Release is improperly prepared.</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Request for Release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from the Servicer or the Master Servicer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File either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format or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Servicer or the Master Servicer, in the form attached hereto as Exhibit F.</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Required Credit File Document</w:t>
      </w:r>
      <w:r>
        <w:rPr>
          <w:rFonts w:ascii="Times New Roman" w:hAnsi="Times New Roman" w:eastAsia="Times New Roman" w:cs="Times New Roman"/>
          <w:b w:val="0"/>
          <w:sz w:val="24"/>
        </w:rPr>
        <w:t xml:space="preserve">" As defined in 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of this Custodial Agreement.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Securities Administrator</w:t>
      </w:r>
      <w:r>
        <w:rPr>
          <w:rFonts w:ascii="Times New Roman" w:hAnsi="Times New Roman" w:eastAsia="Times New Roman" w:cs="Times New Roman"/>
          <w:b w:val="0"/>
          <w:sz w:val="24"/>
        </w:rPr>
        <w:t>" [Master Servicer], as securities administrator under the Pooling and Servicing Agreement.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Seller</w:t>
      </w:r>
      <w:r>
        <w:rPr>
          <w:rFonts w:ascii="Times New Roman" w:hAnsi="Times New Roman" w:eastAsia="Times New Roman" w:cs="Times New Roman"/>
          <w:b w:val="0"/>
          <w:sz w:val="24"/>
        </w:rPr>
        <w:t>" [Seller], as seller of the Mortgage Loans under the Mortgage Loan Purchase and Sale Agreement, dated [______], by and between [Seller] and [Depositor].</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Servicer</w:t>
      </w:r>
      <w:r>
        <w:rPr>
          <w:rFonts w:ascii="Times New Roman" w:hAnsi="Times New Roman" w:eastAsia="Times New Roman" w:cs="Times New Roman"/>
          <w:b w:val="0"/>
          <w:sz w:val="24"/>
        </w:rPr>
        <w:t>" [Servicer] and its successors and assigns, in its role as servicer of the Mortgage Loans under the servicing agreement listed on Exhibit L.</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Trust Fund</w:t>
      </w:r>
      <w:r>
        <w:rPr>
          <w:rFonts w:ascii="Times New Roman" w:hAnsi="Times New Roman" w:eastAsia="Times New Roman" w:cs="Times New Roman"/>
          <w:b w:val="0"/>
          <w:sz w:val="24"/>
        </w:rPr>
        <w:t>" The trust fund created pursuant to the Pooling and Servicing Agreement.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Underwriting Guidelines</w:t>
      </w:r>
      <w:r>
        <w:rPr>
          <w:rFonts w:ascii="Times New Roman" w:hAnsi="Times New Roman" w:eastAsia="Times New Roman" w:cs="Times New Roman"/>
          <w:b w:val="0"/>
          <w:sz w:val="24"/>
        </w:rPr>
        <w:t>" As defined in Section 3A.7 of this Custodial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CUSTODIAL TERMS</w:t>
      </w:r>
    </w:p>
    <w:p>
      <w:pPr>
        <w:keepNext w:val="0"/>
        <w:spacing w:before="120" w:after="0" w:line="260" w:lineRule="exact"/>
        <w:ind w:left="144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Custodian.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hereby appoints the Custodian to act as custodian of the Mortgage Files for the Mortgage Loans, the Credit Files and the Underwriting Guidelines delivered to the Custodian pursuant to this Custodial Agreement and the Custodian hereby accepts such appointment.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Custodian Fees.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Master Servicer hereby agrees to pay the Custodian, out of its own funds and not funds of the Trust Fund, the fees and expenses of the Custodian as described on Exhibit E attached hereto. The obligation of the Master Servicer to pay the fees for services described on Exhibit E hereto shall apply to the Custodian's services until the termination of this Custodial Agreement, unless the parties hereto mutually agree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schedule. All fees and expenses of the Custodian for services not described in this Custodial Agreement or Exhibit E shall be reimbursed by the Trust Fund, subject to the limitations on reimbursements in clause (B) of the definition of Available Distribution Amount in the Pooling and Servicing Agreement.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of the Custodian's fees and expenses shall be due upon receipt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invoice from the Custodian. The Master Servicer shall notify the Custodian in writing of any disputed fees or expenses within 60 days of the invoice date, specifying the subject matter of the dispute. The obligations of the Master Servicer to pay Custodian for such fees and expenses in connection with services provided by Custodian hereunder can be transferred along with the assignment of this Custodial Agreement. All accrued and unpaid fees and expenses and any other amounts due and owing to the Custodian under this Custodial Agreement shall survive the termination, resignation or removal of the Custodian.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the issuance of the Mortgage Certificates, the Depositor shall pay to the Custodian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file review fee of $[___] per Mortgage File. The Depositor shall not be responsible for any other fees or expenses of the Custodian under this Custodial Agreement, other than as set forth on Exhibit E hereto.</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CUSTODY OF MORTGAGE DOCUMENTS.</w:t>
      </w:r>
    </w:p>
    <w:p>
      <w:pPr>
        <w:keepNext w:val="0"/>
        <w:spacing w:before="120" w:after="0" w:line="260" w:lineRule="exact"/>
        <w:ind w:left="144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Delivery of Mortgage Files.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Depositor shall deliver or cause to be delivered to the Custodian,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mutually agreed upon among the parties hereto,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Loan Schedule and, to the extent made available to the Depositor, the following documents for each Mortgage Loan listed on such Mortgage Loan Schedule, to be held by the Custodian for the benefit of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respect to any Mortgage Loan that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Co-op Loan:</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original Mortgage Note, bearing all intervening endorsements, endorsed, "Pay to the order of, without recourse" and signed in the name of the applicable Originator,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officer. In the event that the Mortgage Loan was acquired by the Originator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merger, the endorsement must be by the applicable Originator, as "[Originator], successor by merger to [name of predecessor]"; and in the event that the Mortgage Loan was acquired or originated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Originator while doing business under another name, the endorsement must be by the Originator, as the case may be, "[Originator], formerly known as [previous name]". In the event the mortgagee shown on the Mortgage Note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Originator, the endorsement on the Mortgage Note must also reflect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chain of title to the applicable Originator.</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original Mortgage,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Mortgage, with evidence of recording thereon certified by the appropriate recording office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of the recorded Mortgage, or, if the original Mortgage has not yet been returned from the recording office,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original Mortgage together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either the closing attorney,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title insurer which issued the related title insurance policy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Originator, certifying that the copy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of the original of the Mortgage which has been delivered by such officer or attorney for recording in the appropriate recording office of the jurisdiction in which the Mortgaged Property is located.</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 the case of each Mortgage Loan that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MERS Mortgage Loan, the original assignment of the Mortgage from the applicable Originator, prepared in blank, which assignment shall be in form and substance acceptable for recording. In the event that the Mortgage Loan was acquired by such Originator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merger, the assignment must be by the Originator, as the case may be, "[Originator], successor by merger to [name of predecessor]"; and in the event that the Mortgage Loan was acquired or originated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Originator while doing business under another name, the assignment must be by such Originator, formerly known as [previous name]". In the event the mortgagee shown in the Mortgage Note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Originator, executed assignments of mortgage with respect to each originator and prior owner must be delivered.</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original policy of title insurance,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true and complete copy of such policy,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uncertified copy of such policy or, if the policy has not yet been issued,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written commitment or interim binder issued by the title insurance company.</w:t>
      </w:r>
    </w:p>
    <w:p>
      <w:pPr>
        <w:keepNext w:val="0"/>
        <w:spacing w:before="120" w:after="0" w:line="260" w:lineRule="exact"/>
        <w:ind w:left="2160" w:right="0" w:firstLine="0"/>
        <w:jc w:val="left"/>
      </w:pPr>
      <w:r>
        <w:rPr>
          <w:rFonts w:ascii="Times New Roman" w:hAnsi="Times New Roman" w:eastAsia="Times New Roman" w:cs="Times New Roman"/>
          <w:b w:val="0"/>
          <w:sz w:val="24"/>
        </w:rPr>
        <w:t>(5)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Originals, or certified true copies from the appropriate recording office, of any intervening assignments of the Mortgage with evidence of recording thereon.</w:t>
      </w:r>
    </w:p>
    <w:p>
      <w:pPr>
        <w:keepNext w:val="0"/>
        <w:spacing w:before="120" w:after="0" w:line="260" w:lineRule="exact"/>
        <w:ind w:left="2160" w:right="0" w:firstLine="0"/>
        <w:jc w:val="left"/>
      </w:pPr>
      <w:r>
        <w:rPr>
          <w:rFonts w:ascii="Times New Roman" w:hAnsi="Times New Roman" w:eastAsia="Times New Roman" w:cs="Times New Roman"/>
          <w:b w:val="0"/>
          <w:sz w:val="24"/>
        </w:rPr>
        <w:t>(6)</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Originals or copies of all assumption and modification agreements, if any, or,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Loan originated by Sterling Savings Bank, if the original assumption and modification agreement has not yet been returned from the recording office,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of such assumption and modification agreement.</w:t>
      </w:r>
    </w:p>
    <w:p>
      <w:pPr>
        <w:keepNext w:val="0"/>
        <w:spacing w:before="120" w:after="0" w:line="260" w:lineRule="exact"/>
        <w:ind w:left="2160" w:right="0" w:firstLine="0"/>
        <w:jc w:val="left"/>
      </w:pPr>
      <w:r>
        <w:rPr>
          <w:rFonts w:ascii="Times New Roman" w:hAnsi="Times New Roman" w:eastAsia="Times New Roman" w:cs="Times New Roman"/>
          <w:b w:val="0"/>
          <w:sz w:val="24"/>
        </w:rPr>
        <w:t>(7)</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Originals or copies of each power of attorney, surety agreement and guaranty agreement.</w:t>
      </w:r>
    </w:p>
    <w:p>
      <w:pPr>
        <w:keepNext w:val="0"/>
        <w:spacing w:before="120" w:after="0" w:line="260" w:lineRule="exact"/>
        <w:ind w:left="2160" w:right="0" w:firstLine="0"/>
        <w:jc w:val="left"/>
      </w:pPr>
      <w:r>
        <w:rPr>
          <w:rFonts w:ascii="Times New Roman" w:hAnsi="Times New Roman" w:eastAsia="Times New Roman" w:cs="Times New Roman"/>
          <w:b w:val="0"/>
          <w:sz w:val="24"/>
        </w:rPr>
        <w:t>(8)</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With respect to each Mortgage Loan, the original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any security agreement, chattel mortgage or equivalent document executed in connection with the Mortgage, if 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respect to each Co-op Loan:</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original Mortgage Note together with any applicable riders, endorsed in blank, with all prior and intervening endorsements as may be necessary to show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chain of endorsements ;</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original security agreement;</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original proprietary lease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assignment of the proprietary lease in blank;</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original recognition agreement;</w:t>
      </w:r>
    </w:p>
    <w:p>
      <w:pPr>
        <w:keepNext w:val="0"/>
        <w:spacing w:before="120" w:after="0" w:line="260" w:lineRule="exact"/>
        <w:ind w:left="2160" w:right="0" w:firstLine="0"/>
        <w:jc w:val="left"/>
      </w:pPr>
      <w:r>
        <w:rPr>
          <w:rFonts w:ascii="Times New Roman" w:hAnsi="Times New Roman" w:eastAsia="Times New Roman" w:cs="Times New Roman"/>
          <w:b w:val="0"/>
          <w:sz w:val="24"/>
        </w:rPr>
        <w:t>(5)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original stock certificate representing the Co-op Shares and original stock power in blank;</w:t>
      </w:r>
    </w:p>
    <w:p>
      <w:pPr>
        <w:keepNext w:val="0"/>
        <w:spacing w:before="120" w:after="0" w:line="260" w:lineRule="exact"/>
        <w:ind w:left="2160" w:right="0" w:firstLine="0"/>
        <w:jc w:val="left"/>
      </w:pPr>
      <w:r>
        <w:rPr>
          <w:rFonts w:ascii="Times New Roman" w:hAnsi="Times New Roman" w:eastAsia="Times New Roman" w:cs="Times New Roman"/>
          <w:b w:val="0"/>
          <w:sz w:val="24"/>
        </w:rPr>
        <w:t>(6)</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original UCC-1 financing statement with evidence of filing; and</w:t>
      </w:r>
    </w:p>
    <w:p>
      <w:pPr>
        <w:keepNext w:val="0"/>
        <w:spacing w:before="120" w:after="0" w:line="260" w:lineRule="exact"/>
        <w:ind w:left="2160" w:right="0" w:firstLine="0"/>
        <w:jc w:val="left"/>
      </w:pPr>
      <w:r>
        <w:rPr>
          <w:rFonts w:ascii="Times New Roman" w:hAnsi="Times New Roman" w:eastAsia="Times New Roman" w:cs="Times New Roman"/>
          <w:b w:val="0"/>
          <w:sz w:val="24"/>
        </w:rPr>
        <w:t>(7)</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original UCC-3 assignment in blank.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with respect to any Mortgage Loan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chain of endorsements, the Custodian shall so state in the Exception Report.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With respect to any documents which have been delivered or are being delivered to recording offices for recording and have not been returned in time to permit their delivery hereunder at the time required, in lieu of delivering such original documents, the Depositor shall deliver or shall cause to be delivered to the Custodian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thereof certified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correct and complete copy of the original which has been transmitted for recordation, if available to the Depositor. The Depositor shall deliver or shall cause to be delivered such original documents to the Custodian promptly when they are received.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Custodian hereby acknowledges that the Mortgage File and any other documents, instruments or papers relating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Loan now or hereafter deposited with the Custodian (and not released in accordance with this Custodial Agreement) will be held by the Custodian as the duly appointed agent of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 of Mortgage Files.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Custodian shall review items in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through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and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(b)</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through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(if applicable) of the Mortgage File and report to the Trustee any exceptions within one Business Day following the Delivery Date, or, if more than 200 Mortgage Files are delivered on the same day, within one additional Business Day following the Delivery Date for each additional 100 Mortgage Files delivered to the Custodian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Delivery Date. Furthermore, the Custodian shall compare the Mortgage Note to items (1) through (9), and (if applicable) items (10) through (21), set forth in the Mortgage Loan Schedule of this Custodial Agreement. With respect to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(b)</w:t>
      </w:r>
      <w:r>
        <w:rPr>
          <w:rFonts w:ascii="Times New Roman" w:hAnsi="Times New Roman" w:eastAsia="Times New Roman" w:cs="Times New Roman"/>
          <w:b w:val="0"/>
          <w:sz w:val="24"/>
        </w:rPr>
        <w:t>(4)</w:t>
      </w:r>
      <w:r>
        <w:rPr>
          <w:rFonts w:ascii="Times New Roman" w:hAnsi="Times New Roman" w:eastAsia="Times New Roman" w:cs="Times New Roman"/>
          <w:b w:val="0"/>
          <w:sz w:val="24"/>
        </w:rPr>
        <w:t>, the Custodian shall have no obligation to compare the date of the funding of any Mortgage Loan or the lien priority of any Mortgage Loan with the information in the title policy.</w:t>
      </w:r>
    </w:p>
    <w:p>
      <w:pPr>
        <w:keepNext w:val="0"/>
        <w:spacing w:before="120" w:after="0" w:line="260" w:lineRule="exact"/>
        <w:ind w:left="1440" w:right="0" w:firstLine="0"/>
        <w:jc w:val="left"/>
      </w:pPr>
      <w:r>
        <w:rPr>
          <w:rFonts w:ascii="Times New Roman" w:hAnsi="Times New Roman" w:eastAsia="Times New Roman" w:cs="Times New Roman"/>
          <w:b w:val="0"/>
          <w:sz w:val="24"/>
        </w:rPr>
        <w:t>Section 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Certifications and Reports.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completion of its review of each Mortgage File pursuant to 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hereof, the Custodian shall deliver to the Trustee, the Depositor, the Seller, and the applicable Originator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format),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in the form of Exhibit G with respect to the related Mortgage Loans, in which the Custodian shall certify that such Mortgage Loans are held for the Trustee, and that, as to each Mortgage Loan listed on the Mortgage Loan Schedule (other than any Mortgage Loan paid in full or any Mortgage Loan specifically identified in such certification as not covered by such certification), (i) all documents described in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if applicable, all documents described in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of this Custodial Agreement are in its possession, and (ii) such documents have been reviewed by the Custodian and appear on their face to be regular and to relate to such Mortgage Loan and satisfy the requirements set forth in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and the Mortgage Note conforms to the Mortgage Loan Schedule items specified in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the Custodian determines from such verification that any discrepancy or deficiency exists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File, the Custodian shall note such discrepancy on the schedule of exceptions attached to the Certification (the "</w:t>
      </w:r>
      <w:r>
        <w:rPr>
          <w:rFonts w:ascii="Times New Roman" w:hAnsi="Times New Roman" w:eastAsia="Times New Roman" w:cs="Times New Roman"/>
          <w:b w:val="0"/>
          <w:sz w:val="24"/>
        </w:rPr>
        <w:t>Exception Report</w:t>
      </w:r>
      <w:r>
        <w:rPr>
          <w:rFonts w:ascii="Times New Roman" w:hAnsi="Times New Roman" w:eastAsia="Times New Roman" w:cs="Times New Roman"/>
          <w:b w:val="0"/>
          <w:sz w:val="24"/>
        </w:rPr>
        <w:t xml:space="preserve">"). Each Exception Report shall list all Exceptions using such codes substantially as listed on Annex 1. Each Exception Report shall be superseded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subsequently issued Exception Report and shall replace the then existing Exception Report.</w:t>
      </w:r>
    </w:p>
    <w:p>
      <w:pPr>
        <w:keepNext w:val="0"/>
        <w:spacing w:before="200" w:after="0" w:line="260" w:lineRule="exact"/>
        <w:ind w:left="1440" w:right="0" w:firstLine="0"/>
        <w:jc w:val="both"/>
      </w:pPr>
      <w:r>
        <w:rPr>
          <w:rFonts w:ascii="Times New Roman" w:hAnsi="Times New Roman" w:eastAsia="Times New Roman" w:cs="Times New Roman"/>
          <w:b w:val="0"/>
          <w:sz w:val="24"/>
        </w:rPr>
        <w:t>Within 60 days after the Closing Date (as defined in the Pooling and Servicing Agreement), the Depositor shall complete or cause to be completed the assignments of mortgage ("</w:t>
      </w:r>
      <w:r>
        <w:rPr>
          <w:rFonts w:ascii="Times New Roman" w:hAnsi="Times New Roman" w:eastAsia="Times New Roman" w:cs="Times New Roman"/>
          <w:b w:val="0"/>
          <w:sz w:val="24"/>
        </w:rPr>
        <w:t>Assignments of Mortgage</w:t>
      </w:r>
      <w:r>
        <w:rPr>
          <w:rFonts w:ascii="Times New Roman" w:hAnsi="Times New Roman" w:eastAsia="Times New Roman" w:cs="Times New Roman"/>
          <w:b w:val="0"/>
          <w:sz w:val="24"/>
        </w:rPr>
        <w:t xml:space="preserve">") in the name of "[Trustee], as Trustee, for [______] Mortgage Trust Mortgage Pass-Through Certificates, Series [20__-_]" (or shall prepare or cause to be prepared new forms of Assignment of Mortgage so completed in the name of the Trustee) for each Mortgage Loan that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MERS Mortgage Loan. The Custodian shall release such completed Assignments of Mortgage to the Depositor or its designee for recording and the Depositor shall cause such recorded Assignments of Mortgage (or, in lieu of the original recorded Assignment of Mortgage,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duplicate or conformed copy of the Assignment of Mortgage, together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receipt from the recording office, certifying that such copy represents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correct copy of the original and that such original has been or is currently submitted to be recorded in the appropriate governmental recording office of the jurisdiction where the Mortgaged Property is located) to be returned to the Custodian within 270 days after the Closing Date, and added to the Mortgage Files. On the 270th day after the Closing Date (or the first Business Day thereafter) the Custodian shall deliver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Certification in the form annexed hereby as Exhibit G to the Trustee, against receipt of the prior Certification from the Trustee for cancellation.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the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is lost, destroyed or otherwise unavailable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revised Certification is required, upon written request to the Custodian, the Custodian will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Certification. Upon the issuance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Certification, the prior Certification for such Mortgage Loans shall be deemed canceled. The Custodian shall be under no duty or obligation to inspect, review or examine any documents, instruments, certificates or other papers constituting part of the Mortgage File to determine that the same are genuine, enforceable, recordable or appropriate for the represented purpose, that they have actually been recorded or that they are other than what they purport to be on their face.</w:t>
      </w:r>
    </w:p>
    <w:p>
      <w:pPr>
        <w:keepNext w:val="0"/>
        <w:spacing w:before="120" w:after="0" w:line="260" w:lineRule="exact"/>
        <w:ind w:left="1440" w:right="0" w:firstLine="0"/>
        <w:jc w:val="left"/>
      </w:pPr>
      <w:r>
        <w:rPr>
          <w:rFonts w:ascii="Times New Roman" w:hAnsi="Times New Roman" w:eastAsia="Times New Roman" w:cs="Times New Roman"/>
          <w:b w:val="0"/>
          <w:sz w:val="24"/>
        </w:rPr>
        <w:t>Section 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Release of Mortgage Files.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payment in full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Loan and within two Business Days of its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Release, the Custodian will either (i) release the related Mortgage File to or upon the order of the requesting party, as directed in the Request for Release, or (ii) notify the requesting party in writing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mutually agreed upon electronic format of the Rejected Release Request and take no further action on the Request for Release.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purchase or repurchase of any Mortgage Loan or the substitution of any Mortgage Loan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loan purchase agreement or the Pooling and Servicing Agreement and within two Business Days of its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Release, the Custodian will either (i) release the related Mortgage File to or upon the order of the requesting party, as directed in the Request for Release, or (ii) notify the requesting party in writing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mutually agreed upon electronic format of the Rejected Release Request and take no further action on the Request for Release.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foreclosure of any Mortgage Loan or to facilitate modification, enforcement, and collection procedures with respect to any Mortgage Note and within two Business Days of its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Release, the Custodian will either (i) release the related Mortgage File to the requesting party as directed in the Request for Release, or (ii) notify the requesting party in writing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mutually agreed upon electronic format of the Rejected Release Request and take no further action on the Request for Release.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From time to time and as appropriate for the sale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purchaser of any of the Mortgage Loans, the Custodian is hereby authorized, upon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Release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requesting party, to release or cause to be released to the related third party purchaser the Mortgage Loans set forth in such Request for Release together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transmittal letter substantially in the form attached hereto as Exhibit H. Upon receipt of the payoff amount for such sale and notice thereof from the Securities Administrator, the Trustee will provide the Custodian written notification of its release of interest in such Mortgage Loans.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Certification issued while any Mortgage File is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other than the Custodian shall reflect that the Custodian holds such Mortgage File as custodian pursuant to this Custodial Agreement, but the Exception Report shall specify that the Custodian has released such Mortgage File to the Person specified therein pursuant to this Section </w:t>
      </w: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Upon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certification from the Master Servicer or the Servicer to the Custodian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Loan has been liquidated, the Custodian shall thereupon reflect any such liquidation on its Mortgage Loan Schedule.</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the foregoing and unless otherwise required by state law, as notified by the Master Servicer, in the event the Custodian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Release within five (5) days of the Delivery Date, the Custodian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of time to release the Mortgage File in accordance with this Section </w:t>
      </w:r>
      <w:r>
        <w:rPr>
          <w:rFonts w:ascii="Times New Roman" w:hAnsi="Times New Roman" w:eastAsia="Times New Roman" w:cs="Times New Roman"/>
          <w:b w:val="0"/>
          <w:sz w:val="24"/>
        </w:rPr>
        <w:t>3.4.</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Each person initially authorized to give and receive notices, requests and instructions and to deliver certificates and documents in connection with this Custodial Agreement on behalf of the Trustee, the Depositor, the Servicer, or as the Master Servicer, is listed, together with the specimen signature for such person, on Exhibit D-1, Exhibit D-2, Exhibit D-3 and Exhibit D-4 (each person so authorized from time to time,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Authorized Representative</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From time to time, the Trustee, the Depositor, the Seller, the Master Servicer or the Servicer may deliver to the Custodian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in the form of Exhibit C hereof, reflecting changes in the respective list of Authorized Representatives, but the Custodian shall be entitled to rely conclusively on the each current list of Authorized Representatives until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superseding certification in the form of Exhibit C hereof.</w:t>
      </w:r>
    </w:p>
    <w:p>
      <w:pPr>
        <w:keepNext w:val="0"/>
        <w:spacing w:before="120" w:after="0" w:line="260" w:lineRule="exact"/>
        <w:ind w:left="1440" w:right="0" w:firstLine="0"/>
        <w:jc w:val="left"/>
      </w:pPr>
      <w:r>
        <w:rPr>
          <w:rFonts w:ascii="Times New Roman" w:hAnsi="Times New Roman" w:eastAsia="Times New Roman" w:cs="Times New Roman"/>
          <w:b w:val="0"/>
          <w:sz w:val="24"/>
        </w:rPr>
        <w:t>Section 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Inspection of Mortgage Files.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at least two Business Days prior written notice to the Custodian, the Servicer, or the agent of the Servicer, may inspect and examine, at any time during ordinary business hours of the Custodian, any or all Mortgage Files relating to Mortgage Loans serviced by the Servicer that are in the possession, or under the control of, the Custodian. The Servicer shall pay all fees, costs, and expenses incurred by the Custodian in connection with any such inspection and/or examination.</w:t>
      </w:r>
    </w:p>
    <w:p>
      <w:pPr>
        <w:keepNext w:val="0"/>
        <w:spacing w:before="120" w:after="0" w:line="260" w:lineRule="exact"/>
        <w:ind w:left="1440" w:right="0" w:firstLine="0"/>
        <w:jc w:val="left"/>
      </w:pPr>
      <w:r>
        <w:rPr>
          <w:rFonts w:ascii="Times New Roman" w:hAnsi="Times New Roman" w:eastAsia="Times New Roman" w:cs="Times New Roman"/>
          <w:b w:val="0"/>
          <w:sz w:val="24"/>
        </w:rPr>
        <w:t>Section 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Copies of Mortgage Files.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at least two Business Days prior written notice to the Custodian, the Custodian shall provide the Trustee with copies of any document or documents contained in the Mortgage File for any Mortgage Loan. The Master Servicer shall pay copy fees and expenses as provided in Exhibit E attached hereto.</w:t>
      </w:r>
    </w:p>
    <w:p>
      <w:pPr>
        <w:keepNext w:val="0"/>
        <w:spacing w:before="120" w:after="0" w:line="260" w:lineRule="exact"/>
        <w:ind w:left="1440" w:right="0" w:firstLine="0"/>
        <w:jc w:val="left"/>
      </w:pPr>
      <w:r>
        <w:rPr>
          <w:rFonts w:ascii="Times New Roman" w:hAnsi="Times New Roman" w:eastAsia="Times New Roman" w:cs="Times New Roman"/>
          <w:b w:val="0"/>
          <w:sz w:val="24"/>
        </w:rPr>
        <w:t>Section 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Documents Missing from Mortgage Files.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request of the Trustee or the Depositor, the Custodian shall, not later than one Business Day after receipt of such request, provide to the Depositor or the Trustee, as the case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all the Mortgage Loans for which Custodian holds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File pursuant to this Custodial Agreement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documents missing from each Mortgage File. Such list may be in the form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Mortgage Loan Schedule with manual deletions to specifically denote any Mortgage Loans paid off, liquidated or repurchased since the date of this Custodial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CUSTODY OF CREDIT FILES AND UNDERWRITING GUIDELINES</w:t>
      </w:r>
    </w:p>
    <w:p>
      <w:pPr>
        <w:keepNext w:val="0"/>
        <w:spacing w:before="120" w:after="0" w:line="260" w:lineRule="exact"/>
        <w:ind w:left="144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Delivery of Credit Files.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Seller shall deliver or cause to be delivered to the Custodian, in form and method reasonably acceptable to the Custodian, and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mutually agreed upon by and among the parties hereto but not later than 90 days after the Closing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data tape (which shall include the (</w:t>
      </w:r>
      <w:r>
        <w:rPr>
          <w:rFonts w:ascii="Times New Roman" w:hAnsi="Times New Roman" w:eastAsia="Times New Roman" w:cs="Times New Roman"/>
          <w:b/>
          <w:sz w:val="24"/>
        </w:rPr>
        <w:t>a</w:t>
      </w:r>
      <w:r>
        <w:rPr>
          <w:rFonts w:ascii="Times New Roman" w:hAnsi="Times New Roman" w:eastAsia="Times New Roman" w:cs="Times New Roman"/>
          <w:b w:val="0"/>
          <w:sz w:val="24"/>
        </w:rPr>
        <w:t>) Mortgage Loan number, (b) borrower first name, (c) borrower last name and (d) property address for each Mortgage Loan) (the "</w:t>
      </w:r>
      <w:r>
        <w:rPr>
          <w:rFonts w:ascii="Times New Roman" w:hAnsi="Times New Roman" w:eastAsia="Times New Roman" w:cs="Times New Roman"/>
          <w:b w:val="0"/>
          <w:sz w:val="24"/>
        </w:rPr>
        <w:t>Data Tape</w:t>
      </w:r>
      <w:r>
        <w:rPr>
          <w:rFonts w:ascii="Times New Roman" w:hAnsi="Times New Roman" w:eastAsia="Times New Roman" w:cs="Times New Roman"/>
          <w:b w:val="0"/>
          <w:sz w:val="24"/>
        </w:rPr>
        <w:t>"), and, to the extent made available to the Depositor, the following images, to be held by the Custodian for the benefit of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Mortgage Loan application;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Mortgage Loan property appraisal;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HUD-1 for each Mortgage Loan (collectively, the "</w:t>
      </w:r>
      <w:r>
        <w:rPr>
          <w:rFonts w:ascii="Times New Roman" w:hAnsi="Times New Roman" w:eastAsia="Times New Roman" w:cs="Times New Roman"/>
          <w:b w:val="0"/>
          <w:sz w:val="24"/>
        </w:rPr>
        <w:t>Required Credit File Documents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The Seller shall also deliver to the Custodian the entire credit file that it receives with respect to each Mortgage Loan from the applicable Originator, which shall include the Required Credit File Documents (the "</w:t>
      </w:r>
      <w:r>
        <w:rPr>
          <w:rFonts w:ascii="Times New Roman" w:hAnsi="Times New Roman" w:eastAsia="Times New Roman" w:cs="Times New Roman"/>
          <w:b w:val="0"/>
          <w:sz w:val="24"/>
        </w:rPr>
        <w:t>Credit File</w:t>
      </w:r>
      <w:r>
        <w:rPr>
          <w:rFonts w:ascii="Times New Roman" w:hAnsi="Times New Roman" w:eastAsia="Times New Roman" w:cs="Times New Roman"/>
          <w:b w:val="0"/>
          <w:sz w:val="24"/>
        </w:rPr>
        <w:t xml:space="preserve">") within 90 days of the Closing Date. The Custodian hereby acknowledges that each Credit File will be held by the Custodian as the duly appointed agent of the Trustee. The Custodian shall have no obligation to confirm receipt of any items included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 File other than the Required Credit File Documents.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Any image, document, file, or any other information delivered to the Custodian with the Credit Files that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Required Credit File Document shall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miscellaneous image (collectively, "</w:t>
      </w:r>
      <w:r>
        <w:rPr>
          <w:rFonts w:ascii="Times New Roman" w:hAnsi="Times New Roman" w:eastAsia="Times New Roman" w:cs="Times New Roman"/>
          <w:b w:val="0"/>
          <w:sz w:val="24"/>
        </w:rPr>
        <w:t>Miscellaneous Images</w:t>
      </w:r>
      <w:r>
        <w:rPr>
          <w:rFonts w:ascii="Times New Roman" w:hAnsi="Times New Roman" w:eastAsia="Times New Roman" w:cs="Times New Roman"/>
          <w:b w:val="0"/>
          <w:sz w:val="24"/>
        </w:rPr>
        <w:t>"). The Custodian shall have no obligation to review, report or otherwise confirm the presence or existence of any Miscellaneous Images.</w:t>
      </w:r>
    </w:p>
    <w:p>
      <w:pPr>
        <w:keepNext w:val="0"/>
        <w:spacing w:before="120" w:after="0" w:line="260" w:lineRule="exact"/>
        <w:ind w:left="144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Confirmation of Receipt of Credit Files.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Custodian shall review the Required Credit File Documents and report to the Trustee any exceptions within 45 Business Days following the Custodian's receipt of the Credit Files.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exception shall exist if any image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Required Credit File Document is missing.</w:t>
      </w:r>
    </w:p>
    <w:p>
      <w:pPr>
        <w:keepNext w:val="0"/>
        <w:spacing w:before="120" w:after="0" w:line="260" w:lineRule="exact"/>
        <w:ind w:left="144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Credit File Certifications and Reports.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completion of its review of the Required Credit File Documents pursuant to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hereof, the Custodian shall deliver to the Trustee, the Depositor, and the Seller (in electronic format),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 File Certification in the form of Exhibit J with respect to the related Credit Files, in which the Custodian shall certify (subject to any identified exceptions as described below) that such Credit Files are held for the Trustee, and that all images of the Required Credit File Documents are in its possession.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the Custodian determines that any image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Required Credit File Document is missing from the Credit File, the Custodian shall note such exception on the schedule of exceptions attached to the Confirmation (the "</w:t>
      </w:r>
      <w:r>
        <w:rPr>
          <w:rFonts w:ascii="Times New Roman" w:hAnsi="Times New Roman" w:eastAsia="Times New Roman" w:cs="Times New Roman"/>
          <w:b w:val="0"/>
          <w:sz w:val="24"/>
        </w:rPr>
        <w:t>Credit File Exception Report</w:t>
      </w:r>
      <w:r>
        <w:rPr>
          <w:rFonts w:ascii="Times New Roman" w:hAnsi="Times New Roman" w:eastAsia="Times New Roman" w:cs="Times New Roman"/>
          <w:b w:val="0"/>
          <w:sz w:val="24"/>
        </w:rPr>
        <w:t xml:space="preserve">"). Each Credit File Exception Report shall be superseded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subsequently issued Credit File Exception Report and shall replace the then existing Credit File Exception Report.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the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 File Certification is lost, destroyed, or otherwise unavailable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revised Credit File Certification is required, upon written request to the Custodian, the Custodian shall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Credit File Certification. Upon the issuance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Credit File Certification, the prior Credit File Certification for such Credit Files shall be deemed canceled.</w:t>
      </w:r>
    </w:p>
    <w:p>
      <w:pPr>
        <w:keepNext w:val="0"/>
        <w:spacing w:before="120" w:after="0" w:line="260" w:lineRule="exact"/>
        <w:ind w:left="1440" w:right="0" w:firstLine="0"/>
        <w:jc w:val="left"/>
      </w:pPr>
      <w:r>
        <w:rPr>
          <w:rFonts w:ascii="Times New Roman" w:hAnsi="Times New Roman" w:eastAsia="Times New Roman" w:cs="Times New Roman"/>
          <w:b w:val="0"/>
          <w:sz w:val="24"/>
        </w:rPr>
        <w:t>Section 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Credit Files.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in the form of Exhibit F from the Trustee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mutually agreed upon format, the Custodian shall, within 5 Business Days of receipt of such request, deliver electronic images of the Credit Files to the Trustee or its designated agent. The designated agent must be identified to the Custodian in advance by the Trustee in writing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officer of the Trustee. The Custodian shall not be required to provide any physical copies of any of the Credit Files to any requesting party.</w:t>
      </w:r>
    </w:p>
    <w:p>
      <w:pPr>
        <w:keepNext w:val="0"/>
        <w:spacing w:before="120" w:after="0" w:line="260" w:lineRule="exact"/>
        <w:ind w:left="1440" w:right="0" w:firstLine="0"/>
        <w:jc w:val="left"/>
      </w:pPr>
      <w:r>
        <w:rPr>
          <w:rFonts w:ascii="Times New Roman" w:hAnsi="Times New Roman" w:eastAsia="Times New Roman" w:cs="Times New Roman"/>
          <w:b w:val="0"/>
          <w:sz w:val="24"/>
        </w:rPr>
        <w:t>Section 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Images Missing from Credit Files.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written request of the Trustee, the Seller or the Depositor, the Custodian shall, not later than one Business Day after receipt of such request, provide to the Depositor, the Seller or the Trustee, as the case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all of the Mortgage Loans for which the Custodian holds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 File pursuant to this Custodial Agreement and the most recent Credit File Exception Report.</w:t>
      </w:r>
    </w:p>
    <w:p>
      <w:pPr>
        <w:keepNext w:val="0"/>
        <w:spacing w:before="120" w:after="0" w:line="260" w:lineRule="exact"/>
        <w:ind w:left="1440" w:right="0" w:firstLine="0"/>
        <w:jc w:val="left"/>
      </w:pPr>
      <w:r>
        <w:rPr>
          <w:rFonts w:ascii="Times New Roman" w:hAnsi="Times New Roman" w:eastAsia="Times New Roman" w:cs="Times New Roman"/>
          <w:b w:val="0"/>
          <w:sz w:val="24"/>
        </w:rPr>
        <w:t>Section 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Retention of Underwriting Guidelines.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Custodian hereby agrees to hold all underwriting guidelines ("Underwriting Guidelines") that it receives from the Seller. The Underwriting Guidelines shall be delivered to the Custodian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.zip format, and shall be clearly labeled as the "Underwriting Guidelines." The Custodian shall not conduct, and shall not be responsible for conducting, any review of the Underwriting Guidelines. The Custodian's sole responsibility regarding the Underwriting Guidelines shall be to hold the .zip file of the Underwriting Guidelines received from the Seller in custody for the benefit of the Trustee, and the Custodian hereby acknowledges that the Underwriting Guidelines shall be held by the Custodian as the duly appointed agent of the Trustee.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the Custodian's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from the Trustee, the Seller or the Depositor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any of the Underwriting Guidelines, the Custodian shall promptly deliver (no later than 3 Business Days from the receipt of such request)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entire .zip file containing such Underwriting Guidelines to the requesting party.</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CONCERNING THE CUSTODIAN.</w:t>
      </w:r>
    </w:p>
    <w:p>
      <w:pPr>
        <w:keepNext w:val="0"/>
        <w:spacing w:before="120" w:after="0" w:line="260" w:lineRule="exact"/>
        <w:ind w:left="1440" w:right="0" w:firstLine="0"/>
        <w:jc w:val="left"/>
      </w:pPr>
      <w:r>
        <w:rPr>
          <w:rFonts w:ascii="Times New Roman" w:hAnsi="Times New Roman" w:eastAsia="Times New Roman" w:cs="Times New Roman"/>
          <w:b w:val="0"/>
          <w:sz w:val="24"/>
        </w:rPr>
        <w:t>Section 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Custodian May Resign: Trustee May Remove Custodian.</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Custodian may resign from the obligations and duties hereby imposed upon it as such obligations and duties relate to its acting as Custodian of any or all of the Mortgage Loans by giving 60 days' written notice thereof to the Trustee. Upon receiving such notice of resignation, the Trustee shall either (i) take custody of the Mortgage Files, the Credit Files and the Underwriting Guidelines itself and give prompt notice thereof to Custodian or (ii) promptly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Custodian by written instrument, in duplicate, which instrument shall be delivered to the resigning Custodian and to the successor Custodian. If the Trustee shall not have taken custody of the Mortgage Files, the Credit Files and the Underwriting Guidelines and no successor Custodian shall have been so appointed and have accepted appointment within 30 days after the giving of such notice of resignation, the resigning Custodian may petition any court of competent jurisdiction for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Custodian. Any and all fees and expenses incurred by the Custodian relating to any such petition shall be paid by the Custodian.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may remove the Custodian for cause upon 60 days' prior written notice. In such event, the Trustee shall either (i) take custody of the Mortgage Files, the Credit Files and the Underwriting Guidelines itself and give prompt notice thereof to Custodian or (ii) promptly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Custodian by written instrument, in duplicate, which instrument shall be delivered to the removed Custodian and to the successor Custodian. In the event of the removal of the Custodian for cause, the Master Servicer shall pay any release fee charged by the Custodian. In the event of any such removal, the Custodian shall promptly transfer to the successor custodian, as directed by Trustee, all Mortgage Files, the Credit Files and the Underwriting Guidelines being administered under this Custodial Agreement relating to such Mortgage Loans. The cost and expenses relating to such file transfer shall be paid by the Custodian. If the Trustee shall not have taken custody of the Mortgage Files, the Credit Files and the Underwriting Guidelines and no successor Custodian shall have been so appointed and have accepted appointment within 30 days after the giving of such notice of removal, the removed Custodian may petition any court of competent jurisdiction for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Custodian. Any and all fees and expenses incurred by the Custodian relating to any such petition shall be paid by the Custodian.</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of resignation by the Custodian or removal of the Custodian by the Trustee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Agreement by the Custodian, then the cost and expenses of transfer of the Mortgage Files, the Credit Files and the Underwriting Guidelines shall be the responsibility of the Custodian; provided, however, in the event that the Custodian terminates its obligations and resigns hereunder due in part to nonpayment of the Custodian's fees or expenses that are the responsibility of the Master Servicer hereunder, then such transfer shall be at the expense of the Master Servicer.</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that the Custodian moves any Mortgage File from the state where the Mortgage Files are initially kept pursuant to this Agreement, the Custodian shall provide prompt written notice to the Trustee of the location of such Mortgage File.</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resignation or termination of the Custodian shall be effective hereunder until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Custodian acceptable to the Trustee and the Depositor has assumed the duties of Custodian hereunder. The Master Servicer shall pay all the fees and expenses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Custodian to the extent any such fees and expenses are required to be paid by the Master Servicer as specified in Exhibit E.</w:t>
      </w:r>
    </w:p>
    <w:p>
      <w:pPr>
        <w:keepNext w:val="0"/>
        <w:spacing w:before="120" w:after="0" w:line="260" w:lineRule="exact"/>
        <w:ind w:left="1440" w:right="0" w:firstLine="0"/>
        <w:jc w:val="left"/>
      </w:pPr>
      <w:r>
        <w:rPr>
          <w:rFonts w:ascii="Times New Roman" w:hAnsi="Times New Roman" w:eastAsia="Times New Roman" w:cs="Times New Roman"/>
          <w:b w:val="0"/>
          <w:sz w:val="24"/>
        </w:rPr>
        <w:t>Section 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Merger or Consolidation of Custodian.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entity into which the Custodian may be merged or converted or with which it may be consolidated, or any entity resulting from any merger, conversion, or consolidation to which the Custodian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any entity succeeding to the business of the Custodian, shall be the successor of the Custodian hereunder, without the execution or filing of any paper or any further act on the part of any of the parties hereto, anything herein to the contrary notwithstanding.</w:t>
      </w:r>
    </w:p>
    <w:p>
      <w:pPr>
        <w:keepNext w:val="0"/>
        <w:spacing w:before="120" w:after="0" w:line="260" w:lineRule="exact"/>
        <w:ind w:left="1440" w:right="0" w:firstLine="0"/>
        <w:jc w:val="left"/>
      </w:pPr>
      <w:r>
        <w:rPr>
          <w:rFonts w:ascii="Times New Roman" w:hAnsi="Times New Roman" w:eastAsia="Times New Roman" w:cs="Times New Roman"/>
          <w:b w:val="0"/>
          <w:sz w:val="24"/>
        </w:rPr>
        <w:t>Section 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Custodian's Duties.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Custodian shall have no duties or obligations other than those specifically set forth herein or as may subsequently be agreed to in writing by the parties hereto. The Custodian:</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may consult with counsel and any Opinion of Counsel shall be full and complete authorization and protection in respect of any action taken, suffered or omitted by it hereunder in good faith and in accordance with such opinion of counsel; and shall not be liable for any error of judgment, or for any act done or step taken or omitted by it, in good faith, unless it shall be provided that the Custodian was negligent in ascertaining the pertinent facts;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shall use the same degree of care and skill as is reasonably expected of financial institutions acting in comparable capacities, provided that this subsection shall not be interpreted to impose upon the Custodian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higher standard of care than that set forth herein;</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will be regarded as making no representations and having no responsibilities as to the validity, perfectibility, sufficiency, value, genuineness, ownership or transferability of the Mortgage Loans, and will not be required to and will not make any representations as to the validity, value, perfectibility, genuineness, ownership or transferability of the Mortgage Loans;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may rely on and shall be protected in acting upon any certificate, instrument, opinion, notice, letter, facsimile or other document delivered to it and in good faith believed by it to be genuine and to have been signed by the proper party or parties; may rely on and shall be protected in acting upon the written instructions of the Trustee and such employees and representatives of the Trustee as the Trustee may hereinafter designate in writing;</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shall not be responsible for the validity and perfection of the Trustee's security interest in the Mortgage Loans hereunder, other than the Custodian's obligation to take possession of the Mortgage Files as set forth in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hereof, and makes no representation or warranty with respect to, the validity, adequacy or perfection of any lien upon or security interest in any Mortgage File;</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shall have no responsibility or duty with respect to any Mortgage Files, Credit Files or Underwriting Guidelines while not in its possession;</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shall be under no obligation to make any investigation into the facts or matters stated in any resolution, exhibit, request, representation, opinion, certificate, statement, acknowledgement, consent, order or document in the Mortgage Files, the Credit Files or the Underwriting Guidelines;</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shall not be liable with respect to any action taken or omitted to be taken in accordance with any written direction, instruction, acknowledgement, consent or any other communication that is from the Trustee or any other Person specified herein and that complies with the provisions of this Custodial Agreement.</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shall not be responsible for preparing or filing any reports or returns relating to federal, state or local income taxes with respect to this Custodial Agreement, other than for the Custodian's compensation or for reimbursement of expenses;</w:t>
      </w:r>
    </w:p>
    <w:p>
      <w:pPr>
        <w:keepNext w:val="0"/>
        <w:spacing w:before="120" w:after="0" w:line="260" w:lineRule="exact"/>
        <w:ind w:left="1800" w:right="0" w:firstLine="0"/>
        <w:jc w:val="left"/>
      </w:pPr>
      <w:r>
        <w:rPr>
          <w:rFonts w:ascii="Times New Roman" w:hAnsi="Times New Roman" w:eastAsia="Times New Roman" w:cs="Times New Roman"/>
          <w:b w:val="0"/>
          <w:sz w:val="24"/>
        </w:rPr>
        <w:t>(j)</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shall have no duty to qualify to do business in any jurisdiction, other than (i) any jurisdiction where any Mortgage File is or may be held by the Custodian from time to time hereunder, and (ii) any jurisdiction where its ownership of property or conduct of business requires such qualification and where failure to qualify could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the Custodian or its property or business or on the ability of the Custodian to perform it duties hereunder; and</w:t>
      </w:r>
    </w:p>
    <w:p>
      <w:pPr>
        <w:keepNext w:val="0"/>
        <w:spacing w:before="120" w:after="0" w:line="260" w:lineRule="exact"/>
        <w:ind w:left="1800" w:right="0" w:firstLine="0"/>
        <w:jc w:val="left"/>
      </w:pPr>
      <w:r>
        <w:rPr>
          <w:rFonts w:ascii="Times New Roman" w:hAnsi="Times New Roman" w:eastAsia="Times New Roman" w:cs="Times New Roman"/>
          <w:b w:val="0"/>
          <w:sz w:val="24"/>
        </w:rPr>
        <w:t>(k)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shall have no duty to ascertain whether or not any cash amount or payment has been received by the Securities Administrator, the Servicer, any Originator, any Mortgage Loan purchaser or seller, or any other third person.</w:t>
      </w:r>
    </w:p>
    <w:p>
      <w:pPr>
        <w:keepNext w:val="0"/>
        <w:spacing w:before="120" w:after="0" w:line="260" w:lineRule="exact"/>
        <w:ind w:left="1800" w:right="0" w:firstLine="0"/>
        <w:jc w:val="left"/>
      </w:pPr>
      <w:r>
        <w:rPr>
          <w:rFonts w:ascii="Times New Roman" w:hAnsi="Times New Roman" w:eastAsia="Times New Roman" w:cs="Times New Roman"/>
          <w:b w:val="0"/>
          <w:sz w:val="24"/>
        </w:rPr>
        <w:t>(l)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that (i) the Trustee or the Custodian shall be served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with any type of levy, attachment, writ or court order with respect to any Mortgage File, Credit File or Underwriting Guidelines or any document included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File, Credit File or Underwriting Guidelines or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shall institute any court proceeding by which any Mortgage File, Credit File or Underwriting Guidelines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document included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File, Credit File or Underwriting Guidelines shall be required to be delivered otherwise than in accordance with the provisions of this Custodial Agreement, the Trustee or the Custodian (whichever is the party receiving such service) shall promptly deliver or cause to be delivered to the Servicer copies of all court papers, orders, documents and other materials concerning such proceedings. The Custodian shall, to the extent permitted by law and any court order, continue to hold and maintain all Mortgage Files, Credit Files and Underwriting Guidelines that are the subject of such proceedings pending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permitting or directing disposition thereof. Upon final determination of such court, and if permitted by such determination, the Custodian shall dispose of such Mortgage File, Credit File or Underwriting Guidelines or any document included within such Mortgage File, Credit File or Underwriting Guidelines as directed in writing by the Servicer, which shall give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consistent with such court determination. Neither the Custodian nor the Trustee shall have any obligation to monitor or appear in any such proceeding on behalf of or in the name of the Trustee. Expenses and fees (including, without limitation, attorney's fees and expenses) of the Custodian or the Trustee, as applicable, incurred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proceedings shall be reimbursed by the Trust Fund, subject to the limitations on reimbursements in clause (B) of the definition of Available Distribution Amount in the Pooling and Servicing Agreement.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provisions of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shall survive the resignation or removal of the Custodian and the termination or transfer of this Custodial Agreement.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 Indemnification.</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Seller agrees to indemnify and hold harmless the Custodian and each of the Custodian's parent, affiliates, subsidiaries, directors, officers, employees and agents against any and all claims, liabilities, obligations, losses, damages, penalties, actions, judgments, suits, costs, expenses or disbursements of any kind or nature whatsoever, including reasonable attorneys' fees and expenses, that may be imposed on, incurred by, or asserted against it or them in any way relating to or arising out of this Custodial Agreement or any action taken or not taken by it or them under this Custodial Agreement or any related document or agreement unless such claims, liabilities, obligations, losses, damages, penalties, actions, judgments, suits, costs, expenses or disbursements were imposed on, incurred by or asserted against Custodian solely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material breach by Custodian of its obligations hereunder, which breach was caused by negligence, bad faith, or willful misconduct on the part of the Custodian. The foregoing indemnification shall survive the termination or transfer of this Custodial Agreement, and the resignation or removal of the Custodian.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Custodian shall indemnify and hold harmless the Seller, the Depositor, the Master Servicer (where the Master Servicer and the Custodian are not the same entity) and the Trustee and each of their directors, officers, employees and agents from and against any and all losses, liabilities, obligations, damages, penalties, actions, judgments, suits, claims, costs, expenses (including attorneys' fees and related expenses), disbursements or any and all other costs and expenses of any kind or nature whatsoever that may be incurred in connection with, or arising out of, the Custodian's willful misfeasance, bad faith or negligence in the performance of its duties hereunder or by reason of its reckless disregard for its obligations and duties hereunder, including but not limited to its failure to produce (or provide evidence of delivery of), upon any request hereunder, any Mortgage Note or other document or instrument comprising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File after the Custodian has certified that such document or instrument was in its possession pursuant to the terms hereof. Neither the Custodian nor any of its directors, officers, agents or employees, shall be liable for any action taken or omitted to be taken by it or them hereunder or in connection herewith in good faith and believed by it or them to be within the purview of this Custodial Agreement, except as set forth above. In no event shall the Custodian or its directors, officers, agents or employees be held liable for any special, indirect or consequential damages resulting from any action taken or omitted to be taken by it or any of them hereunder or in connection herewith even if advised of the possibility of such damages. This indemnification provided in this Section </w:t>
      </w:r>
      <w:r>
        <w:rPr>
          <w:rFonts w:ascii="Times New Roman" w:hAnsi="Times New Roman" w:eastAsia="Times New Roman" w:cs="Times New Roman"/>
          <w:b w:val="0"/>
          <w:sz w:val="24"/>
        </w:rPr>
        <w:t>5.4.</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shall survive the termination of this Custodial Agreement and the resignation or removal of the Custodian hereunder.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provision of this Custodial Agreement shall require the Custodian to expend or risk its own funds or otherwise incur financial liability (other than expenses or liabilities otherwise required to be incurred by the express terms of this Custodial Agreement, including but not limited to Section </w:t>
      </w:r>
      <w:r>
        <w:rPr>
          <w:rFonts w:ascii="Times New Roman" w:hAnsi="Times New Roman" w:eastAsia="Times New Roman" w:cs="Times New Roman"/>
          <w:b w:val="0"/>
          <w:sz w:val="24"/>
        </w:rPr>
        <w:t>5.4.</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hereof) in the performance of its duties under this Custodial Agreement if it shall have reasonable grounds for believing that repayment of such funds or adequate indemnity is not reasonably assured to it.</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Seller fails to indemnify the Custodian as required in this Section </w:t>
      </w: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the Trust Fund shall indemnify the Custodian as required under this Section </w:t>
      </w:r>
      <w:r>
        <w:rPr>
          <w:rFonts w:ascii="Times New Roman" w:hAnsi="Times New Roman" w:eastAsia="Times New Roman" w:cs="Times New Roman"/>
          <w:b w:val="0"/>
          <w:sz w:val="24"/>
        </w:rPr>
        <w:t>5.4.</w:t>
      </w:r>
      <w:r>
        <w:rPr>
          <w:rFonts w:ascii="Times New Roman" w:hAnsi="Times New Roman" w:eastAsia="Times New Roman" w:cs="Times New Roman"/>
          <w:b w:val="0"/>
          <w:sz w:val="24"/>
        </w:rPr>
        <w:t>, subject to the limitation on reimbursements described in clause (B) of the definition of Available Distribution Amount in the Pooling and Servicing Agreement.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Custodian will not have any liability for failure to perform or delay in performing duties set forth herein if the failure or delay is due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force majeure.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force majeure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or condition beyond the Custodian's control, such as, without limitation,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disaster, civil unrest, state of war, or act of terrorism. The Custodian will make reasonable efforts to prevent performance delays or disruptions in the event of such occurrences.</w:t>
      </w:r>
    </w:p>
    <w:p>
      <w:pPr>
        <w:keepNext w:val="0"/>
        <w:spacing w:before="120" w:after="0" w:line="260" w:lineRule="exact"/>
        <w:ind w:left="1440" w:right="0" w:firstLine="0"/>
        <w:jc w:val="left"/>
      </w:pPr>
      <w:r>
        <w:rPr>
          <w:rFonts w:ascii="Times New Roman" w:hAnsi="Times New Roman" w:eastAsia="Times New Roman" w:cs="Times New Roman"/>
          <w:b w:val="0"/>
          <w:sz w:val="24"/>
        </w:rPr>
        <w:t>Section 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or before March 1st of each calendar year, beginning with March 1, 2014,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15 suspension notice has been filed on behalf of the Trust Fund, and in each year in which the Depositor has instructed the Securities Administrator to file Exchange Act reports, the Custodian shall, at its own expense,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 of independent public accountants (who may also render other services to Custodian), which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American Institute of Certified Public Accountants, to furnish to the Depositor, the Securities Administrator, the Seller and the Servicer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to the effect that such firm that attests to, and reports on, the assessment made by such asserting party pursuant to Section </w:t>
      </w: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below, which report shall be made in accordance with standards for attestation engagements issued or adopted by the Public Company Accounting Oversight Board.</w:t>
      </w:r>
    </w:p>
    <w:p>
      <w:pPr>
        <w:keepNext w:val="0"/>
        <w:spacing w:before="120" w:after="0" w:line="260" w:lineRule="exact"/>
        <w:ind w:left="1440" w:right="0" w:firstLine="0"/>
        <w:jc w:val="left"/>
      </w:pPr>
      <w:r>
        <w:rPr>
          <w:rFonts w:ascii="Times New Roman" w:hAnsi="Times New Roman" w:eastAsia="Times New Roman" w:cs="Times New Roman"/>
          <w:b w:val="0"/>
          <w:sz w:val="24"/>
        </w:rPr>
        <w:t>Section 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Certification.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or before March 1st of each calendar year, beginning with March 1, 2014,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15 suspension notice has been filed on behalf of the Trust Fund, and in each year in which the Depositor has instructed the Securities Administrator to file Exchange Act reports, the Custodian shall deliver to the Depositor, the Securities Administrator, the Seller and the Servicer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regarding its assessment of compliance with the servicing criteria identified in Exhibit I attached hereto, as of and for the period ending the end of the fiscal year ending no later than December 31 of the year prior to the year of delivery of the report, with respect to asset-backed security transactions taken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in which the Custodian is performing any of the servicing criteria specified in Exhibit I and that are backed by the same asset type backing such asset-backed securities. Each such report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the party's responsibility for assessing compliance with the servicing criteria applicable to such party,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that such party used the criteria identified in Item 1122(d) of Regulation AB (17 C.F.R. §§229.1100-229.1123, as such may be amended from time to time, and subject to such clarification and interpretation as have been provided by the Commission in the adopting release (Asset-Backed Securities, Securities Act Release No. 33-8518, 70 Fed. Reg. 1,506, 1,631 (Jan. 7, 2005)) or by the staff of the Commission, or as may be provided by the Commission or its staff from time to time, "</w:t>
      </w:r>
      <w:r>
        <w:rPr>
          <w:rFonts w:ascii="Times New Roman" w:hAnsi="Times New Roman" w:eastAsia="Times New Roman" w:cs="Times New Roman"/>
          <w:b w:val="0"/>
          <w:sz w:val="24"/>
        </w:rPr>
        <w:t>Regulation AB</w:t>
      </w:r>
      <w:r>
        <w:rPr>
          <w:rFonts w:ascii="Times New Roman" w:hAnsi="Times New Roman" w:eastAsia="Times New Roman" w:cs="Times New Roman"/>
          <w:b w:val="0"/>
          <w:sz w:val="24"/>
        </w:rPr>
        <w:t xml:space="preserve">") (§ 229.1122(d)) to assess compliance with the applicable servicing criteria, (c) disclosure of any material instance of noncompliance identified by such party, and (d)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registered public accounting firm has issued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attestation report on such party's assessment of compliance with the applicable servicing criteria, which report shall be delivered by the Custodian as provided in this Section </w:t>
      </w:r>
      <w:r>
        <w:rPr>
          <w:rFonts w:ascii="Times New Roman" w:hAnsi="Times New Roman" w:eastAsia="Times New Roman" w:cs="Times New Roman"/>
          <w:b w:val="0"/>
          <w:sz w:val="24"/>
        </w:rPr>
        <w:t>5.7.</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Section 5.8.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Subcontracting.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Custodian has not and shall not engage any subcontractor which is "participating in the servicing function" within the meaning of Item 1122 of Regulation AB.</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w:t>
      </w:r>
    </w:p>
    <w:p>
      <w:pPr>
        <w:keepNext w:val="0"/>
        <w:spacing w:before="120" w:after="0" w:line="260" w:lineRule="exact"/>
        <w:ind w:left="1440" w:right="0" w:firstLine="0"/>
        <w:jc w:val="left"/>
      </w:pPr>
      <w:r>
        <w:rPr>
          <w:rFonts w:ascii="Times New Roman" w:hAnsi="Times New Roman" w:eastAsia="Times New Roman" w:cs="Times New Roman"/>
          <w:b w:val="0"/>
          <w:sz w:val="24"/>
        </w:rPr>
        <w:t>Section 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Requirements.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Custodian represents, warrants, and covenants that: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Custodian is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[national banking association duly organized, validly existing and in good standing under the laws of the United States] and (ii) duly qualified and in good standing and in possession of all requisite authority, power, licenses, permits and franchises in order to execute, deliver and comply with its obligations under the terms of this Custodial Agreement. Nothing in this Agreement shall be deemed to impose on the Custodian any duty to qualify to do business in any jurisdiction, other than (i) any jurisdiction where any Mortgage Loan is or may be held by the Custodian from time to time hereunder, and (ii) any jurisdiction where its ownership of property or conduct of business requires such qualification and where failure to qualify could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the Custodian or its property or business or on the ability of the Custodian to perform it duties hereunder;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execution, delivery and performance of this Custodial Agreement have been duly authorized by all necessary corporate action and the execution and delivery of this Custodial Agreement by the Custodian in the manner contemplated herein and the performance of and compliance with the terms hereof by it will not (i) violate, contravene or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any applicable laws, licenses or permits to the best of its knowledge, or (ii) violate, contravene or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any charter document or bylaw of the Custodian or, to the best of the Custodian's knowledge, any contract, agreement or instrument to which the Custodian or by which any of its property may be bound and will not result in the creation of any lien, security interest or other charge or encumbrance upon or with respect to any of its property;</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execution and delivery of this Custodial Agreement by the Custodian and the performance of and compliance with its obligations and covenants hereunder do not require the consent or approval of any governmental authority, or, if such consent or approval is required, it has been obtained; and</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Custodial Agreement, and each Certification issued hereunder, when executed and delivered by the Custodian will constitute valid, legal and binding obligations of the Custodian, enforceable against the Custodian in accordance with their respective terms, except (i) as the enforcement thereof may be limited by applicable debtor relief laws and (ii) that certain equitable remedies may not be available regardless of whether enforcement is sought in equity or at law.</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Unless the Custodian notifies the Trustee and the Depositor in writing not less than thirty (30) days prior to any transfer of the Mortgage Files, such files will be held by the Custodian, in the Custodian's sole discretion, in the State of Minnesota.</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Custodian represents and warrants that the Custodian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depository institution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company subject to supervision or examination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or state authority and has the combined capital and surplus of at least $50 million.</w:t>
      </w:r>
    </w:p>
    <w:p>
      <w:pPr>
        <w:keepNext w:val="0"/>
        <w:spacing w:before="120" w:after="0" w:line="260" w:lineRule="exact"/>
        <w:ind w:left="1440" w:right="0" w:firstLine="0"/>
        <w:jc w:val="left"/>
      </w:pPr>
      <w:r>
        <w:rPr>
          <w:rFonts w:ascii="Times New Roman" w:hAnsi="Times New Roman" w:eastAsia="Times New Roman" w:cs="Times New Roman"/>
          <w:b w:val="0"/>
          <w:sz w:val="24"/>
        </w:rPr>
        <w:t>Section 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Claims to Mortgage Loans.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Custodian, solely in its capacity as Custodian, represents and warrants that (i) it took possession of the Mortgage Loans on behalf of the Trustee, to the best of its knowledge, without written notice of any adverse claim, lien, charge, encumbrance or security interest (including without limitation, federal tax liens or liens arising under the Employee Retirement Income Security Act of 1974, as amended), (ii) except as permitted in this Custodial Agreement, it does not and will not, in its capacity as Custodian, assert any claim or interest in the Mortgage Loans and will hold such Mortgage Loans pursuant to the terms of this Custodial Agreement, and (iii) it has not encumbered or transferred its right, title or interest as Custodian in the Mortgage Loans other than to, or as directed by, the Trustee. Notwithstanding any other provisions of this Custodial Agreement and without limiting the generality of the foregoing, the Custodian shall not at any time exercise or seek to enforce any claim, right or remedy, including any statutory or common law rights of set-off, if any, that the Custodian may otherwise have against all or any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File, Mortgage Loan or proceeds of either.</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COVENANTS.</w:t>
      </w:r>
    </w:p>
    <w:p>
      <w:pPr>
        <w:keepNext w:val="0"/>
        <w:spacing w:before="120" w:after="0" w:line="260" w:lineRule="exact"/>
        <w:ind w:left="1440" w:right="0" w:firstLine="0"/>
        <w:jc w:val="left"/>
      </w:pPr>
      <w:r>
        <w:rPr>
          <w:rFonts w:ascii="Times New Roman" w:hAnsi="Times New Roman" w:eastAsia="Times New Roman" w:cs="Times New Roman"/>
          <w:b w:val="0"/>
          <w:sz w:val="24"/>
        </w:rPr>
        <w:t>Section 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Custodian will, at its own expense, maintain in full force and effect at all times during the term of this Custodial Agreement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fidelity insurance;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errors and omissions insurance;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theft of documents insurance; and</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forgery insurance.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All such insurance shall be in amounts with standard coverage and subject to deductibles as is customary for insurance typically maintained by banking institutions or trust companies which act as custodians.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the respective insurer as to each such policy shall be furnished to the Trustee, upon request.</w:t>
      </w:r>
    </w:p>
    <w:p>
      <w:pPr>
        <w:keepNext w:val="0"/>
        <w:spacing w:before="120" w:after="0" w:line="260" w:lineRule="exact"/>
        <w:ind w:left="1440" w:right="0" w:firstLine="0"/>
        <w:jc w:val="left"/>
      </w:pPr>
      <w:r>
        <w:rPr>
          <w:rFonts w:ascii="Times New Roman" w:hAnsi="Times New Roman" w:eastAsia="Times New Roman" w:cs="Times New Roman"/>
          <w:b w:val="0"/>
          <w:sz w:val="24"/>
        </w:rPr>
        <w:t>Section 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Storage of Mortgage Files.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Custodian will segregate and store the Mortgage Files in secure, fire resistant storage facilities in accordance with customary controls on access regarding the safety and security of the Mortgage Files.</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120" w:after="0" w:line="260" w:lineRule="exact"/>
        <w:ind w:left="1440" w:right="0" w:firstLine="0"/>
        <w:jc w:val="left"/>
      </w:pPr>
      <w:r>
        <w:rPr>
          <w:rFonts w:ascii="Times New Roman" w:hAnsi="Times New Roman" w:eastAsia="Times New Roman" w:cs="Times New Roman"/>
          <w:b w:val="0"/>
          <w:sz w:val="24"/>
        </w:rPr>
        <w:t>Section 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notice, demand or consent, required or permitted by this Custodial Agreement shall be in writing and shall be effective and deemed delivered only when received by the party to which it is sent. Any such notice, demand or consent shall be deemed to have been duly given if (i) personally delivered, (ii) mailed by registered mail, postage prepaid, (iii) delivered by overnight courier, or (iv) transmitted via email, telegraph or facsimile, in each instance at the address listed below, or such other address as may hereafter be furnished by any party to the other parties in writing:</w:t>
      </w:r>
    </w:p>
    <w:p>
      <w:pPr>
        <w:keepNext w:val="0"/>
        <w:spacing w:before="200" w:after="0" w:line="260" w:lineRule="exact"/>
        <w:ind w:left="1800" w:right="0" w:firstLine="0"/>
        <w:jc w:val="both"/>
      </w:pPr>
      <w:r>
        <w:rPr>
          <w:rFonts w:ascii="Times New Roman" w:hAnsi="Times New Roman" w:eastAsia="Times New Roman" w:cs="Times New Roman"/>
          <w:b w:val="0"/>
          <w:sz w:val="24"/>
        </w:rPr>
        <w:t>If to the Custodian:</w:t>
      </w:r>
    </w:p>
    <w:p>
      <w:pPr>
        <w:keepNext w:val="0"/>
        <w:spacing w:before="200" w:after="0" w:line="260" w:lineRule="exact"/>
        <w:ind w:left="1800" w:right="0" w:firstLine="0"/>
        <w:jc w:val="both"/>
      </w:pPr>
      <w:r>
        <w:rPr>
          <w:rFonts w:ascii="Times New Roman" w:hAnsi="Times New Roman" w:eastAsia="Times New Roman" w:cs="Times New Roman"/>
          <w:b w:val="0"/>
          <w:sz w:val="24"/>
        </w:rPr>
        <w:t>[name]</w:t>
      </w:r>
    </w:p>
    <w:p>
      <w:pPr>
        <w:keepNext w:val="0"/>
        <w:spacing w:before="200" w:after="0" w:line="260" w:lineRule="exact"/>
        <w:ind w:left="1800" w:right="0" w:firstLine="0"/>
        <w:jc w:val="both"/>
      </w:pPr>
      <w:r>
        <w:rPr>
          <w:rFonts w:ascii="Times New Roman" w:hAnsi="Times New Roman" w:eastAsia="Times New Roman" w:cs="Times New Roman"/>
          <w:b w:val="0"/>
          <w:sz w:val="24"/>
        </w:rPr>
        <w:t>[address]</w:t>
      </w:r>
    </w:p>
    <w:p>
      <w:pPr>
        <w:keepNext w:val="0"/>
        <w:spacing w:before="200" w:after="0" w:line="260" w:lineRule="exact"/>
        <w:ind w:left="1800" w:right="0" w:firstLine="0"/>
        <w:jc w:val="both"/>
      </w:pPr>
      <w:r>
        <w:rPr>
          <w:rFonts w:ascii="Times New Roman" w:hAnsi="Times New Roman" w:eastAsia="Times New Roman" w:cs="Times New Roman"/>
          <w:b w:val="0"/>
          <w:sz w:val="24"/>
        </w:rPr>
        <w:t>[address]</w:t>
      </w:r>
    </w:p>
    <w:p>
      <w:pPr>
        <w:keepNext w:val="0"/>
        <w:spacing w:before="200" w:after="0" w:line="260" w:lineRule="exact"/>
        <w:ind w:left="1800" w:right="0" w:firstLine="0"/>
        <w:jc w:val="both"/>
      </w:pPr>
      <w:r>
        <w:rPr>
          <w:rFonts w:ascii="Times New Roman" w:hAnsi="Times New Roman" w:eastAsia="Times New Roman" w:cs="Times New Roman"/>
          <w:b w:val="0"/>
          <w:sz w:val="24"/>
        </w:rPr>
        <w:t>If to the Master Servicer:</w:t>
      </w:r>
    </w:p>
    <w:p>
      <w:pPr>
        <w:keepNext w:val="0"/>
        <w:spacing w:before="200" w:after="0" w:line="260" w:lineRule="exact"/>
        <w:ind w:left="1800" w:right="0" w:firstLine="0"/>
        <w:jc w:val="both"/>
      </w:pPr>
      <w:r>
        <w:rPr>
          <w:rFonts w:ascii="Times New Roman" w:hAnsi="Times New Roman" w:eastAsia="Times New Roman" w:cs="Times New Roman"/>
          <w:b w:val="0"/>
          <w:sz w:val="24"/>
        </w:rPr>
        <w:t>[name]</w:t>
      </w:r>
    </w:p>
    <w:p>
      <w:pPr>
        <w:keepNext w:val="0"/>
        <w:spacing w:before="200" w:after="0" w:line="260" w:lineRule="exact"/>
        <w:ind w:left="1800" w:right="0" w:firstLine="0"/>
        <w:jc w:val="both"/>
      </w:pPr>
      <w:r>
        <w:rPr>
          <w:rFonts w:ascii="Times New Roman" w:hAnsi="Times New Roman" w:eastAsia="Times New Roman" w:cs="Times New Roman"/>
          <w:b w:val="0"/>
          <w:sz w:val="24"/>
        </w:rPr>
        <w:t>[address]</w:t>
      </w:r>
    </w:p>
    <w:p>
      <w:pPr>
        <w:keepNext w:val="0"/>
        <w:spacing w:before="200" w:after="0" w:line="260" w:lineRule="exact"/>
        <w:ind w:left="1800" w:right="0" w:firstLine="0"/>
        <w:jc w:val="both"/>
      </w:pPr>
      <w:r>
        <w:rPr>
          <w:rFonts w:ascii="Times New Roman" w:hAnsi="Times New Roman" w:eastAsia="Times New Roman" w:cs="Times New Roman"/>
          <w:b w:val="0"/>
          <w:sz w:val="24"/>
        </w:rPr>
        <w:t>[address]</w:t>
      </w:r>
    </w:p>
    <w:p>
      <w:pPr>
        <w:keepNext w:val="0"/>
        <w:spacing w:before="200" w:after="0" w:line="260" w:lineRule="exact"/>
        <w:ind w:left="1800" w:right="0" w:firstLine="0"/>
        <w:jc w:val="both"/>
      </w:pPr>
      <w:r>
        <w:rPr>
          <w:rFonts w:ascii="Times New Roman" w:hAnsi="Times New Roman" w:eastAsia="Times New Roman" w:cs="Times New Roman"/>
          <w:b w:val="0"/>
          <w:sz w:val="24"/>
        </w:rPr>
        <w:t>If to the Trustee:</w:t>
      </w:r>
    </w:p>
    <w:p>
      <w:pPr>
        <w:keepNext w:val="0"/>
        <w:spacing w:before="200" w:after="0" w:line="260" w:lineRule="exact"/>
        <w:ind w:left="1800" w:right="0" w:firstLine="0"/>
        <w:jc w:val="both"/>
      </w:pPr>
      <w:r>
        <w:rPr>
          <w:rFonts w:ascii="Times New Roman" w:hAnsi="Times New Roman" w:eastAsia="Times New Roman" w:cs="Times New Roman"/>
          <w:b w:val="0"/>
          <w:sz w:val="24"/>
        </w:rPr>
        <w:t>[name]</w:t>
      </w:r>
    </w:p>
    <w:p>
      <w:pPr>
        <w:keepNext w:val="0"/>
        <w:spacing w:before="200" w:after="0" w:line="260" w:lineRule="exact"/>
        <w:ind w:left="1800" w:right="0" w:firstLine="0"/>
        <w:jc w:val="both"/>
      </w:pPr>
      <w:r>
        <w:rPr>
          <w:rFonts w:ascii="Times New Roman" w:hAnsi="Times New Roman" w:eastAsia="Times New Roman" w:cs="Times New Roman"/>
          <w:b w:val="0"/>
          <w:sz w:val="24"/>
        </w:rPr>
        <w:t>[address]</w:t>
      </w:r>
    </w:p>
    <w:p>
      <w:pPr>
        <w:keepNext w:val="0"/>
        <w:spacing w:before="200" w:after="0" w:line="260" w:lineRule="exact"/>
        <w:ind w:left="1800" w:right="0" w:firstLine="0"/>
        <w:jc w:val="both"/>
      </w:pPr>
      <w:r>
        <w:rPr>
          <w:rFonts w:ascii="Times New Roman" w:hAnsi="Times New Roman" w:eastAsia="Times New Roman" w:cs="Times New Roman"/>
          <w:b w:val="0"/>
          <w:sz w:val="24"/>
        </w:rPr>
        <w:t>[address]</w:t>
      </w:r>
    </w:p>
    <w:p>
      <w:pPr>
        <w:keepNext w:val="0"/>
        <w:spacing w:before="200" w:after="0" w:line="260" w:lineRule="exact"/>
        <w:ind w:left="1800" w:right="0" w:firstLine="0"/>
        <w:jc w:val="both"/>
      </w:pPr>
      <w:r>
        <w:rPr>
          <w:rFonts w:ascii="Times New Roman" w:hAnsi="Times New Roman" w:eastAsia="Times New Roman" w:cs="Times New Roman"/>
          <w:b w:val="0"/>
          <w:sz w:val="24"/>
        </w:rPr>
        <w:t>If the Depositor:</w:t>
      </w:r>
    </w:p>
    <w:p>
      <w:pPr>
        <w:keepNext w:val="0"/>
        <w:spacing w:before="200" w:after="0" w:line="260" w:lineRule="exact"/>
        <w:ind w:left="1800" w:right="0" w:firstLine="0"/>
        <w:jc w:val="both"/>
      </w:pPr>
      <w:r>
        <w:rPr>
          <w:rFonts w:ascii="Times New Roman" w:hAnsi="Times New Roman" w:eastAsia="Times New Roman" w:cs="Times New Roman"/>
          <w:b w:val="0"/>
          <w:sz w:val="24"/>
        </w:rPr>
        <w:t>[name]</w:t>
      </w:r>
    </w:p>
    <w:p>
      <w:pPr>
        <w:keepNext w:val="0"/>
        <w:spacing w:before="200" w:after="0" w:line="260" w:lineRule="exact"/>
        <w:ind w:left="1800" w:right="0" w:firstLine="0"/>
        <w:jc w:val="both"/>
      </w:pPr>
      <w:r>
        <w:rPr>
          <w:rFonts w:ascii="Times New Roman" w:hAnsi="Times New Roman" w:eastAsia="Times New Roman" w:cs="Times New Roman"/>
          <w:b w:val="0"/>
          <w:sz w:val="24"/>
        </w:rPr>
        <w:t>[address]</w:t>
      </w:r>
    </w:p>
    <w:p>
      <w:pPr>
        <w:keepNext w:val="0"/>
        <w:spacing w:before="200" w:after="0" w:line="260" w:lineRule="exact"/>
        <w:ind w:left="1800" w:right="0" w:firstLine="0"/>
        <w:jc w:val="both"/>
      </w:pPr>
      <w:r>
        <w:rPr>
          <w:rFonts w:ascii="Times New Roman" w:hAnsi="Times New Roman" w:eastAsia="Times New Roman" w:cs="Times New Roman"/>
          <w:b w:val="0"/>
          <w:sz w:val="24"/>
        </w:rPr>
        <w:t>[address]</w:t>
      </w:r>
    </w:p>
    <w:p>
      <w:pPr>
        <w:keepNext w:val="0"/>
        <w:spacing w:before="200" w:after="0" w:line="260" w:lineRule="exact"/>
        <w:ind w:left="1800" w:right="0" w:firstLine="0"/>
        <w:jc w:val="both"/>
      </w:pPr>
      <w:r>
        <w:rPr>
          <w:rFonts w:ascii="Times New Roman" w:hAnsi="Times New Roman" w:eastAsia="Times New Roman" w:cs="Times New Roman"/>
          <w:b w:val="0"/>
          <w:sz w:val="24"/>
        </w:rPr>
        <w:t>If to the Seller:</w:t>
      </w:r>
    </w:p>
    <w:p>
      <w:pPr>
        <w:keepNext w:val="0"/>
        <w:spacing w:before="200" w:after="0" w:line="260" w:lineRule="exact"/>
        <w:ind w:left="1800" w:right="0" w:firstLine="0"/>
        <w:jc w:val="both"/>
      </w:pPr>
      <w:r>
        <w:rPr>
          <w:rFonts w:ascii="Times New Roman" w:hAnsi="Times New Roman" w:eastAsia="Times New Roman" w:cs="Times New Roman"/>
          <w:b w:val="0"/>
          <w:sz w:val="24"/>
        </w:rPr>
        <w:t>[name]</w:t>
      </w:r>
    </w:p>
    <w:p>
      <w:pPr>
        <w:keepNext w:val="0"/>
        <w:spacing w:before="200" w:after="0" w:line="260" w:lineRule="exact"/>
        <w:ind w:left="1800" w:right="0" w:firstLine="0"/>
        <w:jc w:val="both"/>
      </w:pPr>
      <w:r>
        <w:rPr>
          <w:rFonts w:ascii="Times New Roman" w:hAnsi="Times New Roman" w:eastAsia="Times New Roman" w:cs="Times New Roman"/>
          <w:b w:val="0"/>
          <w:sz w:val="24"/>
        </w:rPr>
        <w:t>[address]</w:t>
      </w:r>
    </w:p>
    <w:p>
      <w:pPr>
        <w:keepNext w:val="0"/>
        <w:spacing w:before="200" w:after="0" w:line="260" w:lineRule="exact"/>
        <w:ind w:left="1800" w:right="0" w:firstLine="0"/>
        <w:jc w:val="both"/>
      </w:pPr>
      <w:r>
        <w:rPr>
          <w:rFonts w:ascii="Times New Roman" w:hAnsi="Times New Roman" w:eastAsia="Times New Roman" w:cs="Times New Roman"/>
          <w:b w:val="0"/>
          <w:sz w:val="24"/>
        </w:rPr>
        <w:t>[address]</w:t>
      </w:r>
    </w:p>
    <w:p>
      <w:pPr>
        <w:keepNext w:val="0"/>
        <w:spacing w:before="200" w:after="0" w:line="260" w:lineRule="exact"/>
        <w:ind w:left="1800" w:right="0" w:firstLine="0"/>
        <w:jc w:val="both"/>
      </w:pPr>
      <w:r>
        <w:rPr>
          <w:rFonts w:ascii="Times New Roman" w:hAnsi="Times New Roman" w:eastAsia="Times New Roman" w:cs="Times New Roman"/>
          <w:b w:val="0"/>
          <w:sz w:val="24"/>
        </w:rPr>
        <w:t>If to the Servicer:</w:t>
      </w:r>
    </w:p>
    <w:p>
      <w:pPr>
        <w:keepNext w:val="0"/>
        <w:spacing w:before="200" w:after="0" w:line="260" w:lineRule="exact"/>
        <w:ind w:left="1800" w:right="0" w:firstLine="0"/>
        <w:jc w:val="both"/>
      </w:pPr>
      <w:r>
        <w:rPr>
          <w:rFonts w:ascii="Times New Roman" w:hAnsi="Times New Roman" w:eastAsia="Times New Roman" w:cs="Times New Roman"/>
          <w:b w:val="0"/>
          <w:sz w:val="24"/>
        </w:rPr>
        <w:t>[name]</w:t>
      </w:r>
    </w:p>
    <w:p>
      <w:pPr>
        <w:keepNext w:val="0"/>
        <w:spacing w:before="200" w:after="0" w:line="260" w:lineRule="exact"/>
        <w:ind w:left="1800" w:right="0" w:firstLine="0"/>
        <w:jc w:val="both"/>
      </w:pPr>
      <w:r>
        <w:rPr>
          <w:rFonts w:ascii="Times New Roman" w:hAnsi="Times New Roman" w:eastAsia="Times New Roman" w:cs="Times New Roman"/>
          <w:b w:val="0"/>
          <w:sz w:val="24"/>
        </w:rPr>
        <w:t>[address]</w:t>
      </w:r>
    </w:p>
    <w:p>
      <w:pPr>
        <w:keepNext w:val="0"/>
        <w:spacing w:before="200" w:after="0" w:line="260" w:lineRule="exact"/>
        <w:ind w:left="1800" w:right="0" w:firstLine="0"/>
        <w:jc w:val="both"/>
      </w:pPr>
      <w:r>
        <w:rPr>
          <w:rFonts w:ascii="Times New Roman" w:hAnsi="Times New Roman" w:eastAsia="Times New Roman" w:cs="Times New Roman"/>
          <w:b w:val="0"/>
          <w:sz w:val="24"/>
        </w:rPr>
        <w:t>[address]</w:t>
      </w:r>
    </w:p>
    <w:p>
      <w:pPr>
        <w:keepNext w:val="0"/>
        <w:spacing w:before="120" w:after="0" w:line="260" w:lineRule="exact"/>
        <w:ind w:left="1440" w:right="0" w:firstLine="0"/>
        <w:jc w:val="left"/>
      </w:pPr>
      <w:r>
        <w:rPr>
          <w:rFonts w:ascii="Times New Roman" w:hAnsi="Times New Roman" w:eastAsia="Times New Roman" w:cs="Times New Roman"/>
          <w:b w:val="0"/>
          <w:sz w:val="24"/>
        </w:rPr>
        <w:t>Section 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Custodial Agreement contains the entire agreement among the parties hereto with respect to the subject matter hereof, and supersedes all prior and contemporaneous agreements, understandings, inducements and conditions, express or implied, oral or written, of any nature whatsoever with respect to the subject matter hereof, including any prior custodial agreements. The express terms hereof control and supersede any course of performance and/or usage of the trade inconsistent with any of the terms hereof, and no implied covenants or obligations shall be read into this Custodial Agreement concerning the Custodian. This Custodial Agreement may not be modified or amended other than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in writing signed by the parties hereto.</w:t>
      </w:r>
    </w:p>
    <w:p>
      <w:pPr>
        <w:keepNext w:val="0"/>
        <w:spacing w:before="120" w:after="0" w:line="260" w:lineRule="exact"/>
        <w:ind w:left="1440" w:right="0" w:firstLine="0"/>
        <w:jc w:val="left"/>
      </w:pPr>
      <w:r>
        <w:rPr>
          <w:rFonts w:ascii="Times New Roman" w:hAnsi="Times New Roman" w:eastAsia="Times New Roman" w:cs="Times New Roman"/>
          <w:b w:val="0"/>
          <w:sz w:val="24"/>
        </w:rPr>
        <w:t>Section 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Nature of Agreement: Assignment.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Custodial Agreement shall be binding upon and inure to the benefit of the Custodian and the Trustee and their respective and permitted assigns. The Trustee may assign its interest in any of the Mortgage Loans held under this Custodial Agreement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pursuant to the Pooling and Servicing Agreement, by delivery of the following to the Custodian: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assignment identifying the Mortgage Loans to be assigned and the assignee of such Mortgage Loans and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agreement of such assignee to assume all obligations of the Trustee under this Custodial Agreement with respect to such Mortgage Loans. Upon receipt of any such written notice of assignment and written assumption of obligations, the Custodian shall treat such assignee as the Trustee for all purposes of this Custodial Agreement. The Custodian shall not assign, transfer, pledge or grant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any of its rights, benefits or privileges hereunder, nor shall the Custodian delegate or appoint any other person or entity to perform or carry out any of its duties, responsibilities or obligations under this Custodial Agreement, without the prior written consent of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Section 8.4.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Custodial Agreement and all questions relating to its validity, interpretation, performance and enforcement shall be governed by and construed, interpreted and enforced in accordance with the laws of the State of New York notwithstanding any law, rule, regulation, or other conflict-of-law provisions to the contrary.</w:t>
      </w:r>
    </w:p>
    <w:p>
      <w:pPr>
        <w:keepNext w:val="0"/>
        <w:spacing w:before="120" w:after="0" w:line="260" w:lineRule="exact"/>
        <w:ind w:left="1440" w:right="0" w:firstLine="0"/>
        <w:jc w:val="left"/>
      </w:pPr>
      <w:r>
        <w:rPr>
          <w:rFonts w:ascii="Times New Roman" w:hAnsi="Times New Roman" w:eastAsia="Times New Roman" w:cs="Times New Roman"/>
          <w:b w:val="0"/>
          <w:sz w:val="24"/>
        </w:rPr>
        <w:t>Section 8.5.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Recordation of Agreement.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extent permitted by applicable law, this Custodial Agreement is subject to recordation in all appropriate public offices for real property records in all the counties or other comparable jurisdictions in which any or all of the properties subject to the mortgages are situated, and in any other appropriate public recording office or elsewhere, such recordation to be effected by the Servicer in its sole discretion.</w:t>
      </w:r>
    </w:p>
    <w:p>
      <w:pPr>
        <w:keepNext w:val="0"/>
        <w:spacing w:before="120" w:after="0" w:line="260" w:lineRule="exact"/>
        <w:ind w:left="1440" w:right="0" w:firstLine="0"/>
        <w:jc w:val="left"/>
      </w:pPr>
      <w:r>
        <w:rPr>
          <w:rFonts w:ascii="Times New Roman" w:hAnsi="Times New Roman" w:eastAsia="Times New Roman" w:cs="Times New Roman"/>
          <w:b w:val="0"/>
          <w:sz w:val="24"/>
        </w:rPr>
        <w:t>Section 8.6.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Agreement for the Exclusive Benefit of Parties.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Custodial Agreement is for the exclusive benefit of the parties hereto and their respective successors and permitted assigns, and shall not be deemed to create or confer any legal or equitable right, remedy or claim upon any other Person whatsoever, except that the holders of the Mortgage Certificates shall be third party beneficiaries of this Custodial Agreement.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8.7.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Custodial Agreement may be executed simultaneously in any number of counterparts, each of which counterparts shall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such counterparts shall constitute one and the same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8.8.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Indulgences: Not Waivers.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Neither the failure nor any delay on the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hereto to exercise any right, remedy, power or privilege under this Custodial Agreement shall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thereof, nor shall any single or partial exercise of any right, remedy, power or privilege preclude any other or further exercise of the same or of any other right, remedy, power or privilege, nor shall any waiver of any right, remedy, power or privilege with respect to any occurrence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such right, remedy, power or privilege with respect to any other occurrence. No waiver shall be effective unless it is in writing and is signed by the party asserted to have granted such waiver.</w:t>
      </w:r>
    </w:p>
    <w:p>
      <w:pPr>
        <w:keepNext w:val="0"/>
        <w:spacing w:before="120" w:after="0" w:line="260" w:lineRule="exact"/>
        <w:ind w:left="1440" w:right="0" w:firstLine="0"/>
        <w:jc w:val="left"/>
      </w:pPr>
      <w:r>
        <w:rPr>
          <w:rFonts w:ascii="Times New Roman" w:hAnsi="Times New Roman" w:eastAsia="Times New Roman" w:cs="Times New Roman"/>
          <w:b w:val="0"/>
          <w:sz w:val="24"/>
        </w:rPr>
        <w:t>Section 8.9.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Titles Not to Affect Interpretation.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titles of sections and subsections contained in this Custodial Agreement are for convenience only and they neither 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this Custodial Agreement nor are they to be used in the construction or interpretation hereof.</w:t>
      </w:r>
    </w:p>
    <w:p>
      <w:pPr>
        <w:keepNext w:val="0"/>
        <w:spacing w:before="120" w:after="0" w:line="260" w:lineRule="exact"/>
        <w:ind w:left="1440" w:right="0" w:firstLine="0"/>
        <w:jc w:val="left"/>
      </w:pPr>
      <w:r>
        <w:rPr>
          <w:rFonts w:ascii="Times New Roman" w:hAnsi="Times New Roman" w:eastAsia="Times New Roman" w:cs="Times New Roman"/>
          <w:b w:val="0"/>
          <w:sz w:val="24"/>
        </w:rPr>
        <w:t>Section 8.10.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Provisions Separable.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provisions of this Custodial Agreement are independent of and separable from each other and no provision shall be affected or rendered invalid or unenforceable by virtue of the fact that for any reason any other or others of them may be valid or unenforceable in whole or in part.</w:t>
      </w:r>
    </w:p>
    <w:p>
      <w:pPr>
        <w:keepNext w:val="0"/>
        <w:spacing w:before="120" w:after="0" w:line="260" w:lineRule="exact"/>
        <w:ind w:left="1440" w:right="0" w:firstLine="0"/>
        <w:jc w:val="left"/>
      </w:pPr>
      <w:r>
        <w:rPr>
          <w:rFonts w:ascii="Times New Roman" w:hAnsi="Times New Roman" w:eastAsia="Times New Roman" w:cs="Times New Roman"/>
          <w:b w:val="0"/>
          <w:sz w:val="24"/>
        </w:rPr>
        <w:t>Section 8.11.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Conflict or Inconsistency.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any conflict or inconsistency between the terms and provisions of this Custodial Agreement and the terms and provisions of any contract, instrument or other agreement between Custodian and any third party, the terms and provisions of this Custodial Agreement shall control, provided, however, that in the event of any conflict or inconsistency between the terms of this Custodial Agreement and the instructions of the Trustee, the Trustee's instructions shall control.</w:t>
      </w:r>
    </w:p>
    <w:p>
      <w:pPr>
        <w:keepNext w:val="0"/>
        <w:spacing w:before="120" w:after="0" w:line="260" w:lineRule="exact"/>
        <w:ind w:left="1440" w:right="0" w:firstLine="0"/>
        <w:jc w:val="left"/>
      </w:pPr>
      <w:r>
        <w:rPr>
          <w:rFonts w:ascii="Times New Roman" w:hAnsi="Times New Roman" w:eastAsia="Times New Roman" w:cs="Times New Roman"/>
          <w:b w:val="0"/>
          <w:sz w:val="24"/>
        </w:rPr>
        <w:t>Section 8.12.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Trial by Jury.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hereto each knowingly, voluntarily and intentionally waives to the fullest extent permitted by applicable law any right it may have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trial by jury of any dispute arising under or relating to this Custodial Agreement or the transactions contemplated hereby.</w:t>
      </w:r>
    </w:p>
    <w:p>
      <w:pPr>
        <w:keepNext w:val="0"/>
        <w:spacing w:before="120" w:after="0" w:line="260" w:lineRule="exact"/>
        <w:ind w:left="1440" w:right="0" w:firstLine="0"/>
        <w:jc w:val="left"/>
      </w:pPr>
      <w:r>
        <w:rPr>
          <w:rFonts w:ascii="Times New Roman" w:hAnsi="Times New Roman" w:eastAsia="Times New Roman" w:cs="Times New Roman"/>
          <w:b w:val="0"/>
          <w:sz w:val="24"/>
        </w:rPr>
        <w:t>Section 8.13.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Submission to Jurisdiction; Waivers.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party hereto hereby irrevocably and unconditionally: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submits for itself and its property in any legal action or proceeding relating to this Custodial Agreement, or for recognition and enforcement of any judgment in respect thereof, to the non-exclusive jurisdiction of the courts of the State of New York, the federal courts of the United States of America for the Southern District of New York, and any appellate courts from any thereof;</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consents that any such action or proceeding may be brought in such courts and, to the extent permitted by applicable law, waives any objection that it may now or hereafter have to the venue of any such court or that such action or proceeding was brought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inconvenient court and agrees not to plead or claim the same;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agrees that the service of process in any such action or proceeding may be effected by mailing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thereof by registered or certified mail, postage prepaid, to its address set forth herein or at such other address of which the other party shall have been notified; and</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agrees that nothing herein shall affect the right to effect service of process in any other manner permitted by law or shall limit the right to sue in any other jurisdiction.</w:t>
      </w:r>
    </w:p>
    <w:p>
      <w:pPr>
        <w:keepNext w:val="0"/>
        <w:spacing w:before="120" w:after="0" w:line="260" w:lineRule="exact"/>
        <w:ind w:left="1440" w:right="0" w:firstLine="0"/>
        <w:jc w:val="left"/>
      </w:pPr>
      <w:r>
        <w:rPr>
          <w:rFonts w:ascii="Times New Roman" w:hAnsi="Times New Roman" w:eastAsia="Times New Roman" w:cs="Times New Roman"/>
          <w:b w:val="0"/>
          <w:sz w:val="24"/>
        </w:rPr>
        <w:t>Section 8.14.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Non-Petition.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anything in this Custodial Agreement to the contrary, the Custodian, in its capacity as custodian hereunder, shall not, prior to the date which is one year and one day after the termination of this Custodial Agreement, with respect to the Depositor or the Trustee, acquiesce, petition or otherwise invoke or cause the Depositor or the Trustee (or any assignee) to invoke the process of the court or governmental authority for the purpose of commencing or sustaining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case against the Depositor or the Trustee under any federal or state bankruptcy, insolvency or similar law, or appointing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liquidator, assignee, trustee, custodian, sequestrator or other similar official of the Depositor or the Trustee or any substantial part of its property or ordering the winding up or liquidation of the affairs of the Depositor or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Section 8.15.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terminated earlier pursuant to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this Custodial Agreement shall terminate upon the earlier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repurchase of all of the Mortgage Loans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loan purchase agreement or pursuant to the Pooling and Servicing Agreement, which repurchase shall be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from the Securities Administrator to the Custodian stating that beneficial ownership of the Mortgage Loans has been transferred to their purchaser or purchasers, (b) the Custodian's receipt of written notice from the Securities Administrator of the final payment or liquidation of the final Mortgage Loan held by the Custodian under this Custodial Agreement or the disposition of all property acquired upon foreclosure or deed in lieu of foreclosure of any such Mortgage Loan, or (c) the final payment date of the Certificates as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from the Securities Administrator to the Custodian,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which notice shall be simultaneously delivered to the Depositor, and delivery of the Mortgage Files pursuant to the Trustee's instructions. Upon termination of this Custodial Agreement, the related Mortgage Files will be released by the Custodian in accordance with the Trustee's written instructions.</w:t>
      </w:r>
    </w:p>
    <w:p>
      <w:pPr>
        <w:keepNext w:val="0"/>
        <w:spacing w:before="200" w:after="0" w:line="260" w:lineRule="exact"/>
        <w:ind w:left="360" w:right="0" w:firstLine="0"/>
        <w:jc w:val="both"/>
      </w:pPr>
      <w:r>
        <w:rPr>
          <w:rFonts w:ascii="Times New Roman" w:hAnsi="Times New Roman" w:eastAsia="Times New Roman" w:cs="Times New Roman"/>
          <w:b w:val="0"/>
          <w:sz w:val="24"/>
        </w:rPr>
        <w:t>[Signatures appear on the following page.]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have entered into this Custodial Agreement as of the date on the cover page of this Custodial Agreement.</w:t>
      </w:r>
    </w:p>
    <w:p>
      <w:pPr>
        <w:keepNext w:val="0"/>
        <w:spacing w:before="120" w:after="0" w:line="260" w:lineRule="exact"/>
        <w:ind w:left="360" w:right="0" w:firstLine="0"/>
        <w:jc w:val="left"/>
      </w:pPr>
      <w:r>
        <w:rPr>
          <w:rFonts w:ascii="Times New Roman" w:hAnsi="Times New Roman" w:eastAsia="Times New Roman" w:cs="Times New Roman"/>
          <w:b w:val="0"/>
          <w:sz w:val="24"/>
        </w:rPr>
        <w:t>[TRUSTEE], not in its individual capacity, but solely as Trustee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[CUSTODIAN], as Custodian</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[MASTER SERVICER], as Master Servicer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[DEPOSITOR], as Depositor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[SELLER], as Seller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___________________________________</w:t>
      </w:r>
    </w:p>
    <w:p>
      <w:pPr/>
    </w:p>
    <w:p>
      <w:pPr>
        <w:keepNext w:val="0"/>
        <w:spacing w:before="120" w:after="0" w:line="260" w:lineRule="exact"/>
        <w:ind w:left="360" w:right="0" w:firstLine="0"/>
        <w:jc w:val="left"/>
      </w:pPr>
      <w:r>
        <w:rPr>
          <w:rFonts w:ascii="Times New Roman" w:hAnsi="Times New Roman" w:eastAsia="Times New Roman" w:cs="Times New Roman"/>
          <w:b/>
          <w:sz w:val="24"/>
        </w:rPr>
        <w:t>EXHIBITS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ab/>
        <w:t xml:space="preserve"> DELIVERY INSTRUCTIONS</w:t>
      </w:r>
    </w:p>
    <w:p>
      <w:pPr>
        <w:keepNext w:val="0"/>
        <w:spacing w:before="200" w:after="0" w:line="260" w:lineRule="exact"/>
        <w:ind w:left="720" w:right="0" w:firstLine="0"/>
        <w:jc w:val="both"/>
      </w:pPr>
      <w:r>
        <w:rPr>
          <w:rFonts w:ascii="Times New Roman" w:hAnsi="Times New Roman" w:eastAsia="Times New Roman" w:cs="Times New Roman"/>
          <w:b w:val="0"/>
          <w:sz w:val="24"/>
        </w:rPr>
        <w:t>EXHIBIT B</w:t>
        <w:tab/>
        <w:t xml:space="preserve"> DATA FORMAT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EXHIBIT C </w:t>
        <w:tab/>
        <w:t>AUTHORIZED REPRESENTATIVES CERTIFICATION</w:t>
      </w:r>
    </w:p>
    <w:p>
      <w:pPr>
        <w:keepNext w:val="0"/>
        <w:spacing w:before="200" w:after="0" w:line="260" w:lineRule="exact"/>
        <w:ind w:left="720" w:right="0" w:firstLine="0"/>
        <w:jc w:val="both"/>
      </w:pPr>
      <w:r>
        <w:rPr>
          <w:rFonts w:ascii="Times New Roman" w:hAnsi="Times New Roman" w:eastAsia="Times New Roman" w:cs="Times New Roman"/>
          <w:b w:val="0"/>
          <w:sz w:val="24"/>
        </w:rPr>
        <w:t>EXHIBIT D-1</w:t>
        <w:tab/>
        <w:t>INITIAL AUTHORIZED REPRESENTATIVES OF THE TRUSTEE</w:t>
      </w:r>
    </w:p>
    <w:p>
      <w:pPr>
        <w:keepNext w:val="0"/>
        <w:spacing w:before="200" w:after="0" w:line="260" w:lineRule="exact"/>
        <w:ind w:left="720" w:right="0" w:firstLine="0"/>
        <w:jc w:val="both"/>
      </w:pPr>
      <w:r>
        <w:rPr>
          <w:rFonts w:ascii="Times New Roman" w:hAnsi="Times New Roman" w:eastAsia="Times New Roman" w:cs="Times New Roman"/>
          <w:b w:val="0"/>
          <w:sz w:val="24"/>
        </w:rPr>
        <w:t>EXHIBIT D-2</w:t>
        <w:tab/>
        <w:t>INITIAL AUTHORIZED REPRESENTATIVES OF THE DEPOSITOR</w:t>
      </w:r>
    </w:p>
    <w:p>
      <w:pPr>
        <w:keepNext w:val="0"/>
        <w:spacing w:before="200" w:after="0" w:line="260" w:lineRule="exact"/>
        <w:ind w:left="720" w:right="0" w:firstLine="0"/>
        <w:jc w:val="both"/>
      </w:pPr>
      <w:r>
        <w:rPr>
          <w:rFonts w:ascii="Times New Roman" w:hAnsi="Times New Roman" w:eastAsia="Times New Roman" w:cs="Times New Roman"/>
          <w:b w:val="0"/>
          <w:sz w:val="24"/>
        </w:rPr>
        <w:t>EXHIBIT D-3</w:t>
        <w:tab/>
        <w:t>INITIAL AUTHORIZED REPRESENTATIVES OF ORIGINATORS AND SERVICERS</w:t>
      </w:r>
    </w:p>
    <w:p>
      <w:pPr>
        <w:keepNext w:val="0"/>
        <w:spacing w:before="200" w:after="0" w:line="260" w:lineRule="exact"/>
        <w:ind w:left="720" w:right="0" w:firstLine="0"/>
        <w:jc w:val="both"/>
      </w:pPr>
      <w:r>
        <w:rPr>
          <w:rFonts w:ascii="Times New Roman" w:hAnsi="Times New Roman" w:eastAsia="Times New Roman" w:cs="Times New Roman"/>
          <w:b w:val="0"/>
          <w:sz w:val="24"/>
        </w:rPr>
        <w:t>EXHIBIT D-4</w:t>
        <w:tab/>
        <w:t>INITIAL AUTHORIZED REPRESENTATIVES OF [MASTER SERVICER], AS MASTER SERVICER</w:t>
      </w:r>
    </w:p>
    <w:p>
      <w:pPr>
        <w:keepNext w:val="0"/>
        <w:spacing w:before="200" w:after="0" w:line="260" w:lineRule="exact"/>
        <w:ind w:left="720" w:right="0" w:firstLine="0"/>
        <w:jc w:val="both"/>
      </w:pPr>
      <w:r>
        <w:rPr>
          <w:rFonts w:ascii="Times New Roman" w:hAnsi="Times New Roman" w:eastAsia="Times New Roman" w:cs="Times New Roman"/>
          <w:b w:val="0"/>
          <w:sz w:val="24"/>
        </w:rPr>
        <w:t>EXHIBIT E</w:t>
        <w:tab/>
        <w:t xml:space="preserve"> SCHEDULE OF FEES</w:t>
      </w:r>
    </w:p>
    <w:p>
      <w:pPr>
        <w:keepNext w:val="0"/>
        <w:spacing w:before="200" w:after="0" w:line="260" w:lineRule="exact"/>
        <w:ind w:left="720" w:right="0" w:firstLine="0"/>
        <w:jc w:val="both"/>
      </w:pPr>
      <w:r>
        <w:rPr>
          <w:rFonts w:ascii="Times New Roman" w:hAnsi="Times New Roman" w:eastAsia="Times New Roman" w:cs="Times New Roman"/>
          <w:b w:val="0"/>
          <w:sz w:val="24"/>
        </w:rPr>
        <w:t>EXHIBIT F</w:t>
        <w:tab/>
        <w:t>REQUEST FOR RELEASE OF DOCUMENTS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EXHIBIT G </w:t>
        <w:tab/>
        <w:t>FORM OF CERTIFICATION</w:t>
      </w:r>
    </w:p>
    <w:p>
      <w:pPr>
        <w:keepNext w:val="0"/>
        <w:spacing w:before="200" w:after="0" w:line="260" w:lineRule="exact"/>
        <w:ind w:left="720" w:right="0" w:firstLine="0"/>
        <w:jc w:val="both"/>
      </w:pPr>
      <w:r>
        <w:rPr>
          <w:rFonts w:ascii="Times New Roman" w:hAnsi="Times New Roman" w:eastAsia="Times New Roman" w:cs="Times New Roman"/>
          <w:b w:val="0"/>
          <w:sz w:val="24"/>
        </w:rPr>
        <w:t>EXHIBIT H</w:t>
        <w:tab/>
        <w:t xml:space="preserve"> FORM OF TRANSMITTAL LETTER</w:t>
      </w:r>
    </w:p>
    <w:p>
      <w:pPr>
        <w:keepNext w:val="0"/>
        <w:spacing w:before="200" w:after="0" w:line="260" w:lineRule="exact"/>
        <w:ind w:left="720" w:right="0" w:firstLine="0"/>
        <w:jc w:val="both"/>
      </w:pPr>
      <w:r>
        <w:rPr>
          <w:rFonts w:ascii="Times New Roman" w:hAnsi="Times New Roman" w:eastAsia="Times New Roman" w:cs="Times New Roman"/>
          <w:b w:val="0"/>
          <w:sz w:val="24"/>
        </w:rPr>
        <w:t>EXHIBIT I</w:t>
        <w:tab/>
        <w:t>FORM OF CERTIFICATION REGARDING SERVICING CRITERIA TO BE ADDRESSED IN REPORT ON ASSESSMENT OF COMPLIANCE</w:t>
      </w:r>
    </w:p>
    <w:p>
      <w:pPr>
        <w:keepNext w:val="0"/>
        <w:spacing w:before="200" w:after="0" w:line="260" w:lineRule="exact"/>
        <w:ind w:left="720" w:right="0" w:firstLine="0"/>
        <w:jc w:val="both"/>
      </w:pPr>
      <w:r>
        <w:rPr>
          <w:rFonts w:ascii="Times New Roman" w:hAnsi="Times New Roman" w:eastAsia="Times New Roman" w:cs="Times New Roman"/>
          <w:b w:val="0"/>
          <w:sz w:val="24"/>
        </w:rPr>
        <w:t>EXHIBIT J</w:t>
        <w:tab/>
        <w:t>FORM OF CREDIT FILE CERTIFICATION</w:t>
      </w:r>
    </w:p>
    <w:p>
      <w:pPr>
        <w:keepNext w:val="0"/>
        <w:spacing w:before="200" w:after="0" w:line="260" w:lineRule="exact"/>
        <w:ind w:left="720" w:right="0" w:firstLine="0"/>
        <w:jc w:val="both"/>
      </w:pPr>
      <w:r>
        <w:rPr>
          <w:rFonts w:ascii="Times New Roman" w:hAnsi="Times New Roman" w:eastAsia="Times New Roman" w:cs="Times New Roman"/>
          <w:b w:val="0"/>
          <w:sz w:val="24"/>
        </w:rPr>
        <w:t>EXHIBIT K</w:t>
        <w:tab/>
        <w:t>LIST OF ORIGINATORS AND MORTGAGE LOAN PURCHASE AGREEMENTS</w:t>
      </w:r>
    </w:p>
    <w:p>
      <w:pPr>
        <w:keepNext w:val="0"/>
        <w:spacing w:before="200" w:after="0" w:line="260" w:lineRule="exact"/>
        <w:ind w:left="720" w:right="0" w:firstLine="0"/>
        <w:jc w:val="both"/>
      </w:pPr>
      <w:r>
        <w:rPr>
          <w:rFonts w:ascii="Times New Roman" w:hAnsi="Times New Roman" w:eastAsia="Times New Roman" w:cs="Times New Roman"/>
          <w:b w:val="0"/>
          <w:sz w:val="24"/>
        </w:rPr>
        <w:t>EXHIBIT L</w:t>
        <w:tab/>
        <w:t>LIST OF SERVICER AND SERVICING AGREEMENT</w:t>
      </w:r>
    </w:p>
    <w:p>
      <w:pPr>
        <w:keepNext w:val="0"/>
        <w:spacing w:before="200" w:after="0" w:line="260" w:lineRule="exact"/>
        <w:ind w:left="720" w:right="0" w:firstLine="0"/>
        <w:jc w:val="both"/>
      </w:pPr>
      <w:r>
        <w:rPr>
          <w:rFonts w:ascii="Times New Roman" w:hAnsi="Times New Roman" w:eastAsia="Times New Roman" w:cs="Times New Roman"/>
          <w:b w:val="0"/>
          <w:sz w:val="24"/>
        </w:rPr>
        <w:t>ANNEX 1</w:t>
        <w:tab/>
        <w:t>DOCUMENT EXCEPTION CODES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