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Custodian's Certificate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Custodian's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[Custodian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signatory], do hereby certify that I am the duly elected, qualified, and acting [title] of [name of custodian] (the "Custodian"), and do hereby further certify as follows pursuant to Section [number] of that certain underwriting agreement, dated [date], by and among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"Company"), the selling shareholders identified on Schedule [number] thereto (the "Selling Shareholders"), and the Underwriters, as defined therein (the "Underwriting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Custodian is the duly appointed and acting custodian pursuant to the custody agreement, dated [date], by and among the Custodian and the Selling Shareholders (the "Custody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Custody Agreement was approved in resolutions duly adopted by the board of directors of the Custodian on [date].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person who,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Custodian,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attorney-in-fact of such officer or director, signed the Custody Agreement was duly elected or appointed, qualified, and acting as such officer or director at the time of the signing thereof and was duly authorized to execute such agreement in the capacity indicated, and the signature of each such person appearing on such documents is his or her genuine signature.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are true, correct, and complete copies of resolutions duly adopted by the board of directors of the Custodian on [date]. Such resolutions have not been amended or modified and are in full force and effect in the form attached hereto and are the only resolutions adopted by the board of directors, or any committee thereof, relating to the Custody Agreement and the sale by the Selling Shareholders of common stock of the Company pursuant to the Underwriting Agreement.</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to Custodian's Certificate)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signed my name on behalf of the Custodian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[Custodian]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[name], Secretary of the Custodian, hereby certifies that, as of the date hereof, [name of signatory], is the duly elected, qualified, and acting [title] of the Custodian and that the signature set down above the officer's name is genuine.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signed my name as of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