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Data Licence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is dated [date]</w:t>
      </w:r>
    </w:p>
    <w:p>
      <w:pPr>
        <w:keepNext w:val="0"/>
        <w:spacing w:before="120" w:after="0" w:line="260" w:lineRule="exact"/>
        <w:ind w:left="360" w:right="0" w:firstLine="0"/>
        <w:jc w:val="left"/>
      </w:pPr>
      <w:r>
        <w:rPr>
          <w:rFonts w:ascii="Times New Roman" w:hAnsi="Times New Roman" w:eastAsia="Times New Roman" w:cs="Times New Roman"/>
          <w:b/>
          <w:sz w:val="24"/>
        </w:rPr>
        <w:t>PARTIES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[England and Wales] under number [registered number] whose registered office is at] [address] (Licensor);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incorporated in [England and Wales] under number [registered number] whose registered office is at] [address] (Licensee),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of the Licensor and the Licensee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together the Licensor and the Licensee are the parties.</w:t>
      </w:r>
    </w:p>
    <w:p>
      <w:pPr>
        <w:keepNext w:val="0"/>
        <w:spacing w:before="120" w:after="0" w:line="260" w:lineRule="exact"/>
        <w:ind w:left="360" w:right="0" w:firstLine="0"/>
        <w:jc w:val="left"/>
      </w:pPr>
      <w:r>
        <w:rPr>
          <w:rFonts w:ascii="Times New Roman" w:hAnsi="Times New Roman" w:eastAsia="Times New Roman" w:cs="Times New Roman"/>
          <w:b/>
          <w:sz w:val="24"/>
        </w:rPr>
        <w:t>BACKGROUND</w:t>
      </w:r>
    </w:p>
    <w:p>
      <w:pPr>
        <w:keepNext w:val="0"/>
        <w:spacing w:before="200" w:after="0" w:line="260" w:lineRule="exact"/>
        <w:ind w:left="720" w:right="0" w:firstLine="0"/>
        <w:jc w:val="both"/>
      </w:pPr>
      <w:r>
        <w:rPr>
          <w:rFonts w:ascii="Times New Roman" w:hAnsi="Times New Roman" w:eastAsia="Times New Roman" w:cs="Times New Roman"/>
          <w:b w:val="0"/>
          <w:sz w:val="24"/>
        </w:rPr>
        <w:t>• The Licensor is the owner of the copyright and database rights in the Licensed Data and is the Controller of the Shared Personal Data.</w:t>
      </w:r>
    </w:p>
    <w:p>
      <w:pPr>
        <w:keepNext w:val="0"/>
        <w:spacing w:before="200" w:after="0" w:line="260" w:lineRule="exact"/>
        <w:ind w:left="720" w:right="0" w:firstLine="0"/>
        <w:jc w:val="both"/>
      </w:pPr>
      <w:r>
        <w:rPr>
          <w:rFonts w:ascii="Times New Roman" w:hAnsi="Times New Roman" w:eastAsia="Times New Roman" w:cs="Times New Roman"/>
          <w:b w:val="0"/>
          <w:sz w:val="24"/>
        </w:rPr>
        <w:t>• The Licensee is [background to licence/relevant transaction].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Licensor has agreed to grant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licence to the Licensee to use the Licensed Data and to transfer the Shared Personal Data to the Licensee for the Permitted Purpose and the Licensee has agreed to accept the licence and the transfer in accordance with the terms of this Agreement.</w:t>
      </w:r>
    </w:p>
    <w:p>
      <w:pPr>
        <w:keepNext w:val="0"/>
        <w:spacing w:before="200" w:after="0" w:line="260" w:lineRule="exact"/>
        <w:ind w:left="360" w:right="0" w:firstLine="0"/>
        <w:jc w:val="both"/>
      </w:pPr>
      <w:r>
        <w:rPr>
          <w:rFonts w:ascii="Times New Roman" w:hAnsi="Times New Roman" w:eastAsia="Times New Roman" w:cs="Times New Roman"/>
          <w:b w:val="0"/>
          <w:sz w:val="24"/>
        </w:rPr>
        <w:t>THE PARTIES AGREE:</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Interpretation.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w:t>
      </w:r>
    </w:p>
    <w:p>
      <w:pPr>
        <w:keepNext w:val="0"/>
        <w:spacing w:before="200" w:after="0" w:line="260" w:lineRule="exact"/>
        <w:ind w:left="1440" w:right="0" w:firstLine="0"/>
        <w:jc w:val="both"/>
      </w:pPr>
      <w:r>
        <w:rPr>
          <w:rFonts w:ascii="Times New Roman" w:hAnsi="Times New Roman" w:eastAsia="Times New Roman" w:cs="Times New Roman"/>
          <w:b/>
          <w:sz w:val="24"/>
        </w:rPr>
        <w:t>Business Day:</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public holiday, on which clearing banks are open for non-automated commercial business in the City of London</w:t>
      </w:r>
    </w:p>
    <w:p>
      <w:pPr>
        <w:keepNext w:val="0"/>
        <w:spacing w:before="200" w:after="0" w:line="260" w:lineRule="exact"/>
        <w:ind w:left="1440" w:right="0" w:firstLine="0"/>
        <w:jc w:val="both"/>
      </w:pPr>
      <w:r>
        <w:rPr>
          <w:rFonts w:ascii="Times New Roman" w:hAnsi="Times New Roman" w:eastAsia="Times New Roman" w:cs="Times New Roman"/>
          <w:b/>
          <w:sz w:val="24"/>
        </w:rPr>
        <w:t>Commencement Date:</w:t>
      </w:r>
      <w:r>
        <w:rPr>
          <w:rFonts w:ascii="Times New Roman" w:hAnsi="Times New Roman" w:eastAsia="Times New Roman" w:cs="Times New Roman"/>
          <w:b w:val="0"/>
          <w:sz w:val="24"/>
        </w:rPr>
        <w:t xml:space="preserve"> The date of this Agreement</w:t>
      </w:r>
    </w:p>
    <w:p>
      <w:pPr>
        <w:keepNext w:val="0"/>
        <w:spacing w:before="200" w:after="0" w:line="260" w:lineRule="exact"/>
        <w:ind w:left="1440" w:right="0" w:firstLine="0"/>
        <w:jc w:val="both"/>
      </w:pPr>
      <w:r>
        <w:rPr>
          <w:rFonts w:ascii="Times New Roman" w:hAnsi="Times New Roman" w:eastAsia="Times New Roman" w:cs="Times New Roman"/>
          <w:b/>
          <w:sz w:val="24"/>
        </w:rPr>
        <w:t>Communication: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request or other communication (but excluding any Data Subject Request) relating to either party's obligations under any Data Protection Laws in connection with this Agreement and/or the Processing of any of the Shared Personal Data, including any compensation claim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Subject or any notice, investigation or other action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Protection Supervisory Authority relating to the foregoing (and Communicator means the Data Protection Supervisory Authority, Data Subject or other person initiating or conducting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Communication)</w:t>
      </w:r>
    </w:p>
    <w:p>
      <w:pPr>
        <w:keepNext w:val="0"/>
        <w:spacing w:before="200" w:after="0" w:line="260" w:lineRule="exact"/>
        <w:ind w:left="1440" w:right="0" w:firstLine="0"/>
        <w:jc w:val="both"/>
      </w:pP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All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confidential nature (in whatever form) disclosed, whether directly or indirectly,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(Discloser) or by the Discloser's employees, officers, advisors, agents or other representatives to the other party (Recipient) or to the Recipient's employees, officers, advisors, agents or other representatives including:</w:t>
      </w:r>
    </w:p>
    <w:p>
      <w:pPr>
        <w:keepNext w:val="0"/>
        <w:spacing w:before="200" w:after="0" w:line="260" w:lineRule="exact"/>
        <w:ind w:left="1800" w:right="0" w:firstLine="0"/>
        <w:jc w:val="both"/>
      </w:pPr>
      <w:r>
        <w:rPr>
          <w:rFonts w:ascii="Times New Roman" w:hAnsi="Times New Roman" w:eastAsia="Times New Roman" w:cs="Times New Roman"/>
          <w:b w:val="0"/>
          <w:sz w:val="24"/>
        </w:rPr>
        <w:t>• Any know-how, trade secrets, financial, commercial, technical, tactical or strategic Information of any kind</w:t>
      </w:r>
    </w:p>
    <w:p>
      <w:pPr>
        <w:keepNext w:val="0"/>
        <w:spacing w:before="200" w:after="0" w:line="260" w:lineRule="exact"/>
        <w:ind w:left="1800" w:right="0" w:firstLine="0"/>
        <w:jc w:val="both"/>
      </w:pPr>
      <w:r>
        <w:rPr>
          <w:rFonts w:ascii="Times New Roman" w:hAnsi="Times New Roman" w:eastAsia="Times New Roman" w:cs="Times New Roman"/>
          <w:b w:val="0"/>
          <w:sz w:val="24"/>
        </w:rPr>
        <w:t>• All information agreed to be, or marked as, confidential</w:t>
      </w:r>
    </w:p>
    <w:p>
      <w:pPr>
        <w:keepNext w:val="0"/>
        <w:spacing w:before="200" w:after="0" w:line="260" w:lineRule="exact"/>
        <w:ind w:left="1800" w:right="0" w:firstLine="0"/>
        <w:jc w:val="both"/>
      </w:pPr>
      <w:r>
        <w:rPr>
          <w:rFonts w:ascii="Times New Roman" w:hAnsi="Times New Roman" w:eastAsia="Times New Roman" w:cs="Times New Roman"/>
          <w:b w:val="0"/>
          <w:sz w:val="24"/>
        </w:rPr>
        <w:t>• [The information specified in [Schedule]</w:t>
      </w:r>
    </w:p>
    <w:p>
      <w:pPr>
        <w:keepNext w:val="0"/>
        <w:spacing w:before="200" w:after="0" w:line="260" w:lineRule="exact"/>
        <w:ind w:left="1800" w:right="0" w:firstLine="0"/>
        <w:jc w:val="both"/>
      </w:pPr>
      <w:r>
        <w:rPr>
          <w:rFonts w:ascii="Times New Roman" w:hAnsi="Times New Roman" w:eastAsia="Times New Roman" w:cs="Times New Roman"/>
          <w:b w:val="0"/>
          <w:sz w:val="24"/>
        </w:rPr>
        <w:t>• any information the Recipient knows, or could reasonably be expected to know, is confidential</w:t>
      </w:r>
    </w:p>
    <w:p>
      <w:pPr>
        <w:keepNext w:val="0"/>
        <w:spacing w:before="200" w:after="0" w:line="260" w:lineRule="exact"/>
        <w:ind w:left="1800" w:right="0" w:firstLine="0"/>
        <w:jc w:val="both"/>
      </w:pPr>
      <w:r>
        <w:rPr>
          <w:rFonts w:ascii="Times New Roman" w:hAnsi="Times New Roman" w:eastAsia="Times New Roman" w:cs="Times New Roman"/>
          <w:b w:val="0"/>
          <w:sz w:val="24"/>
        </w:rPr>
        <w:t>• [the terms and existence of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but excluding any information which:</w:t>
      </w:r>
    </w:p>
    <w:p>
      <w:pPr>
        <w:keepNext w:val="0"/>
        <w:spacing w:before="200" w:after="0" w:line="260" w:lineRule="exact"/>
        <w:ind w:left="1800" w:right="0" w:firstLine="0"/>
        <w:jc w:val="both"/>
      </w:pPr>
      <w:r>
        <w:rPr>
          <w:rFonts w:ascii="Times New Roman" w:hAnsi="Times New Roman" w:eastAsia="Times New Roman" w:cs="Times New Roman"/>
          <w:b w:val="0"/>
          <w:sz w:val="24"/>
        </w:rPr>
        <w:t>but excluding any information which:</w:t>
      </w:r>
    </w:p>
    <w:p>
      <w:pPr>
        <w:keepNext w:val="0"/>
        <w:spacing w:before="200" w:after="0" w:line="260" w:lineRule="exact"/>
        <w:ind w:left="1800" w:right="0" w:firstLine="0"/>
        <w:jc w:val="both"/>
      </w:pPr>
      <w:r>
        <w:rPr>
          <w:rFonts w:ascii="Times New Roman" w:hAnsi="Times New Roman" w:eastAsia="Times New Roman" w:cs="Times New Roman"/>
          <w:b w:val="0"/>
          <w:sz w:val="24"/>
        </w:rPr>
        <w:t>• Is, or was already known or available to the Recipient, otherwise than pursuant to or through breach of any confidentiality obligation owed to the Discloser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or becomes, in the public domain other than through any breach of this Agreement or fault of the Recipient (save that any publicly available information shall be classified as Confidential Information where it is compiled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that is not in the public domain)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Is disclosed to the Recipient without any obligation of confidence to the Discloser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who is not itself under or in breach of any obligation of confidentiality</w:t>
      </w:r>
    </w:p>
    <w:p>
      <w:pPr>
        <w:keepNext w:val="0"/>
        <w:spacing w:before="200" w:after="0" w:line="260" w:lineRule="exact"/>
        <w:ind w:left="1800" w:right="0" w:firstLine="0"/>
        <w:jc w:val="both"/>
      </w:pPr>
      <w:r>
        <w:rPr>
          <w:rFonts w:ascii="Times New Roman" w:hAnsi="Times New Roman" w:eastAsia="Times New Roman" w:cs="Times New Roman"/>
          <w:b w:val="0"/>
          <w:sz w:val="24"/>
        </w:rPr>
        <w:t>• Is developed by or on behalf of the Recipient in circumstances where the developing party has not had direct or indirect access to the information disclosed, provided that the Recipient provides satisfactory evidence of the same to the Discloser</w:t>
      </w:r>
    </w:p>
    <w:p>
      <w:pPr>
        <w:keepNext w:val="0"/>
        <w:spacing w:before="200" w:after="0" w:line="260" w:lineRule="exact"/>
        <w:ind w:left="1800" w:right="0" w:firstLine="0"/>
        <w:jc w:val="both"/>
      </w:pPr>
      <w:r>
        <w:rPr>
          <w:rFonts w:ascii="Times New Roman" w:hAnsi="Times New Roman" w:eastAsia="Times New Roman" w:cs="Times New Roman"/>
          <w:b w:val="0"/>
          <w:sz w:val="24"/>
        </w:rPr>
        <w:t>• The Discloser agrees in writing does not constitute Confidential Information</w:t>
      </w:r>
    </w:p>
    <w:p>
      <w:pPr>
        <w:keepNext w:val="0"/>
        <w:spacing w:before="200" w:after="0" w:line="260" w:lineRule="exact"/>
        <w:ind w:left="1440" w:right="0" w:firstLine="0"/>
        <w:jc w:val="both"/>
      </w:pPr>
      <w:r>
        <w:rPr>
          <w:rFonts w:ascii="Times New Roman" w:hAnsi="Times New Roman" w:eastAsia="Times New Roman" w:cs="Times New Roman"/>
          <w:b/>
          <w:sz w:val="24"/>
        </w:rPr>
        <w:t>Consent: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freely given, specific, informed and unambiguous indication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affirmative action) by which the relevant Data Subject has agreed to the relevant transfer(s) and/or Processing of the Shared Personal Data relating to them that has not been withdrawn (and Consented shall be construed accordingly)</w:t>
      </w:r>
    </w:p>
    <w:p>
      <w:pPr>
        <w:keepNext w:val="0"/>
        <w:spacing w:before="200" w:after="0" w:line="260" w:lineRule="exact"/>
        <w:ind w:left="1440" w:right="0" w:firstLine="0"/>
        <w:jc w:val="both"/>
      </w:pPr>
      <w:r>
        <w:rPr>
          <w:rFonts w:ascii="Times New Roman" w:hAnsi="Times New Roman" w:eastAsia="Times New Roman" w:cs="Times New Roman"/>
          <w:b/>
          <w:sz w:val="24"/>
        </w:rPr>
        <w:t>Control:</w:t>
      </w:r>
      <w:r>
        <w:rPr>
          <w:rFonts w:ascii="Times New Roman" w:hAnsi="Times New Roman" w:eastAsia="Times New Roman" w:cs="Times New Roman"/>
          <w:b w:val="0"/>
          <w:sz w:val="24"/>
        </w:rPr>
        <w:t xml:space="preserve"> [The beneficial ownership of more than 50% of the issued share capital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or the legal power to direct or cause the direction of the management of the company OR has the meaning given in section 1124 of the Corporation Tax Act 2010] and "Controlled" shall be construed accordingly</w:t>
      </w:r>
    </w:p>
    <w:p>
      <w:pPr>
        <w:keepNext w:val="0"/>
        <w:spacing w:before="200" w:after="0" w:line="260" w:lineRule="exact"/>
        <w:ind w:left="1440" w:right="0" w:firstLine="0"/>
        <w:jc w:val="both"/>
      </w:pPr>
      <w:r>
        <w:rPr>
          <w:rFonts w:ascii="Times New Roman" w:hAnsi="Times New Roman" w:eastAsia="Times New Roman" w:cs="Times New Roman"/>
          <w:b/>
          <w:sz w:val="24"/>
        </w:rPr>
        <w:t>Controller:</w:t>
      </w:r>
      <w:r>
        <w:rPr>
          <w:rFonts w:ascii="Times New Roman" w:hAnsi="Times New Roman" w:eastAsia="Times New Roman" w:cs="Times New Roman"/>
          <w:b w:val="0"/>
          <w:sz w:val="24"/>
        </w:rPr>
        <w:t xml:space="preserve"> Has the meaning given in Data Protection Laws</w:t>
      </w:r>
    </w:p>
    <w:p>
      <w:pPr>
        <w:keepNext w:val="0"/>
        <w:spacing w:before="200" w:after="0" w:line="260" w:lineRule="exact"/>
        <w:ind w:left="1440" w:right="0" w:firstLine="0"/>
        <w:jc w:val="both"/>
      </w:pPr>
      <w:r>
        <w:rPr>
          <w:rFonts w:ascii="Times New Roman" w:hAnsi="Times New Roman" w:eastAsia="Times New Roman" w:cs="Times New Roman"/>
          <w:b/>
          <w:sz w:val="24"/>
        </w:rPr>
        <w:t>Data Protection Laws:</w:t>
      </w:r>
      <w:r>
        <w:rPr>
          <w:rFonts w:ascii="Times New Roman" w:hAnsi="Times New Roman" w:eastAsia="Times New Roman" w:cs="Times New Roman"/>
          <w:b w:val="0"/>
          <w:sz w:val="24"/>
        </w:rPr>
        <w:t xml:space="preserve"> As applicable to either party and/or to the rights, responsibilities and/or obligations of either party in connection with this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The GDPR</w:t>
      </w:r>
    </w:p>
    <w:p>
      <w:pPr>
        <w:keepNext w:val="0"/>
        <w:spacing w:before="200" w:after="0" w:line="260" w:lineRule="exact"/>
        <w:ind w:left="1800" w:right="0" w:firstLine="0"/>
        <w:jc w:val="both"/>
      </w:pPr>
      <w:r>
        <w:rPr>
          <w:rFonts w:ascii="Times New Roman" w:hAnsi="Times New Roman" w:eastAsia="Times New Roman" w:cs="Times New Roman"/>
          <w:b w:val="0"/>
          <w:sz w:val="24"/>
        </w:rPr>
        <w:t>• The Data Protection Act 2018</w:t>
      </w:r>
    </w:p>
    <w:p>
      <w:pPr>
        <w:keepNext w:val="0"/>
        <w:spacing w:before="200" w:after="0" w:line="260" w:lineRule="exact"/>
        <w:ind w:left="1800" w:right="0" w:firstLine="0"/>
        <w:jc w:val="both"/>
      </w:pPr>
      <w:r>
        <w:rPr>
          <w:rFonts w:ascii="Times New Roman" w:hAnsi="Times New Roman" w:eastAsia="Times New Roman" w:cs="Times New Roman"/>
          <w:b w:val="0"/>
          <w:sz w:val="24"/>
        </w:rPr>
        <w:t>• The Privacy and Electronic Communications (EC Directive) Regulations 2003, SI 2003/2426</w:t>
      </w:r>
    </w:p>
    <w:p>
      <w:pPr>
        <w:keepNext w:val="0"/>
        <w:spacing w:before="200" w:after="0" w:line="260" w:lineRule="exact"/>
        <w:ind w:left="1800" w:right="0" w:firstLine="0"/>
        <w:jc w:val="both"/>
      </w:pPr>
      <w:r>
        <w:rPr>
          <w:rFonts w:ascii="Times New Roman" w:hAnsi="Times New Roman" w:eastAsia="Times New Roman" w:cs="Times New Roman"/>
          <w:b w:val="0"/>
          <w:sz w:val="24"/>
        </w:rPr>
        <w:t>• Any other applicable law relating to the Processing, privacy and/or use of Personal Data</w:t>
      </w:r>
    </w:p>
    <w:p>
      <w:pPr>
        <w:keepNext w:val="0"/>
        <w:spacing w:before="200" w:after="0" w:line="260" w:lineRule="exact"/>
        <w:ind w:left="1800" w:right="0" w:firstLine="0"/>
        <w:jc w:val="both"/>
      </w:pPr>
      <w:r>
        <w:rPr>
          <w:rFonts w:ascii="Times New Roman" w:hAnsi="Times New Roman" w:eastAsia="Times New Roman" w:cs="Times New Roman"/>
          <w:b w:val="0"/>
          <w:sz w:val="24"/>
        </w:rPr>
        <w:t>• Any laws which implement or supplement any such laws</w:t>
      </w:r>
    </w:p>
    <w:p>
      <w:pPr>
        <w:keepNext w:val="0"/>
        <w:spacing w:before="200" w:after="0" w:line="260" w:lineRule="exact"/>
        <w:ind w:left="1800" w:right="0" w:firstLine="0"/>
        <w:jc w:val="both"/>
      </w:pPr>
      <w:r>
        <w:rPr>
          <w:rFonts w:ascii="Times New Roman" w:hAnsi="Times New Roman" w:eastAsia="Times New Roman" w:cs="Times New Roman"/>
          <w:b w:val="0"/>
          <w:sz w:val="24"/>
        </w:rPr>
        <w:t>• Any laws that replace, extend, re-enact, consolidate or amend any of the foregoing</w:t>
      </w:r>
    </w:p>
    <w:p>
      <w:pPr>
        <w:keepNext w:val="0"/>
        <w:spacing w:before="200" w:after="0" w:line="260" w:lineRule="exact"/>
        <w:ind w:left="1440" w:right="0" w:firstLine="0"/>
        <w:jc w:val="both"/>
      </w:pPr>
      <w:r>
        <w:rPr>
          <w:rFonts w:ascii="Times New Roman" w:hAnsi="Times New Roman" w:eastAsia="Times New Roman" w:cs="Times New Roman"/>
          <w:b/>
          <w:sz w:val="24"/>
        </w:rPr>
        <w:t>Data Protection Supervisory Authority:</w:t>
      </w:r>
      <w:r>
        <w:rPr>
          <w:rFonts w:ascii="Times New Roman" w:hAnsi="Times New Roman" w:eastAsia="Times New Roman" w:cs="Times New Roman"/>
          <w:b w:val="0"/>
          <w:sz w:val="24"/>
        </w:rPr>
        <w:t xml:space="preserve"> Any regulator, authority or body responsible for administering Data Protection Laws</w:t>
      </w:r>
    </w:p>
    <w:p>
      <w:pPr>
        <w:keepNext w:val="0"/>
        <w:spacing w:before="200" w:after="0" w:line="260" w:lineRule="exact"/>
        <w:ind w:left="1440" w:right="0" w:firstLine="0"/>
        <w:jc w:val="both"/>
      </w:pPr>
      <w:r>
        <w:rPr>
          <w:rFonts w:ascii="Times New Roman" w:hAnsi="Times New Roman" w:eastAsia="Times New Roman" w:cs="Times New Roman"/>
          <w:b/>
          <w:sz w:val="24"/>
        </w:rPr>
        <w:t>Data Subject:</w:t>
      </w:r>
      <w:r>
        <w:rPr>
          <w:rFonts w:ascii="Times New Roman" w:hAnsi="Times New Roman" w:eastAsia="Times New Roman" w:cs="Times New Roman"/>
          <w:b w:val="0"/>
          <w:sz w:val="24"/>
        </w:rPr>
        <w:t xml:space="preserve"> has the meaning given in Data Protection Laws</w:t>
      </w:r>
    </w:p>
    <w:p>
      <w:pPr>
        <w:keepNext w:val="0"/>
        <w:spacing w:before="200" w:after="0" w:line="260" w:lineRule="exact"/>
        <w:ind w:left="1440" w:right="0" w:firstLine="0"/>
        <w:jc w:val="both"/>
      </w:pPr>
      <w:r>
        <w:rPr>
          <w:rFonts w:ascii="Times New Roman" w:hAnsi="Times New Roman" w:eastAsia="Times New Roman" w:cs="Times New Roman"/>
          <w:b/>
          <w:sz w:val="24"/>
        </w:rPr>
        <w:t>Data Subject Request: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Subject to exercise any right(s) of Data Subjects under Chapter III of the GDPR in relation to any of the Shared Personal Data or concerning the Processing of such data</w:t>
      </w:r>
    </w:p>
    <w:p>
      <w:pPr>
        <w:keepNext w:val="0"/>
        <w:spacing w:before="200" w:after="0" w:line="260" w:lineRule="exact"/>
        <w:ind w:left="1440" w:right="0" w:firstLine="0"/>
        <w:jc w:val="both"/>
      </w:pPr>
      <w:r>
        <w:rPr>
          <w:rFonts w:ascii="Times New Roman" w:hAnsi="Times New Roman" w:eastAsia="Times New Roman" w:cs="Times New Roman"/>
          <w:b/>
          <w:sz w:val="24"/>
        </w:rPr>
        <w:t>Derivative Works:</w:t>
      </w:r>
      <w:r>
        <w:rPr>
          <w:rFonts w:ascii="Times New Roman" w:hAnsi="Times New Roman" w:eastAsia="Times New Roman" w:cs="Times New Roman"/>
          <w:b w:val="0"/>
          <w:sz w:val="24"/>
        </w:rPr>
        <w:t xml:space="preserve"> Any modifications, corrections, alterations, adaptations or improvements to the Licensed Data made by or on behalf of the Licensee, or data created by the Licensee that is derived from the Licensed Data or which comprises such Licensed Data</w:t>
      </w:r>
    </w:p>
    <w:p>
      <w:pPr>
        <w:keepNext w:val="0"/>
        <w:spacing w:before="200" w:after="0" w:line="260" w:lineRule="exact"/>
        <w:ind w:left="1440" w:right="0" w:firstLine="0"/>
        <w:jc w:val="both"/>
      </w:pP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Means the fees and other amounts payable by the Licensee to the Licensor under clause </w:t>
      </w:r>
      <w:r>
        <w:rPr>
          <w:rFonts w:ascii="Times New Roman" w:hAnsi="Times New Roman" w:eastAsia="Times New Roman" w:cs="Times New Roman"/>
          <w:b w:val="0"/>
          <w:sz w:val="24"/>
        </w:rPr>
        <w:t>4.1.</w:t>
      </w:r>
    </w:p>
    <w:p>
      <w:pPr>
        <w:keepNext w:val="0"/>
        <w:spacing w:before="200" w:after="0" w:line="260" w:lineRule="exact"/>
        <w:ind w:left="1440" w:right="0" w:firstLine="0"/>
        <w:jc w:val="both"/>
      </w:pPr>
      <w:r>
        <w:rPr>
          <w:rFonts w:ascii="Times New Roman" w:hAnsi="Times New Roman" w:eastAsia="Times New Roman" w:cs="Times New Roman"/>
          <w:b/>
          <w:sz w:val="24"/>
        </w:rPr>
        <w:t>GDPR:</w:t>
      </w:r>
      <w:r>
        <w:rPr>
          <w:rFonts w:ascii="Times New Roman" w:hAnsi="Times New Roman" w:eastAsia="Times New Roman" w:cs="Times New Roman"/>
          <w:b w:val="0"/>
          <w:sz w:val="24"/>
        </w:rPr>
        <w:t xml:space="preserve"> means the General Data Protection Regulation, Regulation (EU) 2016/679, as it forms part of domestic law in the United Kingdom by virtue of section 3 of the European Union (Withdrawal) Act 2018 (including as further amended or modified by the laws of the United Kingdom 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the United Kingdom from time to time)</w:t>
      </w:r>
    </w:p>
    <w:p>
      <w:pPr>
        <w:keepNext w:val="0"/>
        <w:spacing w:before="200" w:after="0" w:line="260" w:lineRule="exact"/>
        <w:ind w:left="1440" w:right="0" w:firstLine="0"/>
        <w:jc w:val="both"/>
      </w:pPr>
      <w:r>
        <w:rPr>
          <w:rFonts w:ascii="Times New Roman" w:hAnsi="Times New Roman" w:eastAsia="Times New Roman" w:cs="Times New Roman"/>
          <w:b/>
          <w:sz w:val="24"/>
        </w:rPr>
        <w:t>Intellectual Property Rights:</w:t>
      </w:r>
      <w:r>
        <w:rPr>
          <w:rFonts w:ascii="Times New Roman" w:hAnsi="Times New Roman" w:eastAsia="Times New Roman" w:cs="Times New Roman"/>
          <w:b w:val="0"/>
          <w:sz w:val="24"/>
        </w:rPr>
        <w:t xml:space="preserve"> Mean copyright, rights related to copyright such as moral rights and performers rights, patents, rights in inventions, rights to use and protect the confidentiality of confidential information (including, but not limited to know-how and trade secrets), trademarks, geographical indications, service marks, trade names, design rights, rights in get-up and trade dress, database rights, databases, [data exclusivity rights,][ approvals,][utility models,] domain names, business names, rights in computer software, [mask works,] [topography rights,] the right to sue for infringement, unfair competition and passing off, all similar rights of whatever nature wherever in the world arising, in each case: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sue:</w:t>
      </w:r>
      <w:r>
        <w:rPr>
          <w:rFonts w:ascii="Times New Roman" w:hAnsi="Times New Roman" w:eastAsia="Times New Roman" w:cs="Times New Roman"/>
          <w:b w:val="0"/>
          <w:sz w:val="24"/>
        </w:rPr>
        <w:t xml:space="preserve"> The right to sue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IP right per se, but IP owners have the right to take action against infringers and, in many jurisdictions, exclusive licensees do also. This right can also be conferred contractually. There is no unfair competition law in the UK so brand owners seeking to prevent competitors from marketing copycat products or using misleading advertising have to rely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combination of different intellectual property rights.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Goodwill:</w:t>
      </w:r>
      <w:r>
        <w:rPr>
          <w:rFonts w:ascii="Times New Roman" w:hAnsi="Times New Roman" w:eastAsia="Times New Roman" w:cs="Times New Roman"/>
          <w:b w:val="0"/>
          <w:sz w:val="24"/>
        </w:rPr>
        <w:t xml:space="preserve"> Goodwill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intangible proprietary right that is generally considered to be the value attached to the attractive force that brings customers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It is generally evidenced by sales made by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mark, advertising and other promotional spend.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Intellectual property rights will sometimes expressly include goodwill. However, the term 'goodwill' is not included in this definition of intellectual property rights because it cannot exist independently of the business that generated it. However,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licensor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brand may wish any goodwill generated by the licensee to be assigned to it when the licence terminates if there is significant value to it. Moreover, in some jurisdictions, leaving that goodwill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licensee may limit the licensor's ability to license the brand elsewhere.</w:t>
      </w:r>
    </w:p>
    <w:p>
      <w:pPr>
        <w:keepNext w:val="0"/>
        <w:spacing w:before="200" w:after="0" w:line="260" w:lineRule="exact"/>
        <w:ind w:left="1440" w:right="0" w:firstLine="0"/>
        <w:jc w:val="both"/>
      </w:pPr>
      <w:r>
        <w:rPr>
          <w:rFonts w:ascii="Times New Roman" w:hAnsi="Times New Roman" w:eastAsia="Times New Roman" w:cs="Times New Roman"/>
          <w:b/>
          <w:sz w:val="24"/>
        </w:rPr>
        <w:t>Licensed Data:</w:t>
      </w:r>
      <w:r>
        <w:rPr>
          <w:rFonts w:ascii="Times New Roman" w:hAnsi="Times New Roman" w:eastAsia="Times New Roman" w:cs="Times New Roman"/>
          <w:b w:val="0"/>
          <w:sz w:val="24"/>
        </w:rPr>
        <w:t xml:space="preserve"> Means: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Licensee IT System:</w:t>
      </w:r>
      <w:r>
        <w:rPr>
          <w:rFonts w:ascii="Times New Roman" w:hAnsi="Times New Roman" w:eastAsia="Times New Roman" w:cs="Times New Roman"/>
          <w:b w:val="0"/>
          <w:sz w:val="24"/>
        </w:rPr>
        <w:t xml:space="preserve"> The information technology system owned or operated by the Licensee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Licensor IT System:</w:t>
      </w:r>
      <w:r>
        <w:rPr>
          <w:rFonts w:ascii="Times New Roman" w:hAnsi="Times New Roman" w:eastAsia="Times New Roman" w:cs="Times New Roman"/>
          <w:b w:val="0"/>
          <w:sz w:val="24"/>
        </w:rPr>
        <w:t xml:space="preserve"> The information technology system owned or operated by the Licensor</w:t>
      </w:r>
    </w:p>
    <w:p>
      <w:pPr>
        <w:keepNext w:val="0"/>
        <w:spacing w:before="200" w:after="0" w:line="260" w:lineRule="exact"/>
        <w:ind w:left="1440" w:right="0" w:firstLine="0"/>
        <w:jc w:val="both"/>
      </w:pPr>
      <w:r>
        <w:rPr>
          <w:rFonts w:ascii="Times New Roman" w:hAnsi="Times New Roman" w:eastAsia="Times New Roman" w:cs="Times New Roman"/>
          <w:b/>
          <w:sz w:val="24"/>
        </w:rPr>
        <w:t>Permitted Purpose:</w:t>
      </w:r>
      <w:r>
        <w:rPr>
          <w:rFonts w:ascii="Times New Roman" w:hAnsi="Times New Roman" w:eastAsia="Times New Roman" w:cs="Times New Roman"/>
          <w:b w:val="0"/>
          <w:sz w:val="24"/>
        </w:rPr>
        <w:t xml:space="preserve"> Means [description of the Licensee's intended use of the Licensed Data and the Shared Personal Data and include details of any third parties which will Process the Shared Personal Data (from the Licensee's perspective it will generally be preferable to set these out as generally as possible (e.g.,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class, such as sub-contractors))] including the right to copy, transmit, make available, distribute, display, broadcast, communicate, host, store electronically, encode, transcode digitise, aggregate, index, compress or otherwise manipulate the Licensed Data and Shared Personal Data for such purposes</w:t>
      </w:r>
    </w:p>
    <w:p>
      <w:pPr>
        <w:keepNext w:val="0"/>
        <w:spacing w:before="200" w:after="0" w:line="260" w:lineRule="exact"/>
        <w:ind w:left="1440" w:right="0" w:firstLine="0"/>
        <w:jc w:val="both"/>
      </w:pPr>
      <w:r>
        <w:rPr>
          <w:rFonts w:ascii="Times New Roman" w:hAnsi="Times New Roman" w:eastAsia="Times New Roman" w:cs="Times New Roman"/>
          <w:b/>
          <w:sz w:val="24"/>
        </w:rPr>
        <w:t>Personal Data:</w:t>
      </w:r>
      <w:r>
        <w:rPr>
          <w:rFonts w:ascii="Times New Roman" w:hAnsi="Times New Roman" w:eastAsia="Times New Roman" w:cs="Times New Roman"/>
          <w:b w:val="0"/>
          <w:sz w:val="24"/>
        </w:rPr>
        <w:t xml:space="preserve"> Has the meaning given in Data Protection Laws</w:t>
      </w:r>
    </w:p>
    <w:p>
      <w:pPr>
        <w:keepNext w:val="0"/>
        <w:spacing w:before="200" w:after="0" w:line="260" w:lineRule="exact"/>
        <w:ind w:left="1440" w:right="0" w:firstLine="0"/>
        <w:jc w:val="both"/>
      </w:pPr>
      <w:r>
        <w:rPr>
          <w:rFonts w:ascii="Times New Roman" w:hAnsi="Times New Roman" w:eastAsia="Times New Roman" w:cs="Times New Roman"/>
          <w:b/>
          <w:sz w:val="24"/>
        </w:rPr>
        <w:t>Personal Data Breach:</w:t>
      </w:r>
      <w:r>
        <w:rPr>
          <w:rFonts w:ascii="Times New Roman" w:hAnsi="Times New Roman" w:eastAsia="Times New Roman" w:cs="Times New Roman"/>
          <w:b w:val="0"/>
          <w:sz w:val="24"/>
        </w:rPr>
        <w:t xml:space="preserve"> Has the meaning given in Data Protection Laws</w:t>
      </w:r>
    </w:p>
    <w:p>
      <w:pPr>
        <w:keepNext w:val="0"/>
        <w:spacing w:before="200" w:after="0" w:line="260" w:lineRule="exact"/>
        <w:ind w:left="1440" w:right="0" w:firstLine="0"/>
        <w:jc w:val="both"/>
      </w:pPr>
      <w:r>
        <w:rPr>
          <w:rFonts w:ascii="Times New Roman" w:hAnsi="Times New Roman" w:eastAsia="Times New Roman" w:cs="Times New Roman"/>
          <w:b/>
          <w:sz w:val="24"/>
        </w:rPr>
        <w:t>Processing:</w:t>
      </w:r>
      <w:r>
        <w:rPr>
          <w:rFonts w:ascii="Times New Roman" w:hAnsi="Times New Roman" w:eastAsia="Times New Roman" w:cs="Times New Roman"/>
          <w:b w:val="0"/>
          <w:sz w:val="24"/>
        </w:rPr>
        <w:t xml:space="preserve"> Has the meaning given in Data Protection Laws (and related expressions, including Process, Processed, and Processes shall be construed accordingly)</w:t>
      </w:r>
    </w:p>
    <w:p>
      <w:pPr>
        <w:keepNext w:val="0"/>
        <w:spacing w:before="200" w:after="0" w:line="260" w:lineRule="exact"/>
        <w:ind w:left="1440" w:right="0" w:firstLine="0"/>
        <w:jc w:val="both"/>
      </w:pPr>
      <w:r>
        <w:rPr>
          <w:rFonts w:ascii="Times New Roman" w:hAnsi="Times New Roman" w:eastAsia="Times New Roman" w:cs="Times New Roman"/>
          <w:b/>
          <w:sz w:val="24"/>
        </w:rPr>
        <w:t>Shared Personal Data:</w:t>
      </w:r>
      <w:r>
        <w:rPr>
          <w:rFonts w:ascii="Times New Roman" w:hAnsi="Times New Roman" w:eastAsia="Times New Roman" w:cs="Times New Roman"/>
          <w:b w:val="0"/>
          <w:sz w:val="24"/>
        </w:rPr>
        <w:t xml:space="preserve"> The Personal Data received by the Licensee under this Agreement from or on behalf of the Licensor, or otherwise being made available by the Licensor for the Permitted Purpose</w:t>
      </w:r>
    </w:p>
    <w:p>
      <w:pPr>
        <w:keepNext w:val="0"/>
        <w:spacing w:before="200" w:after="0" w:line="260" w:lineRule="exact"/>
        <w:ind w:left="1440" w:right="0" w:firstLine="0"/>
        <w:jc w:val="both"/>
      </w:pPr>
      <w:r>
        <w:rPr>
          <w:rFonts w:ascii="Times New Roman" w:hAnsi="Times New Roman" w:eastAsia="Times New Roman" w:cs="Times New Roman"/>
          <w:b/>
          <w:sz w:val="24"/>
        </w:rPr>
        <w:t>VAT:</w:t>
      </w:r>
      <w:r>
        <w:rPr>
          <w:rFonts w:ascii="Times New Roman" w:hAnsi="Times New Roman" w:eastAsia="Times New Roman" w:cs="Times New Roman"/>
          <w:b w:val="0"/>
          <w:sz w:val="24"/>
        </w:rPr>
        <w:t xml:space="preserve"> United Kingdom value added tax[, OR and] any other tax imposed in substitution for it [and any equivalent or similar tax imposed outside the United Kingdom].</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1.2.1.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this Agreement includes its schedules, appendices and annexes (if any);</w:t>
      </w:r>
    </w:p>
    <w:p>
      <w:pPr>
        <w:keepNext w:val="0"/>
        <w:spacing w:before="120" w:after="0" w:line="260" w:lineRule="exact"/>
        <w:ind w:left="1440" w:right="0" w:firstLine="0"/>
        <w:jc w:val="left"/>
      </w:pPr>
      <w:r>
        <w:rPr>
          <w:rFonts w:ascii="Times New Roman" w:hAnsi="Times New Roman" w:eastAsia="Times New Roman" w:cs="Times New Roman"/>
          <w:b w:val="0"/>
          <w:sz w:val="24"/>
        </w:rPr>
        <w:t>1.2.2.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includes that party's personal representatives, successors and permitted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includes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corporate or unincorporated body (in each case whether or not having separate legal personality) and that person's personal representatives, successors and permitted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gender includes each other gender;</w:t>
      </w:r>
    </w:p>
    <w:p>
      <w:pPr>
        <w:keepNext w:val="0"/>
        <w:spacing w:before="120" w:after="0" w:line="260" w:lineRule="exact"/>
        <w:ind w:left="1440" w:right="0" w:firstLine="0"/>
        <w:jc w:val="left"/>
      </w:pPr>
      <w:r>
        <w:rPr>
          <w:rFonts w:ascii="Times New Roman" w:hAnsi="Times New Roman" w:eastAsia="Times New Roman" w:cs="Times New Roman"/>
          <w:b w:val="0"/>
          <w:sz w:val="24"/>
        </w:rPr>
        <w:t>1.2.5.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Words in the singular include the plural and vice versa;</w:t>
      </w:r>
    </w:p>
    <w:p>
      <w:pPr>
        <w:keepNext w:val="0"/>
        <w:spacing w:before="120" w:after="0" w:line="260" w:lineRule="exact"/>
        <w:ind w:left="1440" w:right="0" w:firstLine="0"/>
        <w:jc w:val="left"/>
      </w:pPr>
      <w:r>
        <w:rPr>
          <w:rFonts w:ascii="Times New Roman" w:hAnsi="Times New Roman" w:eastAsia="Times New Roman" w:cs="Times New Roman"/>
          <w:b w:val="0"/>
          <w:sz w:val="24"/>
        </w:rPr>
        <w:t>1.2.6.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words that follow "include", "includes", "including", "in particular" or any similar words and expressions shall be construed as illustrative only and shall not limit the sense of any word, phrase, term, definition or description preceding those words;</w:t>
      </w:r>
    </w:p>
    <w:p>
      <w:pPr>
        <w:keepNext w:val="0"/>
        <w:spacing w:before="120" w:after="0" w:line="260" w:lineRule="exact"/>
        <w:ind w:left="1440" w:right="0" w:firstLine="0"/>
        <w:jc w:val="left"/>
      </w:pPr>
      <w:r>
        <w:rPr>
          <w:rFonts w:ascii="Times New Roman" w:hAnsi="Times New Roman" w:eastAsia="Times New Roman" w:cs="Times New Roman"/>
          <w:b w:val="0"/>
          <w:sz w:val="24"/>
        </w:rPr>
        <w:t>1.2.7.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table of contents, background section and any clause or other headings in this Agreement are included for convenience only and shall have no effect on the interpretation of this Agreement; and</w:t>
      </w:r>
    </w:p>
    <w:p>
      <w:pPr>
        <w:keepNext w:val="0"/>
        <w:spacing w:before="120" w:after="0" w:line="260" w:lineRule="exact"/>
        <w:ind w:left="1440" w:right="0" w:firstLine="0"/>
        <w:jc w:val="left"/>
      </w:pPr>
      <w:r>
        <w:rPr>
          <w:rFonts w:ascii="Times New Roman" w:hAnsi="Times New Roman" w:eastAsia="Times New Roman" w:cs="Times New Roman"/>
          <w:b w:val="0"/>
          <w:sz w:val="24"/>
        </w:rPr>
        <w:t>1.2.8.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stated in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any legislation, or legislative provision,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it as [in force as at the date of this Agreement OR amended, extended, re-enacted or consolidated from time to time [except to the extent that any such amendment, extension or re-enactment would increase or alter the liability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Grant of Licence.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terms and conditions of this Agreement and in consideration of the Licensee paying the Fees due under this Agreement [(the receipt and sufficiency of which the Licensor acknowledges)], the Licensor hereby grants to the Licensee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[exclusive], [worldwide] [perpetual] licence [for the duration of this Agreement] to use the Licensed Data (including any Intellectual Property Rights in the Licensed Data) for the Permitted Purpose.</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Licensed Data shall be supplied to the Licensee in the following format [specify] and each party shall use its reasonable endeavours to establish and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interface (at its own cost) between the Licensor IT System and the Licensee IT System to allow for such supply to take place on the Commencement Date and for the duration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acknowledges and agrees that the Licensee shall retain ownership of all Intellectual Property Rights in the Derivative Works from the date that such Intellectual Property Rights arise.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Moral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Licensor waives its right to be identified as the author of any work which the Licensee creates using the Licensed Data and to object to derogatory treatment of that work pursuant to section 78 of the Copyright, Designs and Patents Act 1988.</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consideration of the Licensor granting the licence to the Licensee under clause </w:t>
      </w:r>
      <w:r>
        <w:rPr>
          <w:rFonts w:ascii="Times New Roman" w:hAnsi="Times New Roman" w:eastAsia="Times New Roman" w:cs="Times New Roman"/>
          <w:b w:val="0"/>
          <w:sz w:val="24"/>
        </w:rPr>
        <w:t>2.</w:t>
      </w:r>
      <w:r>
        <w:rPr>
          <w:rFonts w:ascii="Times New Roman" w:hAnsi="Times New Roman" w:eastAsia="Times New Roman" w:cs="Times New Roman"/>
          <w:b w:val="0"/>
          <w:sz w:val="24"/>
        </w:rPr>
        <w:t>, the Licensee shall pay to the Licensor the sum of £[fixed fee amount][, plus VAT] [per calendar month].</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shall invoice the Licensee [electronically to the email address notified by the Licensee in writing to the Licensor] for the Fees [due in respect of each calendar month following the end of such month] and the Licensee shall pay the Fees in full within [number] Business Days from the date of its receipt of invoice.</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payments by the Licensee under this Agreement shall be made in [pounds sterling] or such other currency as the Licensor may specify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4.4.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payments referred to in this Agreement are exclusive of VAT and any other sales or similar taxes, customs duties or similar charges which shall also be payable by the Licensee to the Licensor on the due date for payment.</w:t>
      </w:r>
    </w:p>
    <w:p>
      <w:pPr>
        <w:keepNext w:val="0"/>
        <w:spacing w:before="120" w:after="0" w:line="260" w:lineRule="exact"/>
        <w:ind w:left="1080" w:right="0" w:firstLine="0"/>
        <w:jc w:val="left"/>
      </w:pPr>
      <w:r>
        <w:rPr>
          <w:rFonts w:ascii="Times New Roman" w:hAnsi="Times New Roman" w:eastAsia="Times New Roman" w:cs="Times New Roman"/>
          <w:b w:val="0"/>
          <w:sz w:val="24"/>
        </w:rPr>
        <w:t>4.5.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Amounts payable to Licensor under this Agreement shall be paid into the following bank account [by [BACS OR CHAPS OR [other method]] electronic funds transfer] unless otherwise notified by the Licensor to the Licensee in writing in accordance with this Agreement:</w:t>
      </w:r>
    </w:p>
    <w:p>
      <w:pPr>
        <w:keepNext w:val="0"/>
        <w:spacing w:before="200" w:after="0" w:line="260" w:lineRule="exact"/>
        <w:ind w:left="1440" w:right="0" w:firstLine="0"/>
        <w:jc w:val="both"/>
      </w:pPr>
      <w:r>
        <w:rPr>
          <w:rFonts w:ascii="Times New Roman" w:hAnsi="Times New Roman" w:eastAsia="Times New Roman" w:cs="Times New Roman"/>
          <w:b w:val="0"/>
          <w:sz w:val="24"/>
        </w:rPr>
        <w:t>Bank: [bank name and details]</w:t>
      </w:r>
    </w:p>
    <w:p>
      <w:pPr>
        <w:keepNext w:val="0"/>
        <w:spacing w:before="200" w:after="0" w:line="260" w:lineRule="exact"/>
        <w:ind w:left="1440" w:right="0" w:firstLine="0"/>
        <w:jc w:val="both"/>
      </w:pPr>
      <w:r>
        <w:rPr>
          <w:rFonts w:ascii="Times New Roman" w:hAnsi="Times New Roman" w:eastAsia="Times New Roman" w:cs="Times New Roman"/>
          <w:b w:val="0"/>
          <w:sz w:val="24"/>
        </w:rPr>
        <w:t>Account holder name: [name of account holder]</w:t>
      </w:r>
    </w:p>
    <w:p>
      <w:pPr>
        <w:keepNext w:val="0"/>
        <w:spacing w:before="200" w:after="0" w:line="260" w:lineRule="exact"/>
        <w:ind w:left="1440" w:right="0" w:firstLine="0"/>
        <w:jc w:val="both"/>
      </w:pPr>
      <w:r>
        <w:rPr>
          <w:rFonts w:ascii="Times New Roman" w:hAnsi="Times New Roman" w:eastAsia="Times New Roman" w:cs="Times New Roman"/>
          <w:b w:val="0"/>
          <w:sz w:val="24"/>
        </w:rPr>
        <w:t>Sort Code: [details]</w:t>
      </w:r>
    </w:p>
    <w:p>
      <w:pPr>
        <w:keepNext w:val="0"/>
        <w:spacing w:before="200" w:after="0" w:line="260" w:lineRule="exact"/>
        <w:ind w:left="1440" w:right="0" w:firstLine="0"/>
        <w:jc w:val="both"/>
      </w:pPr>
      <w:r>
        <w:rPr>
          <w:rFonts w:ascii="Times New Roman" w:hAnsi="Times New Roman" w:eastAsia="Times New Roman" w:cs="Times New Roman"/>
          <w:b w:val="0"/>
          <w:sz w:val="24"/>
        </w:rPr>
        <w:t>Account Number: [account number]</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Intellectual Property.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warrants and represents, as at the Commencement Date and for the duration of this Agreement that:</w:t>
      </w:r>
    </w:p>
    <w:p>
      <w:pPr>
        <w:keepNext w:val="0"/>
        <w:spacing w:before="120" w:after="0" w:line="260" w:lineRule="exact"/>
        <w:ind w:left="1440" w:right="0" w:firstLine="0"/>
        <w:jc w:val="left"/>
      </w:pPr>
      <w:r>
        <w:rPr>
          <w:rFonts w:ascii="Times New Roman" w:hAnsi="Times New Roman" w:eastAsia="Times New Roman" w:cs="Times New Roman"/>
          <w:b w:val="0"/>
          <w:sz w:val="24"/>
        </w:rPr>
        <w:t>5.1.1.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Licensor has the right, power and authority to enter into this Agreement and to grant to the Licensee the licence to use the Licensed Data and the Intellectual Property Rights in the Licensed Data;</w:t>
      </w:r>
    </w:p>
    <w:p>
      <w:pPr>
        <w:keepNext w:val="0"/>
        <w:spacing w:before="120" w:after="0" w:line="260" w:lineRule="exact"/>
        <w:ind w:left="1440" w:right="0" w:firstLine="0"/>
        <w:jc w:val="left"/>
      </w:pPr>
      <w:r>
        <w:rPr>
          <w:rFonts w:ascii="Times New Roman" w:hAnsi="Times New Roman" w:eastAsia="Times New Roman" w:cs="Times New Roman"/>
          <w:b w:val="0"/>
          <w:sz w:val="24"/>
        </w:rPr>
        <w:t>5.1.2.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Licensor is the exclusive owner of the Licensed Data and the registered proprietor of the Intellectual Property Rights in the Licensed Data;</w:t>
      </w:r>
    </w:p>
    <w:p>
      <w:pPr>
        <w:keepNext w:val="0"/>
        <w:spacing w:before="120" w:after="0" w:line="260" w:lineRule="exact"/>
        <w:ind w:left="1440" w:right="0" w:firstLine="0"/>
        <w:jc w:val="left"/>
      </w:pPr>
      <w:r>
        <w:rPr>
          <w:rFonts w:ascii="Times New Roman" w:hAnsi="Times New Roman" w:eastAsia="Times New Roman" w:cs="Times New Roman"/>
          <w:b w:val="0"/>
          <w:sz w:val="24"/>
        </w:rPr>
        <w:t>5.1.3.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granted under this Agreement, the Licensor has not granted and will not grant or purport to grant any licence or permission to use the Licensed Data or the Intellectual Property Rights in the Licensed Data [for the Permitted Purpose];</w:t>
      </w:r>
    </w:p>
    <w:p>
      <w:pPr>
        <w:keepNext w:val="0"/>
        <w:spacing w:before="120" w:after="0" w:line="260" w:lineRule="exact"/>
        <w:ind w:left="1440" w:right="0" w:firstLine="0"/>
        <w:jc w:val="left"/>
      </w:pPr>
      <w:r>
        <w:rPr>
          <w:rFonts w:ascii="Times New Roman" w:hAnsi="Times New Roman" w:eastAsia="Times New Roman" w:cs="Times New Roman"/>
          <w:b w:val="0"/>
          <w:sz w:val="24"/>
        </w:rPr>
        <w:t>5.1.4.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Intellectual Property Rights in the Licensed Data are valid and subsisting;</w:t>
      </w:r>
    </w:p>
    <w:p>
      <w:pPr>
        <w:keepNext w:val="0"/>
        <w:spacing w:before="120" w:after="0" w:line="260" w:lineRule="exact"/>
        <w:ind w:left="1440" w:right="0" w:firstLine="0"/>
        <w:jc w:val="left"/>
      </w:pPr>
      <w:r>
        <w:rPr>
          <w:rFonts w:ascii="Times New Roman" w:hAnsi="Times New Roman" w:eastAsia="Times New Roman" w:cs="Times New Roman"/>
          <w:b w:val="0"/>
          <w:sz w:val="24"/>
        </w:rPr>
        <w:t>5.1.5.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So far as the Licensor is aware, the Licensed Data and the Intellectual Property Rights in the Licensed Data are not subject to any claims, proceedings, challenges or litigation (whether actual, pending or threatened) in relation to their ownership or validity; and</w:t>
      </w:r>
    </w:p>
    <w:p>
      <w:pPr>
        <w:keepNext w:val="0"/>
        <w:spacing w:before="120" w:after="0" w:line="260" w:lineRule="exact"/>
        <w:ind w:left="1440" w:right="0" w:firstLine="0"/>
        <w:jc w:val="left"/>
      </w:pPr>
      <w:r>
        <w:rPr>
          <w:rFonts w:ascii="Times New Roman" w:hAnsi="Times New Roman" w:eastAsia="Times New Roman" w:cs="Times New Roman"/>
          <w:b w:val="0"/>
          <w:sz w:val="24"/>
        </w:rPr>
        <w:t>5.1.6.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Use by the Licensee of the Licensed Data for the Permitted Purpose does not and shall not infringe the Intellectual Property Rights of any third party.</w:t>
      </w:r>
    </w:p>
    <w:p>
      <w:pPr>
        <w:keepNext w:val="0"/>
        <w:spacing w:before="120" w:after="0" w:line="260" w:lineRule="exact"/>
        <w:ind w:left="1080" w:right="0" w:firstLine="0"/>
        <w:jc w:val="left"/>
      </w:pPr>
      <w:r>
        <w:rPr>
          <w:rFonts w:ascii="Times New Roman" w:hAnsi="Times New Roman" w:eastAsia="Times New Roman" w:cs="Times New Roman"/>
          <w:b w:val="0"/>
          <w:sz w:val="24"/>
        </w:rPr>
        <w:t>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shall indemnify and hold the Licensee harmless from and against any losses, claims, damages, liability, costs (including legal and other professional fees) and expenses incurred by the Licensee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in connection with any:</w:t>
      </w:r>
    </w:p>
    <w:p>
      <w:pPr>
        <w:keepNext w:val="0"/>
        <w:spacing w:before="120" w:after="0" w:line="260" w:lineRule="exact"/>
        <w:ind w:left="1440" w:right="0" w:firstLine="0"/>
        <w:jc w:val="left"/>
      </w:pPr>
      <w:r>
        <w:rPr>
          <w:rFonts w:ascii="Times New Roman" w:hAnsi="Times New Roman" w:eastAsia="Times New Roman" w:cs="Times New Roman"/>
          <w:b w:val="0"/>
          <w:sz w:val="24"/>
        </w:rPr>
        <w:t>5.2.1.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Breach by the Licensor of any of the warranties given by it in this clause </w:t>
      </w:r>
      <w:r>
        <w:rPr>
          <w:rFonts w:ascii="Times New Roman" w:hAnsi="Times New Roman" w:eastAsia="Times New Roman" w:cs="Times New Roman"/>
          <w:b w:val="0"/>
          <w:sz w:val="24"/>
        </w:rPr>
        <w:t>5.</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5.2.2.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Action, demand or claim that use of the Licensed Data and/or the Intellectual Property Rights in the Licensed Data by the Licensee infringes the Intellectual Property Rights of any third party (IPR Claim).</w:t>
      </w:r>
    </w:p>
    <w:p>
      <w:pPr>
        <w:keepNext w:val="0"/>
        <w:spacing w:before="120" w:after="0" w:line="260" w:lineRule="exact"/>
        <w:ind w:left="1080" w:right="0" w:firstLine="0"/>
        <w:jc w:val="left"/>
      </w:pPr>
      <w:r>
        <w:rPr>
          <w:rFonts w:ascii="Times New Roman" w:hAnsi="Times New Roman" w:eastAsia="Times New Roman" w:cs="Times New Roman"/>
          <w:b w:val="0"/>
          <w:sz w:val="24"/>
        </w:rPr>
        <w:t>5.3.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IPR Claim is made or is likely to be made against the Licensee, the Licensor shall (without prejudice to the indemnity in clause </w:t>
      </w:r>
      <w:r>
        <w:rPr>
          <w:rFonts w:ascii="Times New Roman" w:hAnsi="Times New Roman" w:eastAsia="Times New Roman" w:cs="Times New Roman"/>
          <w:b w:val="0"/>
          <w:sz w:val="24"/>
        </w:rPr>
        <w:t>5.2.</w:t>
      </w:r>
      <w:r>
        <w:rPr>
          <w:rFonts w:ascii="Times New Roman" w:hAnsi="Times New Roman" w:eastAsia="Times New Roman" w:cs="Times New Roman"/>
          <w:b w:val="0"/>
          <w:sz w:val="24"/>
        </w:rPr>
        <w:t>) promptly and at its own expense either:</w:t>
      </w:r>
    </w:p>
    <w:p>
      <w:pPr>
        <w:keepNext w:val="0"/>
        <w:spacing w:before="120" w:after="0" w:line="260" w:lineRule="exact"/>
        <w:ind w:left="1440" w:right="0" w:firstLine="0"/>
        <w:jc w:val="left"/>
      </w:pPr>
      <w:r>
        <w:rPr>
          <w:rFonts w:ascii="Times New Roman" w:hAnsi="Times New Roman" w:eastAsia="Times New Roman" w:cs="Times New Roman"/>
          <w:b w:val="0"/>
          <w:sz w:val="24"/>
        </w:rPr>
        <w:t>5.3.1.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Procure for the Licensee the right to continue using the Licensed Data and/or the Intellectual Property Rights in the Licensed Data; or</w:t>
      </w:r>
    </w:p>
    <w:p>
      <w:pPr>
        <w:keepNext w:val="0"/>
        <w:spacing w:before="120" w:after="0" w:line="260" w:lineRule="exact"/>
        <w:ind w:left="1440" w:right="0" w:firstLine="0"/>
        <w:jc w:val="left"/>
      </w:pPr>
      <w:r>
        <w:rPr>
          <w:rFonts w:ascii="Times New Roman" w:hAnsi="Times New Roman" w:eastAsia="Times New Roman" w:cs="Times New Roman"/>
          <w:b w:val="0"/>
          <w:sz w:val="24"/>
        </w:rPr>
        <w:t>5.3.2.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Modify or replace the infringing part of the Licensed Data and/or Intellectual Property Rights in the Licensed Data and without adversely affecting the functionality of the Licensed Data and/or Intellectual Property Rights in the Licensed Data, respectively, as set out in this Agreement, so as to avoid the infringement or alleged infringement.</w:t>
      </w:r>
    </w:p>
    <w:p>
      <w:pPr>
        <w:keepNext w:val="0"/>
        <w:spacing w:before="120" w:after="0" w:line="260" w:lineRule="exact"/>
        <w:ind w:left="1080" w:right="0" w:firstLine="0"/>
        <w:jc w:val="left"/>
      </w:pPr>
      <w:r>
        <w:rPr>
          <w:rFonts w:ascii="Times New Roman" w:hAnsi="Times New Roman" w:eastAsia="Times New Roman" w:cs="Times New Roman"/>
          <w:b w:val="0"/>
          <w:sz w:val="24"/>
        </w:rPr>
        <w:t>5.4.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shall, at the Licensee's request and at the Licensor's expense, provide all reasonable assistance to the Licensee to enable the Licensee to resist any claim, action, proceeding or litigation resulting from the breach of the warranties given by the Licensor in this clause </w:t>
      </w:r>
      <w:r>
        <w:rPr>
          <w:rFonts w:ascii="Times New Roman" w:hAnsi="Times New Roman" w:eastAsia="Times New Roman" w:cs="Times New Roman"/>
          <w:b w:val="0"/>
          <w:sz w:val="24"/>
        </w:rPr>
        <w:t>5.</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5.5.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breach by the Licensor of this clause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will be regarded as being material under clause </w:t>
      </w:r>
      <w:r>
        <w:rPr>
          <w:rFonts w:ascii="Times New Roman" w:hAnsi="Times New Roman" w:eastAsia="Times New Roman" w:cs="Times New Roman"/>
          <w:b w:val="0"/>
          <w:sz w:val="24"/>
        </w:rPr>
        <w:t>12.</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Licensed Data.</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warrants and represents, as at the Commencement Date and for the duration of this Agreement that:</w:t>
      </w:r>
    </w:p>
    <w:p>
      <w:pPr>
        <w:keepNext w:val="0"/>
        <w:spacing w:before="120" w:after="0" w:line="260" w:lineRule="exact"/>
        <w:ind w:left="1440" w:right="0" w:firstLine="0"/>
        <w:jc w:val="left"/>
      </w:pPr>
      <w:r>
        <w:rPr>
          <w:rFonts w:ascii="Times New Roman" w:hAnsi="Times New Roman" w:eastAsia="Times New Roman" w:cs="Times New Roman"/>
          <w:b w:val="0"/>
          <w:sz w:val="24"/>
        </w:rPr>
        <w:t>6.1.1.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Licensed Data is accurate, complete, [and] reliable [and fit for the Permitted Purpose];</w:t>
      </w:r>
    </w:p>
    <w:p>
      <w:pPr>
        <w:keepNext w:val="0"/>
        <w:spacing w:before="120" w:after="0" w:line="260" w:lineRule="exact"/>
        <w:ind w:left="1440" w:right="0" w:firstLine="0"/>
        <w:jc w:val="left"/>
      </w:pPr>
      <w:r>
        <w:rPr>
          <w:rFonts w:ascii="Times New Roman" w:hAnsi="Times New Roman" w:eastAsia="Times New Roman" w:cs="Times New Roman"/>
          <w:b w:val="0"/>
          <w:sz w:val="24"/>
        </w:rPr>
        <w:t>6.1.2.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Licensed Data and any associated media by which it is delivered to the Licensee shall be free from any contaminated files, malicious software code or instruction (including viruses, worms, trojan horses, spyware, logic bombs and similar files, scripts, agents, things or devices) that may be used to access, modify, delete or damage any Licensee files, programmes or systems.</w:t>
      </w:r>
    </w:p>
    <w:p>
      <w:pPr>
        <w:keepNext w:val="0"/>
        <w:spacing w:before="120" w:after="0" w:line="260" w:lineRule="exact"/>
        <w:ind w:left="1080" w:right="0" w:firstLine="0"/>
        <w:jc w:val="left"/>
      </w:pPr>
      <w:r>
        <w:rPr>
          <w:rFonts w:ascii="Times New Roman" w:hAnsi="Times New Roman" w:eastAsia="Times New Roman" w:cs="Times New Roman"/>
          <w:b w:val="0"/>
          <w:sz w:val="24"/>
        </w:rPr>
        <w:t>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Licensee shall use reasonable endeavours to keep the Licensed Data secure and shall (at the Licensor's expense) inform the Licensor of any material breach of this clause </w:t>
      </w:r>
      <w:r>
        <w:rPr>
          <w:rFonts w:ascii="Times New Roman" w:hAnsi="Times New Roman" w:eastAsia="Times New Roman" w:cs="Times New Roman"/>
          <w:b w:val="0"/>
          <w:sz w:val="24"/>
        </w:rPr>
        <w:t>6.2.</w:t>
      </w:r>
      <w:r>
        <w:rPr>
          <w:rFonts w:ascii="Times New Roman" w:hAnsi="Times New Roman" w:eastAsia="Times New Roman" w:cs="Times New Roman"/>
          <w:b w:val="0"/>
          <w:sz w:val="24"/>
        </w:rPr>
        <w:t>, or any access or attempted access to the Licensed Data which has not been authorised by the Licensee, as soon as reasonably practicable [and shall take prompt remedial action against such unauthorised acts].</w:t>
      </w:r>
    </w:p>
    <w:p>
      <w:pPr>
        <w:keepNext w:val="0"/>
        <w:spacing w:before="120" w:after="0" w:line="260" w:lineRule="exact"/>
        <w:ind w:left="1080" w:right="0" w:firstLine="0"/>
        <w:jc w:val="left"/>
      </w:pPr>
      <w:r>
        <w:rPr>
          <w:rFonts w:ascii="Times New Roman" w:hAnsi="Times New Roman" w:eastAsia="Times New Roman" w:cs="Times New Roman"/>
          <w:b w:val="0"/>
          <w:sz w:val="24"/>
        </w:rPr>
        <w:t>6.3.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On becoming aware of the same, the Licensor shall notify the Licensee of any defects or inaccuracies in the Licensed Data without delay, take prompt action to remedy any such defects or inaccuracies in the Licensed Data and provide corrected or updated copies of the Licensed Data to the Licensee without charge.</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Protection.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7.1.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Controller of the Shared Personal Data. If the parties share the Shared Personal Data, it shall be shared and managed in accordance with the terms of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7.2.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wish to document that the specific aims of the sharing of the Shared Personal Data under this Agreement are to [insert] and such sharing is expected to bring the following benefits [benefits the parties hope to bring to individuals or to society more widely] and that such sharing is necessary to achieve those aims because [reason]. The lawful basis on which the parties intend to share the Shared Personal Data under this Agreement is: [basis].</w:t>
      </w:r>
    </w:p>
    <w:p>
      <w:pPr>
        <w:keepNext w:val="0"/>
        <w:spacing w:before="120" w:after="0" w:line="260" w:lineRule="exact"/>
        <w:ind w:left="1080" w:right="0" w:firstLine="0"/>
        <w:jc w:val="left"/>
      </w:pPr>
      <w:r>
        <w:rPr>
          <w:rFonts w:ascii="Times New Roman" w:hAnsi="Times New Roman" w:eastAsia="Times New Roman" w:cs="Times New Roman"/>
          <w:b w:val="0"/>
          <w:sz w:val="24"/>
        </w:rPr>
        <w:t>7.3.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OR Subject to clause </w:t>
      </w: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each party] shall at all times comply with all Data Protection Laws in connection with the exercise of its rights and performance of its obligations under this Agreement.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allocates certain tasks and responsibilities among the parties as enforceable contractual obligations between themselves, however nothing in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is intended to limit or exclude either party's responsibilities or liabilities under all Data Protection Laws (including under Article 82 of the GDPR and the duties owed by each party to Data Subjects under any Data Protection Laws).</w:t>
      </w:r>
    </w:p>
    <w:p>
      <w:pPr>
        <w:keepNext w:val="0"/>
        <w:spacing w:before="120" w:after="0" w:line="260" w:lineRule="exact"/>
        <w:ind w:left="1080" w:right="0" w:firstLine="0"/>
        <w:jc w:val="left"/>
      </w:pPr>
      <w:r>
        <w:rPr>
          <w:rFonts w:ascii="Times New Roman" w:hAnsi="Times New Roman" w:eastAsia="Times New Roman" w:cs="Times New Roman"/>
          <w:b w:val="0"/>
          <w:sz w:val="24"/>
        </w:rPr>
        <w:t>7.4.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shall ensure that at all times:</w:t>
      </w:r>
    </w:p>
    <w:p>
      <w:pPr>
        <w:keepNext w:val="0"/>
        <w:spacing w:before="120" w:after="0" w:line="260" w:lineRule="exact"/>
        <w:ind w:left="1440" w:right="0" w:firstLine="0"/>
        <w:jc w:val="left"/>
      </w:pPr>
      <w:r>
        <w:rPr>
          <w:rFonts w:ascii="Times New Roman" w:hAnsi="Times New Roman" w:eastAsia="Times New Roman" w:cs="Times New Roman"/>
          <w:b w:val="0"/>
          <w:sz w:val="24"/>
        </w:rPr>
        <w:t>7.4.1.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Shared Personal Data transferred to the Licensee is accurate and up-to-date and has at all times been collected, Processed and transferred by and on behalf of the Licensor in accordance with all Data Protection Laws;</w:t>
      </w:r>
    </w:p>
    <w:p>
      <w:pPr>
        <w:keepNext w:val="0"/>
        <w:spacing w:before="120" w:after="0" w:line="260" w:lineRule="exact"/>
        <w:ind w:left="1440" w:right="0" w:firstLine="0"/>
        <w:jc w:val="left"/>
      </w:pPr>
      <w:r>
        <w:rPr>
          <w:rFonts w:ascii="Times New Roman" w:hAnsi="Times New Roman" w:eastAsia="Times New Roman" w:cs="Times New Roman"/>
          <w:b w:val="0"/>
          <w:sz w:val="24"/>
        </w:rPr>
        <w:t>7.4.2.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That prior to any Shared Personal Data (or any part) being transferred to the Licensee from time to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each relevant Data Subject has been provided with sufficient information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form) so as to enable fair, transparent and lawful Processing (including transfer and sharing) of the Shared Personal Data for the Permitted Purpose in accordance with the obligations of each party under all Data Protection Laws; (b) that it has provided each Data Subject with information in accordance with Part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of the schedule; and (c) that the essence of the arrangements in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has been made available to each Data Subject by [how the essence will be made available, e.g., this may be addressed as part of the general transparency information given further to Part B of the schedule] and as required by Article 26 of the GDPR;</w:t>
      </w:r>
    </w:p>
    <w:p>
      <w:pPr>
        <w:keepNext w:val="0"/>
        <w:spacing w:before="120" w:after="0" w:line="260" w:lineRule="exact"/>
        <w:ind w:left="1440" w:right="0" w:firstLine="0"/>
        <w:jc w:val="left"/>
      </w:pPr>
      <w:r>
        <w:rPr>
          <w:rFonts w:ascii="Times New Roman" w:hAnsi="Times New Roman" w:eastAsia="Times New Roman" w:cs="Times New Roman"/>
          <w:b w:val="0"/>
          <w:sz w:val="24"/>
        </w:rPr>
        <w:t>7.4.3.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 identifies itself (without prejudice to the rights of any person to contact another person) in all information referred to in clause </w:t>
      </w:r>
      <w:r>
        <w:rPr>
          <w:rFonts w:ascii="Times New Roman" w:hAnsi="Times New Roman" w:eastAsia="Times New Roman" w:cs="Times New Roman"/>
          <w:b w:val="0"/>
          <w:sz w:val="24"/>
        </w:rPr>
        <w:t>7.4.2.</w:t>
      </w:r>
      <w:r>
        <w:rPr>
          <w:rFonts w:ascii="Times New Roman" w:hAnsi="Times New Roman" w:eastAsia="Times New Roman" w:cs="Times New Roman"/>
          <w:b w:val="0"/>
          <w:sz w:val="24"/>
        </w:rPr>
        <w:t xml:space="preserve"> as the contact point for all Data Subject Requests and Communications regarding the Processing of the Shared Personal Data (and agrees that the Licensee may also identify the Licensor as the contact point for such purposes in any information or notices);</w:t>
      </w:r>
    </w:p>
    <w:p>
      <w:pPr>
        <w:keepNext w:val="0"/>
        <w:spacing w:before="120" w:after="0" w:line="260" w:lineRule="exact"/>
        <w:ind w:left="1440" w:right="0" w:firstLine="0"/>
        <w:jc w:val="left"/>
      </w:pPr>
      <w:r>
        <w:rPr>
          <w:rFonts w:ascii="Times New Roman" w:hAnsi="Times New Roman" w:eastAsia="Times New Roman" w:cs="Times New Roman"/>
          <w:b w:val="0"/>
          <w:sz w:val="24"/>
        </w:rPr>
        <w:t>7.4.4.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Shared Personal Data is [not] subject, or potentially subject, to any laws from time to time giving effect to Article 71 (Protection of personal data) of the agreement on the withdrawal of the United Kingdom of Great Britain and Northern Ireland from the European Union and the European Atomic Energy Community;</w:t>
      </w:r>
    </w:p>
    <w:p>
      <w:pPr>
        <w:keepNext w:val="0"/>
        <w:spacing w:before="120" w:after="0" w:line="260" w:lineRule="exact"/>
        <w:ind w:left="1440" w:right="0" w:firstLine="0"/>
        <w:jc w:val="left"/>
      </w:pPr>
      <w:r>
        <w:rPr>
          <w:rFonts w:ascii="Times New Roman" w:hAnsi="Times New Roman" w:eastAsia="Times New Roman" w:cs="Times New Roman"/>
          <w:b w:val="0"/>
          <w:sz w:val="24"/>
        </w:rPr>
        <w:t>7.4.5.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Shared Personal Data [when transferred to the Licensee in connection with this Agreement] is not subject to the laws of any jurisdiction outside of the United Kingdom;</w:t>
      </w:r>
    </w:p>
    <w:p>
      <w:pPr>
        <w:keepNext w:val="0"/>
        <w:spacing w:before="120" w:after="0" w:line="260" w:lineRule="exact"/>
        <w:ind w:left="1440" w:right="0" w:firstLine="0"/>
        <w:jc w:val="left"/>
      </w:pPr>
      <w:r>
        <w:rPr>
          <w:rFonts w:ascii="Times New Roman" w:hAnsi="Times New Roman" w:eastAsia="Times New Roman" w:cs="Times New Roman"/>
          <w:b w:val="0"/>
          <w:sz w:val="24"/>
        </w:rPr>
        <w:t>7.4.6.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Licensor is entitled to transfer and the Licensee is entitled to Process all Shared Personal Data for the Permitted Purpose in accordance with all Data Protection Laws, [including that Data Subjects have each Consented to such transfer and other Processing of their respective Shared Personal Data];</w:t>
      </w:r>
    </w:p>
    <w:p>
      <w:pPr>
        <w:keepNext w:val="0"/>
        <w:spacing w:before="120" w:after="0" w:line="260" w:lineRule="exact"/>
        <w:ind w:left="1440" w:right="0" w:firstLine="0"/>
        <w:jc w:val="left"/>
      </w:pPr>
      <w:r>
        <w:rPr>
          <w:rFonts w:ascii="Times New Roman" w:hAnsi="Times New Roman" w:eastAsia="Times New Roman" w:cs="Times New Roman"/>
          <w:b w:val="0"/>
          <w:sz w:val="24"/>
        </w:rPr>
        <w:t>7.4.7.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Shared Personal Data is transferred to (and received by) the Licensee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secure manner using appropriate technical and organisational security measures that comply with the obligations of each party under all Data Protection Laws and, without prejudice to the foregoing, that Shared Personal Data is [e.g., "transferred to the Licensee in accordance with Part F of the schedule"];</w:t>
      </w:r>
    </w:p>
    <w:p>
      <w:pPr>
        <w:keepNext w:val="0"/>
        <w:spacing w:before="120" w:after="0" w:line="260" w:lineRule="exact"/>
        <w:ind w:left="1440" w:right="0" w:firstLine="0"/>
        <w:jc w:val="left"/>
      </w:pPr>
      <w:r>
        <w:rPr>
          <w:rFonts w:ascii="Times New Roman" w:hAnsi="Times New Roman" w:eastAsia="Times New Roman" w:cs="Times New Roman"/>
          <w:b w:val="0"/>
          <w:sz w:val="24"/>
        </w:rPr>
        <w:t>7.4.8.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Licensor shall immediately notify the Licensee if it becomes aware of any change or circumstance which will, may or is alleged to impact the lawfulness of any Processing of the Shared Personal Data by the Licensee (including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Subject [withdraws any necessary Consent or] requests their Shared Personal Data is no longer Processed or is erased or if any of the Shared Personal Data is not accurate or up-to-date), together with full details of the circumstances and (immediately once available) revised and corrected data;</w:t>
      </w:r>
    </w:p>
    <w:p>
      <w:pPr>
        <w:keepNext w:val="0"/>
        <w:spacing w:before="120" w:after="0" w:line="260" w:lineRule="exact"/>
        <w:ind w:left="1440" w:right="0" w:firstLine="0"/>
        <w:jc w:val="left"/>
      </w:pPr>
      <w:r>
        <w:rPr>
          <w:rFonts w:ascii="Times New Roman" w:hAnsi="Times New Roman" w:eastAsia="Times New Roman" w:cs="Times New Roman"/>
          <w:b w:val="0"/>
          <w:sz w:val="24"/>
        </w:rPr>
        <w:t>7.4.9.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Licensor does not by any act or omission cause the Licensee (or any other person) to be in breach of any Data Protection Laws;</w:t>
      </w:r>
    </w:p>
    <w:p>
      <w:pPr>
        <w:keepNext w:val="0"/>
        <w:spacing w:before="120" w:after="0" w:line="260" w:lineRule="exact"/>
        <w:ind w:left="1440" w:right="0" w:firstLine="0"/>
        <w:jc w:val="left"/>
      </w:pPr>
      <w:r>
        <w:rPr>
          <w:rFonts w:ascii="Times New Roman" w:hAnsi="Times New Roman" w:eastAsia="Times New Roman" w:cs="Times New Roman"/>
          <w:b w:val="0"/>
          <w:sz w:val="24"/>
        </w:rPr>
        <w:t>7.4.10.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Licensor shall keep copies of all notices[, Consents] and other information necessary to demonstrate its compliance with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7.4.11.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Licensor shall promptly (and, in any event, within [number of business days] Business Days of request) provide the Licensee with copies of all notices[, Consents] and other information referred to in clause </w:t>
      </w:r>
      <w:r>
        <w:rPr>
          <w:rFonts w:ascii="Times New Roman" w:hAnsi="Times New Roman" w:eastAsia="Times New Roman" w:cs="Times New Roman"/>
          <w:b w:val="0"/>
          <w:sz w:val="24"/>
        </w:rPr>
        <w:t>7.4.10.</w:t>
      </w:r>
      <w:r>
        <w:rPr>
          <w:rFonts w:ascii="Times New Roman" w:hAnsi="Times New Roman" w:eastAsia="Times New Roman" w:cs="Times New Roman"/>
          <w:b w:val="0"/>
          <w:sz w:val="24"/>
        </w:rPr>
        <w:t xml:space="preserve"> as may be requested from time to time by the Licensee.</w:t>
      </w:r>
    </w:p>
    <w:p>
      <w:pPr>
        <w:keepNext w:val="0"/>
        <w:spacing w:before="120" w:after="0" w:line="260" w:lineRule="exact"/>
        <w:ind w:left="1080" w:right="0" w:firstLine="0"/>
        <w:jc w:val="left"/>
      </w:pPr>
      <w:r>
        <w:rPr>
          <w:rFonts w:ascii="Times New Roman" w:hAnsi="Times New Roman" w:eastAsia="Times New Roman" w:cs="Times New Roman"/>
          <w:b w:val="0"/>
          <w:sz w:val="24"/>
        </w:rPr>
        <w:t>7.5.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required by applicable law of the United Kingdom (or any part of the United Kingdom), the Licensee shall not transfer the Shared Personal Data to any country or territory outside the United Kingdom or to any international organisation (as defined in the GDPR) [without the Licensor's prior written consent]. For the purposes of this clause </w:t>
      </w: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"transfer" bears the same meaning as the word "transfer" in Article 44 of the GDPR.</w:t>
      </w:r>
    </w:p>
    <w:p>
      <w:pPr>
        <w:keepNext w:val="0"/>
        <w:spacing w:before="120" w:after="0" w:line="260" w:lineRule="exact"/>
        <w:ind w:left="1080" w:right="0" w:firstLine="0"/>
        <w:jc w:val="left"/>
      </w:pPr>
      <w:r>
        <w:rPr>
          <w:rFonts w:ascii="Times New Roman" w:hAnsi="Times New Roman" w:eastAsia="Times New Roman" w:cs="Times New Roman"/>
          <w:b w:val="0"/>
          <w:sz w:val="24"/>
        </w:rPr>
        <w:t>7.6.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the remainder of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as between the parties, responsibility for compliance with and responding to:</w:t>
      </w:r>
    </w:p>
    <w:p>
      <w:pPr>
        <w:keepNext w:val="0"/>
        <w:spacing w:before="120" w:after="0" w:line="260" w:lineRule="exact"/>
        <w:ind w:left="1440" w:right="0" w:firstLine="0"/>
        <w:jc w:val="left"/>
      </w:pPr>
      <w:r>
        <w:rPr>
          <w:rFonts w:ascii="Times New Roman" w:hAnsi="Times New Roman" w:eastAsia="Times New Roman" w:cs="Times New Roman"/>
          <w:b w:val="0"/>
          <w:sz w:val="24"/>
        </w:rPr>
        <w:t>7.6.1.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Data Subject Request [falls on the party which first received such Data Subject Request];</w:t>
      </w:r>
    </w:p>
    <w:p>
      <w:pPr>
        <w:keepNext w:val="0"/>
        <w:spacing w:before="120" w:after="0" w:line="260" w:lineRule="exact"/>
        <w:ind w:left="1440" w:right="0" w:firstLine="0"/>
        <w:jc w:val="left"/>
      </w:pPr>
      <w:r>
        <w:rPr>
          <w:rFonts w:ascii="Times New Roman" w:hAnsi="Times New Roman" w:eastAsia="Times New Roman" w:cs="Times New Roman"/>
          <w:b w:val="0"/>
          <w:sz w:val="24"/>
        </w:rPr>
        <w:t>7.6.2.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Communication [falls on the party which receives the Communication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Communicator];</w:t>
      </w:r>
    </w:p>
    <w:p>
      <w:pPr>
        <w:keepNext w:val="0"/>
        <w:spacing w:before="120" w:after="0" w:line="260" w:lineRule="exact"/>
        <w:ind w:left="1440" w:right="0" w:firstLine="0"/>
        <w:jc w:val="left"/>
      </w:pPr>
      <w:r>
        <w:rPr>
          <w:rFonts w:ascii="Times New Roman" w:hAnsi="Times New Roman" w:eastAsia="Times New Roman" w:cs="Times New Roman"/>
          <w:b w:val="0"/>
          <w:sz w:val="24"/>
        </w:rPr>
        <w:t>7.6.3.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party's respective obligations in respect of any Personal Data Breach (including notification of the Data Protection Supervisory Authority and/or Data Subject(s)) impacting or relating to any Shared Personal Data in the possession or control of the Licensor (or any third party with whom it has shared such data) [falls on the Licensor]; and</w:t>
      </w:r>
    </w:p>
    <w:p>
      <w:pPr>
        <w:keepNext w:val="0"/>
        <w:spacing w:before="120" w:after="0" w:line="260" w:lineRule="exact"/>
        <w:ind w:left="1440" w:right="0" w:firstLine="0"/>
        <w:jc w:val="left"/>
      </w:pPr>
      <w:r>
        <w:rPr>
          <w:rFonts w:ascii="Times New Roman" w:hAnsi="Times New Roman" w:eastAsia="Times New Roman" w:cs="Times New Roman"/>
          <w:b w:val="0"/>
          <w:sz w:val="24"/>
        </w:rPr>
        <w:t>7.6.4.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party's respective obligations in respect of any other obligation under Data Protection Laws that is not addressed elsewhere in this Agreement (including in the schedule) falls on each party subject to such obligation(s) under the Data Protection Laws.</w:t>
      </w:r>
    </w:p>
    <w:p>
      <w:pPr>
        <w:keepNext w:val="0"/>
        <w:spacing w:before="120" w:after="0" w:line="260" w:lineRule="exact"/>
        <w:ind w:left="1080" w:right="0" w:firstLine="0"/>
        <w:jc w:val="left"/>
      </w:pPr>
      <w:r>
        <w:rPr>
          <w:rFonts w:ascii="Times New Roman" w:hAnsi="Times New Roman" w:eastAsia="Times New Roman" w:cs="Times New Roman"/>
          <w:b w:val="0"/>
          <w:sz w:val="24"/>
        </w:rPr>
        <w:t>7.7.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shall notify the Licensee of any action under [e.g., clause 7.6.3 or Part C of the schedule] (together with full details) to the extent such action relates to this Agreement or to the fulfilment of any of the Licensor's obligations under Data Protection Laws. Where possible the Licensor shall notify the Licensee as soon as possible in advance of such action being taken (and in any event shall do so within [number of days] [calendar day] of such action).</w:t>
      </w:r>
    </w:p>
    <w:p>
      <w:pPr>
        <w:keepNext w:val="0"/>
        <w:spacing w:before="120" w:after="0" w:line="260" w:lineRule="exact"/>
        <w:ind w:left="1080" w:right="0" w:firstLine="0"/>
        <w:jc w:val="left"/>
      </w:pPr>
      <w:r>
        <w:rPr>
          <w:rFonts w:ascii="Times New Roman" w:hAnsi="Times New Roman" w:eastAsia="Times New Roman" w:cs="Times New Roman"/>
          <w:b w:val="0"/>
          <w:sz w:val="24"/>
        </w:rPr>
        <w:t>7.8.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Clause </w:t>
      </w: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and the schedule do not restrict either party's right to perform any of its obligations under Data Protection Laws itself in the manner it determines (whether or not in addition to the other party having performed such obligation).</w:t>
      </w:r>
    </w:p>
    <w:p>
      <w:pPr>
        <w:keepNext w:val="0"/>
        <w:spacing w:before="120" w:after="0" w:line="260" w:lineRule="exact"/>
        <w:ind w:left="1080" w:right="0" w:firstLine="0"/>
        <w:jc w:val="left"/>
      </w:pPr>
      <w:r>
        <w:rPr>
          <w:rFonts w:ascii="Times New Roman" w:hAnsi="Times New Roman" w:eastAsia="Times New Roman" w:cs="Times New Roman"/>
          <w:b w:val="0"/>
          <w:sz w:val="24"/>
        </w:rPr>
        <w:t>7.9.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promptly co-operate with and provide reasonable assistance, information and records to the other to assist each party with their respective compliance with Data Protection Laws and in relation to all Communications and Data Subject Requests.</w:t>
      </w:r>
    </w:p>
    <w:p>
      <w:pPr>
        <w:keepNext w:val="0"/>
        <w:spacing w:before="120" w:after="0" w:line="260" w:lineRule="exact"/>
        <w:ind w:left="1080" w:right="0" w:firstLine="0"/>
        <w:jc w:val="left"/>
      </w:pPr>
      <w:r>
        <w:rPr>
          <w:rFonts w:ascii="Times New Roman" w:hAnsi="Times New Roman" w:eastAsia="Times New Roman" w:cs="Times New Roman"/>
          <w:b w:val="0"/>
          <w:sz w:val="24"/>
        </w:rPr>
        <w:t>7.10.</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Licensee's obligations under [e.g., clauses 7.6.1 to 7.6.3 (inclusive), Part C and Part E of the schedule and clause 7.9] shall be performed at the Licensor's expense, except to the extent that the circumstances giving rise to such obligation arose out of any breach by the Licensee of its obligations under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7.11.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comply with its respective obligations, and may exercise its respective rights and remedies, under the schedule.</w:t>
      </w:r>
    </w:p>
    <w:p>
      <w:pPr>
        <w:keepNext w:val="0"/>
        <w:spacing w:before="120" w:after="0" w:line="260" w:lineRule="exact"/>
        <w:ind w:left="1080" w:right="0" w:firstLine="0"/>
        <w:jc w:val="left"/>
      </w:pPr>
      <w:r>
        <w:rPr>
          <w:rFonts w:ascii="Times New Roman" w:hAnsi="Times New Roman" w:eastAsia="Times New Roman" w:cs="Times New Roman"/>
          <w:b w:val="0"/>
          <w:sz w:val="24"/>
        </w:rPr>
        <w:t>7.12.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shall indemnify and keep indemnified the Licensee against:</w:t>
      </w:r>
    </w:p>
    <w:p>
      <w:pPr>
        <w:keepNext w:val="0"/>
        <w:spacing w:before="120" w:after="0" w:line="260" w:lineRule="exact"/>
        <w:ind w:left="1440" w:right="0" w:firstLine="0"/>
        <w:jc w:val="left"/>
      </w:pPr>
      <w:r>
        <w:rPr>
          <w:rFonts w:ascii="Times New Roman" w:hAnsi="Times New Roman" w:eastAsia="Times New Roman" w:cs="Times New Roman"/>
          <w:b w:val="0"/>
          <w:sz w:val="24"/>
        </w:rPr>
        <w:t>7.12.1.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losses, claims, damages, liabilities, fines, sanctions, interest, penalties, costs, charges, expenses, compensation paid to Data Subjects (including compensation to protect goodwill and ex gratia payments), demands and legal and other professional costs (calculated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indemnity basis and in each case whether or not arising from any investigation by, or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Data Protection Supervisory Authority) arising out of or in connection with any breach by the Licensor of its obligations under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and</w:t>
      </w:r>
    </w:p>
    <w:p>
      <w:pPr>
        <w:keepNext w:val="0"/>
        <w:spacing w:before="120" w:after="0" w:line="260" w:lineRule="exact"/>
        <w:ind w:left="1440" w:right="0" w:firstLine="0"/>
        <w:jc w:val="left"/>
      </w:pPr>
      <w:r>
        <w:rPr>
          <w:rFonts w:ascii="Times New Roman" w:hAnsi="Times New Roman" w:eastAsia="Times New Roman" w:cs="Times New Roman"/>
          <w:b w:val="0"/>
          <w:sz w:val="24"/>
        </w:rPr>
        <w:t>7.12.2.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amounts paid or payable by the Licensee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which would not have been paid or payable if the Licensor's breach of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had not occurred.</w:t>
      </w:r>
    </w:p>
    <w:p>
      <w:pPr>
        <w:keepNext w:val="0"/>
        <w:spacing w:before="120" w:after="0" w:line="260" w:lineRule="exact"/>
        <w:ind w:left="1080" w:right="0" w:firstLine="0"/>
        <w:jc w:val="left"/>
      </w:pPr>
      <w:r>
        <w:rPr>
          <w:rFonts w:ascii="Times New Roman" w:hAnsi="Times New Roman" w:eastAsia="Times New Roman" w:cs="Times New Roman"/>
          <w:b w:val="0"/>
          <w:sz w:val="24"/>
        </w:rPr>
        <w:t>7.13.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Any breach by the Licensor of any of its obligations under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be regarded as being material for the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required by applicable law of the United Kingdom (or any part of the United Kingdom), the Licensee shall cease to Process and confidentially and securely destroy or dispose of all Shared Personal Data (and all copies) in its possession or control [e.g.,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schedule or appendix OR to the extent it can no longer be Processed in accordance Data Protection Laws binding on the Licensee].</w:t>
      </w:r>
    </w:p>
    <w:p>
      <w:pPr>
        <w:keepNext w:val="0"/>
        <w:spacing w:before="120" w:after="0" w:line="260" w:lineRule="exact"/>
        <w:ind w:left="1080" w:right="0" w:firstLine="0"/>
        <w:jc w:val="left"/>
      </w:pPr>
      <w:r>
        <w:rPr>
          <w:rFonts w:ascii="Times New Roman" w:hAnsi="Times New Roman" w:eastAsia="Times New Roman" w:cs="Times New Roman"/>
          <w:b w:val="0"/>
          <w:sz w:val="24"/>
        </w:rPr>
        <w:t>7.15.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provisions of this clause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shall survive the termination or expiry of this Agreement and continue [length of time, e.g., indefinitely].</w:t>
      </w:r>
    </w:p>
    <w:p>
      <w:pPr>
        <w:keepNext w:val="0"/>
        <w:spacing w:before="120" w:after="0" w:line="260" w:lineRule="exact"/>
        <w:ind w:left="1080" w:right="0" w:firstLine="0"/>
        <w:jc w:val="left"/>
      </w:pPr>
      <w:r>
        <w:rPr>
          <w:rFonts w:ascii="Times New Roman" w:hAnsi="Times New Roman" w:eastAsia="Times New Roman" w:cs="Times New Roman"/>
          <w:b w:val="0"/>
          <w:sz w:val="24"/>
        </w:rPr>
        <w:t>7.16.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wish to record for reference that the representative within their organisation with overall internal responsibility for ensuring the respective party's compliance with its obligations under this clause </w:t>
      </w:r>
      <w:r>
        <w:rPr>
          <w:rFonts w:ascii="Times New Roman" w:hAnsi="Times New Roman" w:eastAsia="Times New Roman" w:cs="Times New Roman"/>
          <w:b w:val="0"/>
          <w:sz w:val="24"/>
        </w:rPr>
        <w:t>7.16.</w:t>
      </w:r>
      <w:r>
        <w:rPr>
          <w:rFonts w:ascii="Times New Roman" w:hAnsi="Times New Roman" w:eastAsia="Times New Roman" w:cs="Times New Roman"/>
          <w:b w:val="0"/>
          <w:sz w:val="24"/>
        </w:rPr>
        <w:t xml:space="preserve"> (including those relating to Data Subject Requests) is [e.g., their respective data protection officers] who can be contacted at [email address] (in the case of the Licensor) and [email address] (in the case of the Licensee). Each party may update details of their representative referred to in this clause </w:t>
      </w:r>
      <w:r>
        <w:rPr>
          <w:rFonts w:ascii="Times New Roman" w:hAnsi="Times New Roman" w:eastAsia="Times New Roman" w:cs="Times New Roman"/>
          <w:b w:val="0"/>
          <w:sz w:val="24"/>
        </w:rPr>
        <w:t>7.16.</w:t>
      </w:r>
      <w:r>
        <w:rPr>
          <w:rFonts w:ascii="Times New Roman" w:hAnsi="Times New Roman" w:eastAsia="Times New Roman" w:cs="Times New Roman"/>
          <w:b w:val="0"/>
          <w:sz w:val="24"/>
        </w:rPr>
        <w:t xml:space="preserve"> by notice to the other party in accordance with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Data Protection.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Recipient shall maintain the confidentiality of the Discloser's Confidential Information and shall not, without the prior written consent of the Discloser, use, copy modify or disclose the Discloser's Confidential Information (or permit other's to do so) other than as necessary for the exercise of its rights and performance of its obligations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Recipient may disclose the Discloser's Confidential Information to those of its employees, officers, advisers, agents or other representatives who need to know the Discloser's Confidential Information in order to perform the Recipient's rights and obligations under this Agreement, provided that the Recipient shall ensure that each of its employees, officers, advisers, agents or other representatives to whom Confidential Information is disclosed is aware of its confidential nature and complies with this clause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as if it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may disclose the other party's Confidential Information to the extent required by law, any court, any governmental, regulatory or supervisory authority (including any regulated investment exchange) or any other authority of competent jurisdiction, provided that the relevant party, where possible, notifies the other party at the earliest opportunity before making any disclosure.</w:t>
      </w:r>
    </w:p>
    <w:p>
      <w:pPr>
        <w:keepNext w:val="0"/>
        <w:spacing w:before="120" w:after="0" w:line="260" w:lineRule="exact"/>
        <w:ind w:left="1080" w:right="0" w:firstLine="0"/>
        <w:jc w:val="left"/>
      </w:pPr>
      <w:r>
        <w:rPr>
          <w:rFonts w:ascii="Times New Roman" w:hAnsi="Times New Roman" w:eastAsia="Times New Roman" w:cs="Times New Roman"/>
          <w:b w:val="0"/>
          <w:sz w:val="24"/>
        </w:rPr>
        <w:t>8.4.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give notice to the other of any unauthorised misuse, disclosure, theft or loss of the other party's Confidential Information immediately upon becoming aware of the same.</w:t>
      </w:r>
    </w:p>
    <w:p>
      <w:pPr>
        <w:keepNext w:val="0"/>
        <w:spacing w:before="120" w:after="0" w:line="260" w:lineRule="exact"/>
        <w:ind w:left="1080" w:right="0" w:firstLine="0"/>
        <w:jc w:val="left"/>
      </w:pPr>
      <w:r>
        <w:rPr>
          <w:rFonts w:ascii="Times New Roman" w:hAnsi="Times New Roman" w:eastAsia="Times New Roman" w:cs="Times New Roman"/>
          <w:b w:val="0"/>
          <w:sz w:val="24"/>
        </w:rPr>
        <w:t>8.5.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shall indemnify, keep indemnified and hold harmless the other party from and against any losses, damages, liability, costs (including legal fees) and expenses which the other party may incur or suffer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or arising from any breach of the obligations under this clause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8.6.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obligations under this clause shall survive the variation, expiry or termination of this Agreement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thereafter.</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Record Keeping.</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will maintain appropriate records of any matters relevant to the performance of its obligations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must for the duration of this Agreement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after termination or expiry of this Agreement] maintain appropriate insurance cover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reputable insurance company against all relevant liabilities and indemnities that may arise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10.2.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Licensor undertakes that it will not do, or omit to do, anything to vitiate either in whole or in part any of the insurance cover that it is obliged to have and maintain under this clause </w:t>
      </w: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and it will provide to the Licensee sufficient evidence of the insurance cover that it is obliged to have and maintain under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11.1.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extent of the parties' liability under or in connection with this Agreement (regardless of whether such liability arises in tort, contract or in any other way and whether or not caused by negligence or misrepresentation) shall be as set out in this clause </w:t>
      </w:r>
      <w:r>
        <w:rPr>
          <w:rFonts w:ascii="Times New Roman" w:hAnsi="Times New Roman" w:eastAsia="Times New Roman" w:cs="Times New Roman"/>
          <w:b w:val="0"/>
          <w:sz w:val="24"/>
        </w:rPr>
        <w:t>11.</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11.2.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that the limitations in this clause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are reasonable given each party's respective commercial positions and their ability to obtain insurance in respect of the risks arising under or in connection with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11.3.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clauses </w:t>
      </w:r>
      <w:r>
        <w:rPr>
          <w:rFonts w:ascii="Times New Roman" w:hAnsi="Times New Roman" w:eastAsia="Times New Roman" w:cs="Times New Roman"/>
          <w:b w:val="0"/>
          <w:sz w:val="24"/>
        </w:rPr>
        <w:t>11.7.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11.9.</w:t>
      </w:r>
      <w:r>
        <w:rPr>
          <w:rFonts w:ascii="Times New Roman" w:hAnsi="Times New Roman" w:eastAsia="Times New Roman" w:cs="Times New Roman"/>
          <w:b w:val="0"/>
          <w:sz w:val="24"/>
        </w:rPr>
        <w:t>, the liability of the Licensor shall not exceed:</w:t>
      </w:r>
    </w:p>
    <w:p>
      <w:pPr>
        <w:keepNext w:val="0"/>
        <w:spacing w:before="120" w:after="0" w:line="260" w:lineRule="exact"/>
        <w:ind w:left="1440" w:right="0" w:firstLine="0"/>
        <w:jc w:val="left"/>
      </w:pPr>
      <w:r>
        <w:rPr>
          <w:rFonts w:ascii="Times New Roman" w:hAnsi="Times New Roman" w:eastAsia="Times New Roman" w:cs="Times New Roman"/>
          <w:b w:val="0"/>
          <w:sz w:val="24"/>
        </w:rPr>
        <w:t>11.3.1.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in respect of any one claim or series of related claims; and</w:t>
      </w:r>
    </w:p>
    <w:p>
      <w:pPr>
        <w:keepNext w:val="0"/>
        <w:spacing w:before="120" w:after="0" w:line="260" w:lineRule="exact"/>
        <w:ind w:left="1440" w:right="0" w:firstLine="0"/>
        <w:jc w:val="left"/>
      </w:pPr>
      <w:r>
        <w:rPr>
          <w:rFonts w:ascii="Times New Roman" w:hAnsi="Times New Roman" w:eastAsia="Times New Roman" w:cs="Times New Roman"/>
          <w:b w:val="0"/>
          <w:sz w:val="24"/>
        </w:rPr>
        <w:t>11.3.2.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£[number] in total in respect of all claims.</w:t>
      </w:r>
    </w:p>
    <w:p>
      <w:pPr>
        <w:keepNext w:val="0"/>
        <w:spacing w:before="120" w:after="0" w:line="260" w:lineRule="exact"/>
        <w:ind w:left="1080" w:right="0" w:firstLine="0"/>
        <w:jc w:val="left"/>
      </w:pPr>
      <w:r>
        <w:rPr>
          <w:rFonts w:ascii="Times New Roman" w:hAnsi="Times New Roman" w:eastAsia="Times New Roman" w:cs="Times New Roman"/>
          <w:b w:val="0"/>
          <w:sz w:val="24"/>
        </w:rPr>
        <w:t>11.4.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clause </w:t>
      </w:r>
      <w:r>
        <w:rPr>
          <w:rFonts w:ascii="Times New Roman" w:hAnsi="Times New Roman" w:eastAsia="Times New Roman" w:cs="Times New Roman"/>
          <w:b w:val="0"/>
          <w:sz w:val="24"/>
        </w:rPr>
        <w:t>11.9.</w:t>
      </w:r>
      <w:r>
        <w:rPr>
          <w:rFonts w:ascii="Times New Roman" w:hAnsi="Times New Roman" w:eastAsia="Times New Roman" w:cs="Times New Roman"/>
          <w:b w:val="0"/>
          <w:sz w:val="24"/>
        </w:rPr>
        <w:t>, the liability of the Licensee shall not exceed its obligation to pay the Fees.</w:t>
      </w:r>
    </w:p>
    <w:p>
      <w:pPr>
        <w:keepNext w:val="0"/>
        <w:spacing w:before="120" w:after="0" w:line="260" w:lineRule="exact"/>
        <w:ind w:left="1080" w:right="0" w:firstLine="0"/>
        <w:jc w:val="left"/>
      </w:pPr>
      <w:r>
        <w:rPr>
          <w:rFonts w:ascii="Times New Roman" w:hAnsi="Times New Roman" w:eastAsia="Times New Roman" w:cs="Times New Roman"/>
          <w:b w:val="0"/>
          <w:sz w:val="24"/>
        </w:rPr>
        <w:t>11.5.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Subject to clauses </w:t>
      </w:r>
      <w:r>
        <w:rPr>
          <w:rFonts w:ascii="Times New Roman" w:hAnsi="Times New Roman" w:eastAsia="Times New Roman" w:cs="Times New Roman"/>
          <w:b w:val="0"/>
          <w:sz w:val="24"/>
        </w:rPr>
        <w:t>11.6.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11.7.</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11.9.</w:t>
      </w:r>
      <w:r>
        <w:rPr>
          <w:rFonts w:ascii="Times New Roman" w:hAnsi="Times New Roman" w:eastAsia="Times New Roman" w:cs="Times New Roman"/>
          <w:b w:val="0"/>
          <w:sz w:val="24"/>
        </w:rPr>
        <w:t>, neither party shall be liable for any consequential, indirect or special loss.</w:t>
      </w:r>
    </w:p>
    <w:p>
      <w:pPr>
        <w:keepNext w:val="0"/>
        <w:spacing w:before="120" w:after="0" w:line="260" w:lineRule="exact"/>
        <w:ind w:left="1080" w:right="0" w:firstLine="0"/>
        <w:jc w:val="left"/>
      </w:pPr>
      <w:r>
        <w:rPr>
          <w:rFonts w:ascii="Times New Roman" w:hAnsi="Times New Roman" w:eastAsia="Times New Roman" w:cs="Times New Roman"/>
          <w:b w:val="0"/>
          <w:sz w:val="24"/>
        </w:rPr>
        <w:t>11.6.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clause </w:t>
      </w:r>
      <w:r>
        <w:rPr>
          <w:rFonts w:ascii="Times New Roman" w:hAnsi="Times New Roman" w:eastAsia="Times New Roman" w:cs="Times New Roman"/>
          <w:b w:val="0"/>
          <w:sz w:val="24"/>
        </w:rPr>
        <w:t>11.5.</w:t>
      </w:r>
      <w:r>
        <w:rPr>
          <w:rFonts w:ascii="Times New Roman" w:hAnsi="Times New Roman" w:eastAsia="Times New Roman" w:cs="Times New Roman"/>
          <w:b w:val="0"/>
          <w:sz w:val="24"/>
        </w:rPr>
        <w:t>, and without limiting its entitlement to recover other types of losses, the parties agree that the Licensee may recover the following from the Licensor as direct losses:</w:t>
      </w:r>
    </w:p>
    <w:p>
      <w:pPr>
        <w:keepNext w:val="0"/>
        <w:spacing w:before="120" w:after="0" w:line="260" w:lineRule="exact"/>
        <w:ind w:left="1440" w:right="0" w:firstLine="0"/>
        <w:jc w:val="left"/>
      </w:pPr>
      <w:r>
        <w:rPr>
          <w:rFonts w:ascii="Times New Roman" w:hAnsi="Times New Roman" w:eastAsia="Times New Roman" w:cs="Times New Roman"/>
          <w:b w:val="0"/>
          <w:sz w:val="24"/>
        </w:rPr>
        <w:t>11.6.1.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cost of selecting and procuring replacement Licensed Data;</w:t>
      </w:r>
    </w:p>
    <w:p>
      <w:pPr>
        <w:keepNext w:val="0"/>
        <w:spacing w:before="120" w:after="0" w:line="260" w:lineRule="exact"/>
        <w:ind w:left="1440" w:right="0" w:firstLine="0"/>
        <w:jc w:val="left"/>
      </w:pPr>
      <w:r>
        <w:rPr>
          <w:rFonts w:ascii="Times New Roman" w:hAnsi="Times New Roman" w:eastAsia="Times New Roman" w:cs="Times New Roman"/>
          <w:b w:val="0"/>
          <w:sz w:val="24"/>
        </w:rPr>
        <w:t>11.6.2.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Wasted expenditure or unnecessary charges incurred by the Licensee (including regulatory fines);</w:t>
      </w:r>
    </w:p>
    <w:p>
      <w:pPr>
        <w:keepNext w:val="0"/>
        <w:spacing w:before="120" w:after="0" w:line="260" w:lineRule="exact"/>
        <w:ind w:left="1440" w:right="0" w:firstLine="0"/>
        <w:jc w:val="left"/>
      </w:pPr>
      <w:r>
        <w:rPr>
          <w:rFonts w:ascii="Times New Roman" w:hAnsi="Times New Roman" w:eastAsia="Times New Roman" w:cs="Times New Roman"/>
          <w:b w:val="0"/>
          <w:sz w:val="24"/>
        </w:rPr>
        <w:t>11.6.3.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Liability to third parties[; and]</w:t>
      </w:r>
    </w:p>
    <w:p>
      <w:pPr>
        <w:keepNext w:val="0"/>
        <w:spacing w:before="120" w:after="0" w:line="260" w:lineRule="exact"/>
        <w:ind w:left="1440" w:right="0" w:firstLine="0"/>
        <w:jc w:val="left"/>
      </w:pPr>
      <w:r>
        <w:rPr>
          <w:rFonts w:ascii="Times New Roman" w:hAnsi="Times New Roman" w:eastAsia="Times New Roman" w:cs="Times New Roman"/>
          <w:b w:val="0"/>
          <w:sz w:val="24"/>
        </w:rPr>
        <w:t>11.6.4.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cost of rectifying lost or damaged Licensed Data].</w:t>
      </w:r>
    </w:p>
    <w:p>
      <w:pPr>
        <w:keepNext w:val="0"/>
        <w:spacing w:before="120" w:after="0" w:line="260" w:lineRule="exact"/>
        <w:ind w:left="1080" w:right="0" w:firstLine="0"/>
        <w:jc w:val="left"/>
      </w:pPr>
      <w:r>
        <w:rPr>
          <w:rFonts w:ascii="Times New Roman" w:hAnsi="Times New Roman" w:eastAsia="Times New Roman" w:cs="Times New Roman"/>
          <w:b w:val="0"/>
          <w:sz w:val="24"/>
        </w:rPr>
        <w:t>11.7.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limitations of liability set out in clauses </w:t>
      </w: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11.5.</w:t>
      </w:r>
      <w:r>
        <w:rPr>
          <w:rFonts w:ascii="Times New Roman" w:hAnsi="Times New Roman" w:eastAsia="Times New Roman" w:cs="Times New Roman"/>
          <w:b w:val="0"/>
          <w:sz w:val="24"/>
        </w:rPr>
        <w:t xml:space="preserve"> shall not apply in respect of any indemnities given by the Licensor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11.8.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expressly stated in this Agreement, and subject to clause </w:t>
      </w:r>
      <w:r>
        <w:rPr>
          <w:rFonts w:ascii="Times New Roman" w:hAnsi="Times New Roman" w:eastAsia="Times New Roman" w:cs="Times New Roman"/>
          <w:b w:val="0"/>
          <w:sz w:val="24"/>
        </w:rPr>
        <w:t>11.9.</w:t>
      </w:r>
      <w:r>
        <w:rPr>
          <w:rFonts w:ascii="Times New Roman" w:hAnsi="Times New Roman" w:eastAsia="Times New Roman" w:cs="Times New Roman"/>
          <w:b w:val="0"/>
          <w:sz w:val="24"/>
        </w:rPr>
        <w:t>, all warranties and conditions, whether express or implied by statute, common law or otherwise, are excluded to the extent permitted by law.</w:t>
      </w:r>
    </w:p>
    <w:p>
      <w:pPr>
        <w:keepNext w:val="0"/>
        <w:spacing w:before="120" w:after="0" w:line="260" w:lineRule="exact"/>
        <w:ind w:left="1080" w:right="0" w:firstLine="0"/>
        <w:jc w:val="left"/>
      </w:pPr>
      <w:r>
        <w:rPr>
          <w:rFonts w:ascii="Times New Roman" w:hAnsi="Times New Roman" w:eastAsia="Times New Roman" w:cs="Times New Roman"/>
          <w:b w:val="0"/>
          <w:sz w:val="24"/>
        </w:rPr>
        <w:t>11.9.</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any other provision of this Agreement, the liability of the parties shall not be limited in any way in respect of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11.9.1.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Death or personal injury caused by negligence;</w:t>
      </w:r>
    </w:p>
    <w:p>
      <w:pPr>
        <w:keepNext w:val="0"/>
        <w:spacing w:before="120" w:after="0" w:line="260" w:lineRule="exact"/>
        <w:ind w:left="1440" w:right="0" w:firstLine="0"/>
        <w:jc w:val="left"/>
      </w:pPr>
      <w:r>
        <w:rPr>
          <w:rFonts w:ascii="Times New Roman" w:hAnsi="Times New Roman" w:eastAsia="Times New Roman" w:cs="Times New Roman"/>
          <w:b w:val="0"/>
          <w:sz w:val="24"/>
        </w:rPr>
        <w:t>11.9.2.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Fraud or fraudulent misrepresentation;</w:t>
      </w:r>
    </w:p>
    <w:p>
      <w:pPr>
        <w:keepNext w:val="0"/>
        <w:spacing w:before="120" w:after="0" w:line="260" w:lineRule="exact"/>
        <w:ind w:left="1440" w:right="0" w:firstLine="0"/>
        <w:jc w:val="left"/>
      </w:pPr>
      <w:r>
        <w:rPr>
          <w:rFonts w:ascii="Times New Roman" w:hAnsi="Times New Roman" w:eastAsia="Times New Roman" w:cs="Times New Roman"/>
          <w:b w:val="0"/>
          <w:sz w:val="24"/>
        </w:rPr>
        <w:t>11.9.3.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Breach of any obligation as to title implied by section 12 of the Sale of Goods</w:t>
      </w:r>
    </w:p>
    <w:p>
      <w:pPr>
        <w:keepNext w:val="0"/>
        <w:spacing w:before="200" w:after="0" w:line="260" w:lineRule="exact"/>
        <w:ind w:left="1440" w:right="0" w:firstLine="0"/>
        <w:jc w:val="both"/>
      </w:pPr>
      <w:r>
        <w:rPr>
          <w:rFonts w:ascii="Times New Roman" w:hAnsi="Times New Roman" w:eastAsia="Times New Roman" w:cs="Times New Roman"/>
          <w:b w:val="0"/>
          <w:sz w:val="24"/>
        </w:rPr>
        <w:t>Act 1979 or section 2 of the Supply of Goods and Services Act 1982; or</w:t>
      </w:r>
    </w:p>
    <w:p>
      <w:pPr>
        <w:keepNext w:val="0"/>
        <w:spacing w:before="120" w:after="0" w:line="260" w:lineRule="exact"/>
        <w:ind w:left="1440" w:right="0" w:firstLine="0"/>
        <w:jc w:val="left"/>
      </w:pPr>
      <w:r>
        <w:rPr>
          <w:rFonts w:ascii="Times New Roman" w:hAnsi="Times New Roman" w:eastAsia="Times New Roman" w:cs="Times New Roman"/>
          <w:b w:val="0"/>
          <w:sz w:val="24"/>
        </w:rPr>
        <w:t>11.9.4.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other losses which cannot be excluded or limited by applicable law.</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and Termination.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shall commence on the Commencement Date and, subject to earlier termination in accordance with its terms, [shall continue in full force and effect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years OR shall continue in full force and effect unless and until terminated by notice in accordance with clause 12.2].</w:t>
      </w:r>
    </w:p>
    <w:p>
      <w:pPr>
        <w:keepNext w:val="0"/>
        <w:spacing w:before="120" w:after="0" w:line="260" w:lineRule="exact"/>
        <w:ind w:left="1080" w:right="0" w:firstLine="0"/>
        <w:jc w:val="left"/>
      </w:pPr>
      <w:r>
        <w:rPr>
          <w:rFonts w:ascii="Times New Roman" w:hAnsi="Times New Roman" w:eastAsia="Times New Roman" w:cs="Times New Roman"/>
          <w:b w:val="0"/>
          <w:sz w:val="24"/>
        </w:rPr>
        <w:t>12.2.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terminated by either party giving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of [number] months' notice in writing to the other party, [such notice not to expire prior to the [number, e.g., first] anniversary of the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party may terminate this Agreement at any time by giving notice in writing to the other party if:</w:t>
      </w:r>
    </w:p>
    <w:p>
      <w:pPr>
        <w:keepNext w:val="0"/>
        <w:spacing w:before="120" w:after="0" w:line="260" w:lineRule="exact"/>
        <w:ind w:left="1440" w:right="0" w:firstLine="0"/>
        <w:jc w:val="left"/>
      </w:pPr>
      <w:r>
        <w:rPr>
          <w:rFonts w:ascii="Times New Roman" w:hAnsi="Times New Roman" w:eastAsia="Times New Roman" w:cs="Times New Roman"/>
          <w:b w:val="0"/>
          <w:sz w:val="24"/>
        </w:rPr>
        <w:t>12.3.1.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party commits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and such breach is not remediable;</w:t>
      </w:r>
    </w:p>
    <w:p>
      <w:pPr>
        <w:keepNext w:val="0"/>
        <w:spacing w:before="120" w:after="0" w:line="260" w:lineRule="exact"/>
        <w:ind w:left="1440" w:right="0" w:firstLine="0"/>
        <w:jc w:val="left"/>
      </w:pPr>
      <w:r>
        <w:rPr>
          <w:rFonts w:ascii="Times New Roman" w:hAnsi="Times New Roman" w:eastAsia="Times New Roman" w:cs="Times New Roman"/>
          <w:b w:val="0"/>
          <w:sz w:val="24"/>
        </w:rPr>
        <w:t>12.3.2.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party commits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which is not remedied within [14] days of receiving written notice of such breach; or</w:t>
      </w:r>
    </w:p>
    <w:p>
      <w:pPr>
        <w:keepNext w:val="0"/>
        <w:spacing w:before="120" w:after="0" w:line="260" w:lineRule="exact"/>
        <w:ind w:left="1440" w:right="0" w:firstLine="0"/>
        <w:jc w:val="left"/>
      </w:pPr>
      <w:r>
        <w:rPr>
          <w:rFonts w:ascii="Times New Roman" w:hAnsi="Times New Roman" w:eastAsia="Times New Roman" w:cs="Times New Roman"/>
          <w:b w:val="0"/>
          <w:sz w:val="24"/>
        </w:rPr>
        <w:t>12.3.3.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other party has failed to pay any amount due under this Agreement on the due date and such amount remains unpaid within [number] days after the other party has received notification that the payment is overdue.</w:t>
      </w:r>
    </w:p>
    <w:p>
      <w:pPr>
        <w:keepNext w:val="0"/>
        <w:spacing w:before="120" w:after="0" w:line="260" w:lineRule="exact"/>
        <w:ind w:left="1080" w:right="0" w:firstLine="0"/>
        <w:jc w:val="left"/>
      </w:pPr>
      <w:r>
        <w:rPr>
          <w:rFonts w:ascii="Times New Roman" w:hAnsi="Times New Roman" w:eastAsia="Times New Roman" w:cs="Times New Roman"/>
          <w:b w:val="0"/>
          <w:sz w:val="24"/>
        </w:rPr>
        <w:t>12.4.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party may terminate this Agreement at any time by giving notice in writing to the other party if that other party:</w:t>
      </w:r>
    </w:p>
    <w:p>
      <w:pPr>
        <w:keepNext w:val="0"/>
        <w:spacing w:before="120" w:after="0" w:line="260" w:lineRule="exact"/>
        <w:ind w:left="1440" w:right="0" w:firstLine="0"/>
        <w:jc w:val="left"/>
      </w:pPr>
      <w:r>
        <w:rPr>
          <w:rFonts w:ascii="Times New Roman" w:hAnsi="Times New Roman" w:eastAsia="Times New Roman" w:cs="Times New Roman"/>
          <w:b w:val="0"/>
          <w:sz w:val="24"/>
        </w:rPr>
        <w:t>12.4.1.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Stops carrying on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significant part of its business, or indicates in any way that it intends to do so;</w:t>
      </w:r>
    </w:p>
    <w:p>
      <w:pPr>
        <w:keepNext w:val="0"/>
        <w:spacing w:before="120" w:after="0" w:line="260" w:lineRule="exact"/>
        <w:ind w:left="1440" w:right="0" w:firstLine="0"/>
        <w:jc w:val="left"/>
      </w:pPr>
      <w:r>
        <w:rPr>
          <w:rFonts w:ascii="Times New Roman" w:hAnsi="Times New Roman" w:eastAsia="Times New Roman" w:cs="Times New Roman"/>
          <w:b w:val="0"/>
          <w:sz w:val="24"/>
        </w:rPr>
        <w:t>12.4.2.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unable to pay its debts either within the meaning of section 123 of the Insolvency Act 1986 or if the non-defaulting party reasonably believes that to be the case;</w:t>
      </w:r>
    </w:p>
    <w:p>
      <w:pPr>
        <w:keepNext w:val="0"/>
        <w:spacing w:before="120" w:after="0" w:line="260" w:lineRule="exact"/>
        <w:ind w:left="1440" w:right="0" w:firstLine="0"/>
        <w:jc w:val="left"/>
      </w:pPr>
      <w:r>
        <w:rPr>
          <w:rFonts w:ascii="Times New Roman" w:hAnsi="Times New Roman" w:eastAsia="Times New Roman" w:cs="Times New Roman"/>
          <w:b w:val="0"/>
          <w:sz w:val="24"/>
        </w:rPr>
        <w:t>12.4.3.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Becomes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moratorium under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1 of the Insolvency Act 1986;</w:t>
      </w:r>
    </w:p>
    <w:p>
      <w:pPr>
        <w:keepNext w:val="0"/>
        <w:spacing w:before="120" w:after="0" w:line="260" w:lineRule="exact"/>
        <w:ind w:left="1440" w:right="0" w:firstLine="0"/>
        <w:jc w:val="left"/>
      </w:pPr>
      <w:r>
        <w:rPr>
          <w:rFonts w:ascii="Times New Roman" w:hAnsi="Times New Roman" w:eastAsia="Times New Roman" w:cs="Times New Roman"/>
          <w:b w:val="0"/>
          <w:sz w:val="24"/>
        </w:rPr>
        <w:t>12.4.4.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Becomes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voluntary arrangement under the Insolvency Act 1986;</w:t>
      </w:r>
    </w:p>
    <w:p>
      <w:pPr>
        <w:keepNext w:val="0"/>
        <w:spacing w:before="120" w:after="0" w:line="260" w:lineRule="exact"/>
        <w:ind w:left="1440" w:right="0" w:firstLine="0"/>
        <w:jc w:val="left"/>
      </w:pPr>
      <w:r>
        <w:rPr>
          <w:rFonts w:ascii="Times New Roman" w:hAnsi="Times New Roman" w:eastAsia="Times New Roman" w:cs="Times New Roman"/>
          <w:b w:val="0"/>
          <w:sz w:val="24"/>
        </w:rPr>
        <w:t>12.4.5.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Becomes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restructuring plan under Part 26A of the Companies Act 2006;</w:t>
      </w:r>
    </w:p>
    <w:p>
      <w:pPr>
        <w:keepNext w:val="0"/>
        <w:spacing w:before="120" w:after="0" w:line="260" w:lineRule="exact"/>
        <w:ind w:left="1440" w:right="0" w:firstLine="0"/>
        <w:jc w:val="left"/>
      </w:pPr>
      <w:r>
        <w:rPr>
          <w:rFonts w:ascii="Times New Roman" w:hAnsi="Times New Roman" w:eastAsia="Times New Roman" w:cs="Times New Roman"/>
          <w:b w:val="0"/>
          <w:sz w:val="24"/>
        </w:rPr>
        <w:t>12.4.6.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Becomes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scheme of arrangement under Part 26 of the Companies Act 2006;</w:t>
      </w:r>
    </w:p>
    <w:p>
      <w:pPr>
        <w:keepNext w:val="0"/>
        <w:spacing w:before="120" w:after="0" w:line="260" w:lineRule="exact"/>
        <w:ind w:left="1440" w:right="0" w:firstLine="0"/>
        <w:jc w:val="left"/>
      </w:pPr>
      <w:r>
        <w:rPr>
          <w:rFonts w:ascii="Times New Roman" w:hAnsi="Times New Roman" w:eastAsia="Times New Roman" w:cs="Times New Roman"/>
          <w:b w:val="0"/>
          <w:sz w:val="24"/>
        </w:rPr>
        <w:t>12.4.7.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receiver, manager, administrator or administrative receiver appointed over all or any part of its undertaking, assets or income;</w:t>
      </w:r>
    </w:p>
    <w:p>
      <w:pPr>
        <w:keepNext w:val="0"/>
        <w:spacing w:before="120" w:after="0" w:line="260" w:lineRule="exact"/>
        <w:ind w:left="1440" w:right="0" w:firstLine="0"/>
        <w:jc w:val="left"/>
      </w:pPr>
      <w:r>
        <w:rPr>
          <w:rFonts w:ascii="Times New Roman" w:hAnsi="Times New Roman" w:eastAsia="Times New Roman" w:cs="Times New Roman"/>
          <w:b w:val="0"/>
          <w:sz w:val="24"/>
        </w:rPr>
        <w:t>12.4.8.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passed for its winding up;</w:t>
      </w:r>
    </w:p>
    <w:p>
      <w:pPr>
        <w:keepNext w:val="0"/>
        <w:spacing w:before="120" w:after="0" w:line="260" w:lineRule="exact"/>
        <w:ind w:left="1440" w:right="0" w:firstLine="0"/>
        <w:jc w:val="left"/>
      </w:pPr>
      <w:r>
        <w:rPr>
          <w:rFonts w:ascii="Times New Roman" w:hAnsi="Times New Roman" w:eastAsia="Times New Roman" w:cs="Times New Roman"/>
          <w:b w:val="0"/>
          <w:sz w:val="24"/>
        </w:rPr>
        <w:t>12.4.9.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presented to any court for its winding up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is made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administration order, or any winding-up or administration order is made against it;</w:t>
      </w:r>
    </w:p>
    <w:p>
      <w:pPr>
        <w:keepNext w:val="0"/>
        <w:spacing w:before="120" w:after="0" w:line="260" w:lineRule="exact"/>
        <w:ind w:left="1440" w:right="0" w:firstLine="0"/>
        <w:jc w:val="left"/>
      </w:pPr>
      <w:r>
        <w:rPr>
          <w:rFonts w:ascii="Times New Roman" w:hAnsi="Times New Roman" w:eastAsia="Times New Roman" w:cs="Times New Roman"/>
          <w:b w:val="0"/>
          <w:sz w:val="24"/>
        </w:rPr>
        <w:t>12.4.10.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subject to any procedure for the taking control of its goods that is not withdrawn or discharged within [number] days of that procedure being commenced;</w:t>
      </w:r>
    </w:p>
    <w:p>
      <w:pPr>
        <w:keepNext w:val="0"/>
        <w:spacing w:before="120" w:after="0" w:line="260" w:lineRule="exact"/>
        <w:ind w:left="1440" w:right="0" w:firstLine="0"/>
        <w:jc w:val="left"/>
      </w:pPr>
      <w:r>
        <w:rPr>
          <w:rFonts w:ascii="Times New Roman" w:hAnsi="Times New Roman" w:eastAsia="Times New Roman" w:cs="Times New Roman"/>
          <w:b w:val="0"/>
          <w:sz w:val="24"/>
        </w:rPr>
        <w:t>12.4.11.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freezing order made against it;</w:t>
      </w:r>
    </w:p>
    <w:p>
      <w:pPr>
        <w:keepNext w:val="0"/>
        <w:spacing w:before="120" w:after="0" w:line="260" w:lineRule="exact"/>
        <w:ind w:left="1440" w:right="0" w:firstLine="0"/>
        <w:jc w:val="left"/>
      </w:pPr>
      <w:r>
        <w:rPr>
          <w:rFonts w:ascii="Times New Roman" w:hAnsi="Times New Roman" w:eastAsia="Times New Roman" w:cs="Times New Roman"/>
          <w:b w:val="0"/>
          <w:sz w:val="24"/>
        </w:rPr>
        <w:t>12.4.12.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subject to any recovery or attempted recovery of items supplied to it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supplier retaining title to those items;</w:t>
      </w:r>
    </w:p>
    <w:p>
      <w:pPr>
        <w:keepNext w:val="0"/>
        <w:spacing w:before="120" w:after="0" w:line="260" w:lineRule="exact"/>
        <w:ind w:left="1440" w:right="0" w:firstLine="0"/>
        <w:jc w:val="left"/>
      </w:pPr>
      <w:r>
        <w:rPr>
          <w:rFonts w:ascii="Times New Roman" w:hAnsi="Times New Roman" w:eastAsia="Times New Roman" w:cs="Times New Roman"/>
          <w:b w:val="0"/>
          <w:sz w:val="24"/>
        </w:rPr>
        <w:t>12.4.13.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Is subject to any events or circumstances analogous to those in clauses </w:t>
      </w:r>
      <w:r>
        <w:rPr>
          <w:rFonts w:ascii="Times New Roman" w:hAnsi="Times New Roman" w:eastAsia="Times New Roman" w:cs="Times New Roman"/>
          <w:b w:val="0"/>
          <w:sz w:val="24"/>
        </w:rPr>
        <w:t>12.4.1.</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12.4.12.</w:t>
      </w:r>
      <w:r>
        <w:rPr>
          <w:rFonts w:ascii="Times New Roman" w:hAnsi="Times New Roman" w:eastAsia="Times New Roman" w:cs="Times New Roman"/>
          <w:b w:val="0"/>
          <w:sz w:val="24"/>
        </w:rPr>
        <w:t xml:space="preserve"> in any jurisdiction; or</w:t>
      </w:r>
    </w:p>
    <w:p>
      <w:pPr>
        <w:keepNext w:val="0"/>
        <w:spacing w:before="120" w:after="0" w:line="260" w:lineRule="exact"/>
        <w:ind w:left="1440" w:right="0" w:firstLine="0"/>
        <w:jc w:val="left"/>
      </w:pPr>
      <w:r>
        <w:rPr>
          <w:rFonts w:ascii="Times New Roman" w:hAnsi="Times New Roman" w:eastAsia="Times New Roman" w:cs="Times New Roman"/>
          <w:b w:val="0"/>
          <w:sz w:val="24"/>
        </w:rPr>
        <w:t>12.4.14.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[Takes any steps in anticipation of, or has no realistic prospect of avoiding, any of the events or procedures described in clauses </w:t>
      </w:r>
      <w:r>
        <w:rPr>
          <w:rFonts w:ascii="Times New Roman" w:hAnsi="Times New Roman" w:eastAsia="Times New Roman" w:cs="Times New Roman"/>
          <w:b w:val="0"/>
          <w:sz w:val="24"/>
        </w:rPr>
        <w:t>12.4.1.</w:t>
      </w:r>
      <w:r>
        <w:rPr>
          <w:rFonts w:ascii="Times New Roman" w:hAnsi="Times New Roman" w:eastAsia="Times New Roman" w:cs="Times New Roman"/>
          <w:b w:val="0"/>
          <w:sz w:val="24"/>
        </w:rPr>
        <w:t xml:space="preserve"> to </w:t>
      </w:r>
      <w:r>
        <w:rPr>
          <w:rFonts w:ascii="Times New Roman" w:hAnsi="Times New Roman" w:eastAsia="Times New Roman" w:cs="Times New Roman"/>
          <w:b w:val="0"/>
          <w:sz w:val="24"/>
        </w:rPr>
        <w:t>12.4.3.</w:t>
      </w:r>
      <w:r>
        <w:rPr>
          <w:rFonts w:ascii="Times New Roman" w:hAnsi="Times New Roman" w:eastAsia="Times New Roman" w:cs="Times New Roman"/>
          <w:b w:val="0"/>
          <w:sz w:val="24"/>
        </w:rPr>
        <w:t xml:space="preserve"> including for the avoidance of doubt, but not limited to, giving notice for the convening of any meeting of creditors, issuing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at court or filing any notice at court, receiving any demand for repayment of lending facilities, or passing any board resolution authorising any steps to be taken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insolvency process.]</w:t>
      </w:r>
    </w:p>
    <w:p>
      <w:pPr>
        <w:keepNext w:val="0"/>
        <w:spacing w:before="120" w:after="0" w:line="260" w:lineRule="exact"/>
        <w:ind w:left="1080" w:right="0" w:firstLine="0"/>
        <w:jc w:val="left"/>
      </w:pPr>
      <w:r>
        <w:rPr>
          <w:rFonts w:ascii="Times New Roman" w:hAnsi="Times New Roman" w:eastAsia="Times New Roman" w:cs="Times New Roman"/>
          <w:b w:val="0"/>
          <w:sz w:val="24"/>
        </w:rPr>
        <w:t>12.5.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party may terminate this Agreement at any time by giving not less than [timeframe, e.g., four weeks'] notice in writing to the other party if the other party undergoes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[or if it is realistically anticipated that it will undergo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Control within [timeframe, e.g., two months]].</w:t>
      </w:r>
    </w:p>
    <w:p>
      <w:pPr>
        <w:keepNext w:val="0"/>
        <w:spacing w:before="120" w:after="0" w:line="260" w:lineRule="exact"/>
        <w:ind w:left="1080" w:right="0" w:firstLine="0"/>
        <w:jc w:val="left"/>
      </w:pPr>
      <w:r>
        <w:rPr>
          <w:rFonts w:ascii="Times New Roman" w:hAnsi="Times New Roman" w:eastAsia="Times New Roman" w:cs="Times New Roman"/>
          <w:b w:val="0"/>
          <w:sz w:val="24"/>
        </w:rPr>
        <w:t>12.6.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right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terminate the Agreement pursuant to clause </w:t>
      </w: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shall not apply to the extent that the relevant procedure is entered into for the purpose of amalgamation, reconstruction or merger (where applicable) where the amalgamated, reconstructed or merged party agrees to adhere to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12.7.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becomes aware that any event has occurred, or circumstances exist, which may entitle the other party to terminate this Agreement under this clause </w:t>
      </w:r>
      <w:r>
        <w:rPr>
          <w:rFonts w:ascii="Times New Roman" w:hAnsi="Times New Roman" w:eastAsia="Times New Roman" w:cs="Times New Roman"/>
          <w:b w:val="0"/>
          <w:sz w:val="24"/>
        </w:rPr>
        <w:t>12.</w:t>
      </w:r>
      <w:r>
        <w:rPr>
          <w:rFonts w:ascii="Times New Roman" w:hAnsi="Times New Roman" w:eastAsia="Times New Roman" w:cs="Times New Roman"/>
          <w:b w:val="0"/>
          <w:sz w:val="24"/>
        </w:rPr>
        <w:t>, it shall immediately notify the other party in writing.</w:t>
      </w:r>
    </w:p>
    <w:p>
      <w:pPr>
        <w:keepNext w:val="0"/>
        <w:spacing w:before="120" w:after="0" w:line="260" w:lineRule="exact"/>
        <w:ind w:left="1080" w:right="0" w:firstLine="0"/>
        <w:jc w:val="left"/>
      </w:pPr>
      <w:r>
        <w:rPr>
          <w:rFonts w:ascii="Times New Roman" w:hAnsi="Times New Roman" w:eastAsia="Times New Roman" w:cs="Times New Roman"/>
          <w:b w:val="0"/>
          <w:sz w:val="24"/>
        </w:rPr>
        <w:t>12.8.</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Termination or expiry of this Agreement will not affect any accrued rights and liabilities of either party at any time up to the date of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Neither party shall have any liability under or be deemed to be in breach of this Agreement for any delays or failures in performance of this Agreement which result from any event beyond the reasonable control of that party [, excluding [reasons]]. The party affected by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shall promptly notify the other party in writing when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delay or failure in performance and when it ceases to do so.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continuous period of more than [number] months, [the party not affected OR either party] may terminate this Agreement by written notice to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Notices under this Agreement shall be in writing and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[registered office OR address] as set out on the first page of this Agreement [(or to the email address set out below)]. Notices may be given, and shall be deemed received:</w:t>
      </w:r>
    </w:p>
    <w:p>
      <w:pPr>
        <w:keepNext w:val="0"/>
        <w:spacing w:before="120" w:after="0" w:line="260" w:lineRule="exact"/>
        <w:ind w:left="1440" w:right="0" w:firstLine="0"/>
        <w:jc w:val="left"/>
      </w:pPr>
      <w:r>
        <w:rPr>
          <w:rFonts w:ascii="Times New Roman" w:hAnsi="Times New Roman" w:eastAsia="Times New Roman" w:cs="Times New Roman"/>
          <w:b w:val="0"/>
          <w:sz w:val="24"/>
        </w:rPr>
        <w:t>14.1.1.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first-class post: [number]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14.1.2.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airmail: [number] Business Days after posting;</w:t>
      </w:r>
    </w:p>
    <w:p>
      <w:pPr>
        <w:keepNext w:val="0"/>
        <w:spacing w:before="120" w:after="0" w:line="260" w:lineRule="exact"/>
        <w:ind w:left="1440" w:right="0" w:firstLine="0"/>
        <w:jc w:val="left"/>
      </w:pPr>
      <w:r>
        <w:rPr>
          <w:rFonts w:ascii="Times New Roman" w:hAnsi="Times New Roman" w:eastAsia="Times New Roman" w:cs="Times New Roman"/>
          <w:b w:val="0"/>
          <w:sz w:val="24"/>
        </w:rPr>
        <w:t>14.1.3.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hand: on delivery;</w:t>
      </w:r>
    </w:p>
    <w:p>
      <w:pPr>
        <w:keepNext w:val="0"/>
        <w:spacing w:before="120" w:after="0" w:line="260" w:lineRule="exact"/>
        <w:ind w:left="1440" w:right="0" w:firstLine="0"/>
        <w:jc w:val="left"/>
      </w:pPr>
      <w:r>
        <w:rPr>
          <w:rFonts w:ascii="Times New Roman" w:hAnsi="Times New Roman" w:eastAsia="Times New Roman" w:cs="Times New Roman"/>
          <w:b w:val="0"/>
          <w:sz w:val="24"/>
        </w:rPr>
        <w:t>14.1.4.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[By email to [address] in the case of [party] and [address] in the case of [party]: on receipt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[delivery OR read] return email.]</w:t>
      </w:r>
    </w:p>
    <w:p>
      <w:pPr>
        <w:keepNext w:val="0"/>
        <w:spacing w:before="120" w:after="0" w:line="260" w:lineRule="exact"/>
        <w:ind w:left="1080" w:right="0" w:firstLine="0"/>
        <w:jc w:val="left"/>
      </w:pPr>
      <w:r>
        <w:rPr>
          <w:rFonts w:ascii="Times New Roman" w:hAnsi="Times New Roman" w:eastAsia="Times New Roman" w:cs="Times New Roman"/>
          <w:b w:val="0"/>
          <w:sz w:val="24"/>
        </w:rPr>
        <w:t>14.2.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clause </w:t>
      </w: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does not apply to notices given in legal proceedings or arbitration.</w:t>
      </w:r>
    </w:p>
    <w:p>
      <w:pPr>
        <w:keepNext w:val="0"/>
        <w:spacing w:before="120" w:after="0" w:line="260" w:lineRule="exact"/>
        <w:ind w:left="1080" w:right="0" w:firstLine="0"/>
        <w:jc w:val="left"/>
      </w:pPr>
      <w:r>
        <w:rPr>
          <w:rFonts w:ascii="Times New Roman" w:hAnsi="Times New Roman" w:eastAsia="Times New Roman" w:cs="Times New Roman"/>
          <w:b w:val="0"/>
          <w:sz w:val="24"/>
        </w:rPr>
        <w:t>14.3.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given under this Agreement is [not] validly served if sent by email.</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15.1.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parties agree that this Agreement constitutes the entire agreement between them and supersedes all previous agreements, understandings and arrangements between them, whether in writing or oral in respect of its subject matter.</w:t>
      </w:r>
    </w:p>
    <w:p>
      <w:pPr>
        <w:keepNext w:val="0"/>
        <w:spacing w:before="120" w:after="0" w:line="260" w:lineRule="exact"/>
        <w:ind w:left="1080" w:right="0" w:firstLine="0"/>
        <w:jc w:val="left"/>
      </w:pPr>
      <w:r>
        <w:rPr>
          <w:rFonts w:ascii="Times New Roman" w:hAnsi="Times New Roman" w:eastAsia="Times New Roman" w:cs="Times New Roman"/>
          <w:b w:val="0"/>
          <w:sz w:val="24"/>
        </w:rPr>
        <w:t>15.2.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acknowledges that it has not entered into this Agreement in reliance on, and shall have no remedies in respect of, any representation or warranty that is not expressly set out in this Agreement[, except in the case of fraudulent misrepresentation]. No party shall have any claim for innocent or negligent misrepresentation on the basis of any statement in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at the request of the other and at the cost of the requesting party, do all acts and execute all documents which are necessary to give full effect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Provisions which by their terms or intent are to survive termination of this Agreement will do so.</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Announcements.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announcement or other public disclosure concerning this Agreement or any of the matters contained in it shall be made by, or on behalf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without the prior written consent of the other party (such consent not to be unreasonably withheld or delayed), except as required by law, any court, any governmental, regulatory or supervisory authority (including any recognised investment exchange) or any other authority of competent jurisdiction.</w:t>
      </w:r>
    </w:p>
    <w:p>
      <w:pPr>
        <w:keepNext w:val="0"/>
        <w:spacing w:before="120" w:after="0" w:line="260" w:lineRule="exact"/>
        <w:ind w:left="72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Variation.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No variation of this Agreement shall be valid or effective unless it is in writing, refers to this Agreement and is duly signed or executed by, or on behalf of, each party.</w:t>
      </w:r>
    </w:p>
    <w:p>
      <w:pPr>
        <w:keepNext w:val="0"/>
        <w:spacing w:before="120" w:after="0" w:line="260" w:lineRule="exact"/>
        <w:ind w:left="72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and Sub-contracting.</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where expressly permitted in the Agreement, no OR No] party may assign, sub-contract or encumber any right or obligation under this Agreement, in whole or in part, without the other's prior written consent [(such consent not to be unreasonably withheld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Relief.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recognises that any breach or threatened breach of this Agreement may cause the other party irreparable harm for which damages may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Accordingly, in addition to any other remedies and damages available to the other party, each party acknowledges and agrees that the other party is entitled to the remedies of specific performance, injunction and other equitable relief without proof of special damages.</w:t>
      </w:r>
    </w:p>
    <w:p>
      <w:pPr>
        <w:keepNext w:val="0"/>
        <w:spacing w:before="120" w:after="0" w:line="260" w:lineRule="exact"/>
        <w:ind w:left="72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Partnership or Agency.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Agreement constitutes, or shall be deemed to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between the parties nor make any party the agent of another party.</w:t>
      </w:r>
    </w:p>
    <w:p>
      <w:pPr>
        <w:keepNext w:val="0"/>
        <w:spacing w:before="120" w:after="0" w:line="260" w:lineRule="exact"/>
        <w:ind w:left="72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Severance.</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23.1.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Agreement (or part of any provision) is or becomes illegal, invalid or unenforceable, the legality, validity and enforceability of any other provision of this Agreement shall not be affected.</w:t>
      </w:r>
    </w:p>
    <w:p>
      <w:pPr>
        <w:keepNext w:val="0"/>
        <w:spacing w:before="120" w:after="0" w:line="260" w:lineRule="exact"/>
        <w:ind w:left="1080" w:right="0" w:firstLine="0"/>
        <w:jc w:val="left"/>
      </w:pPr>
      <w:r>
        <w:rPr>
          <w:rFonts w:ascii="Times New Roman" w:hAnsi="Times New Roman" w:eastAsia="Times New Roman" w:cs="Times New Roman"/>
          <w:b w:val="0"/>
          <w:sz w:val="24"/>
        </w:rPr>
        <w:t>23.2.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provision of this Agreement (or part of any provision) is or becomes illegal, invalid or unenforceable but would be legal, valid and enforceable if some part of it was deleted or modified, the provision or part-provision in question shall apply with such deletions or modifications as may be necessary to make the provision legal, valid and enforceable. In the event of such deletion or modification, the parties shall promptly negotiate in good faith in order to agree the terms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alternative provision.</w:t>
      </w:r>
    </w:p>
    <w:p>
      <w:pPr>
        <w:keepNext w:val="0"/>
        <w:spacing w:before="120" w:after="0" w:line="260" w:lineRule="exact"/>
        <w:ind w:left="72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failure, delay or omission by either party in exercising any right, power or remedy provided by law or under this Agreement shall operate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that right, power or remedy, nor shall it preclude or restrict any future exercise of that or any other right or remedy. No single or partial exercise of any right, power or remedy provided by law or under this Agreement shall prevent any future exercise of it or the exercise of any other right, power or remedy.</w:t>
      </w:r>
    </w:p>
    <w:p>
      <w:pPr>
        <w:keepNext w:val="0"/>
        <w:spacing w:before="120" w:after="0" w:line="260" w:lineRule="exact"/>
        <w:ind w:left="72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Set-off.</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may set off any amount that the other party owes it under this Agreement[ or otherwise] against any amount it owes to the other party under this Agreement[ or otherwise], whether such debt is owed now or at any time in the future, whether it is liquidated or not and whether it is actual or contingent. [Any exercise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of its rights under this clause </w:t>
      </w: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shall not prejudice any other right or remedy available to it, whether under this Agreement or otherwise.]</w:t>
      </w:r>
    </w:p>
    <w:p>
      <w:pPr>
        <w:keepNext w:val="0"/>
        <w:spacing w:before="120" w:after="0" w:line="260" w:lineRule="exact"/>
        <w:ind w:left="72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26.1.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This Agreement may be signed in any number of separate counterparts, each of which when signed and dated shall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such counterparts taken together shall constitute one and the same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26.2.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Each party may evidence their signature of this Agreement by transmitting by email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signature page of this Agreement in PDF format, together with the final version of this Agreement in PDF or Word format, which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signed counterpart of this Agreement. Each party adopting this method of signing will, following circulation by email, provide the original, hard copy signed signature page to the other party as soon as reasonably practicable.</w:t>
      </w:r>
    </w:p>
    <w:p>
      <w:pPr>
        <w:keepNext w:val="0"/>
        <w:spacing w:before="120" w:after="0" w:line="260" w:lineRule="exact"/>
        <w:ind w:left="72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Costs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Except as expressly provided for in this Agreement, each party shall pay its own costs and expenses incurred in connection with the negotiation, preparation, signature and performance of this Agreement (and any documents referred to in it).</w:t>
      </w:r>
    </w:p>
    <w:p>
      <w:pPr>
        <w:keepNext w:val="0"/>
        <w:spacing w:before="120" w:after="0" w:line="260" w:lineRule="exact"/>
        <w:ind w:left="72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Third Party Rights.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one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Agreement, [their successors and permitted assignees] shall have any right under the Contracts (Rights of Third Parties) Act 1999 to enforce any of its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29.1.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any dispute arises between the parties out of or in connection with this Agreement, the matter shall be referred to senior representatives of each party who shall use their reasonable endeavours to resolve it.</w:t>
      </w:r>
    </w:p>
    <w:p>
      <w:pPr>
        <w:keepNext w:val="0"/>
        <w:spacing w:before="120" w:after="0" w:line="260" w:lineRule="exact"/>
        <w:ind w:left="1080" w:right="0" w:firstLine="0"/>
        <w:jc w:val="left"/>
      </w:pPr>
      <w:r>
        <w:rPr>
          <w:rFonts w:ascii="Times New Roman" w:hAnsi="Times New Roman" w:eastAsia="Times New Roman" w:cs="Times New Roman"/>
          <w:b w:val="0"/>
          <w:sz w:val="24"/>
        </w:rPr>
        <w:t>29.2.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the dispute is not resolved within [number of days] of the referral being made under clause </w:t>
      </w:r>
      <w:r>
        <w:rPr>
          <w:rFonts w:ascii="Times New Roman" w:hAnsi="Times New Roman" w:eastAsia="Times New Roman" w:cs="Times New Roman"/>
          <w:b w:val="0"/>
          <w:sz w:val="24"/>
        </w:rPr>
        <w:t>29.1.</w:t>
      </w:r>
      <w:r>
        <w:rPr>
          <w:rFonts w:ascii="Times New Roman" w:hAnsi="Times New Roman" w:eastAsia="Times New Roman" w:cs="Times New Roman"/>
          <w:b w:val="0"/>
          <w:sz w:val="24"/>
        </w:rPr>
        <w:t>, the parties [shall OR may] resolve the matter through mediation in accordance with the London Court of International Arbitration Mediation Rules.</w:t>
      </w:r>
    </w:p>
    <w:p>
      <w:pPr>
        <w:keepNext w:val="0"/>
        <w:spacing w:before="120" w:after="0" w:line="260" w:lineRule="exact"/>
        <w:ind w:left="1080" w:right="0" w:firstLine="0"/>
        <w:jc w:val="left"/>
      </w:pPr>
      <w:r>
        <w:rPr>
          <w:rFonts w:ascii="Times New Roman" w:hAnsi="Times New Roman" w:eastAsia="Times New Roman" w:cs="Times New Roman"/>
          <w:b w:val="0"/>
          <w:sz w:val="24"/>
        </w:rPr>
        <w:t>29.3.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[Either party may issue formal legal proceedings or commence arbitration at any time whether or not the steps referred to in clauses </w:t>
      </w:r>
      <w:r>
        <w:rPr>
          <w:rFonts w:ascii="Times New Roman" w:hAnsi="Times New Roman" w:eastAsia="Times New Roman" w:cs="Times New Roman"/>
          <w:b w:val="0"/>
          <w:sz w:val="24"/>
        </w:rPr>
        <w:t>29.1.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29.2.</w:t>
      </w:r>
      <w:r>
        <w:rPr>
          <w:rFonts w:ascii="Times New Roman" w:hAnsi="Times New Roman" w:eastAsia="Times New Roman" w:cs="Times New Roman"/>
          <w:b w:val="0"/>
          <w:sz w:val="24"/>
        </w:rPr>
        <w:t xml:space="preserve"> have been completed. OR Until the parties have completed the steps referred to in clauses </w:t>
      </w:r>
      <w:r>
        <w:rPr>
          <w:rFonts w:ascii="Times New Roman" w:hAnsi="Times New Roman" w:eastAsia="Times New Roman" w:cs="Times New Roman"/>
          <w:b w:val="0"/>
          <w:sz w:val="24"/>
        </w:rPr>
        <w:t>29.1.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29.2.</w:t>
      </w:r>
      <w:r>
        <w:rPr>
          <w:rFonts w:ascii="Times New Roman" w:hAnsi="Times New Roman" w:eastAsia="Times New Roman" w:cs="Times New Roman"/>
          <w:b w:val="0"/>
          <w:sz w:val="24"/>
        </w:rPr>
        <w:t xml:space="preserve"> and have failed to resolve the dispute, neither party shall commence formal legal proceedings or arbitration except that either party may at any time seek urgent interim relief.]</w:t>
      </w:r>
    </w:p>
    <w:p>
      <w:pPr>
        <w:keepNext w:val="0"/>
        <w:spacing w:before="120" w:after="0" w:line="260" w:lineRule="exact"/>
        <w:ind w:left="720" w:right="0" w:firstLine="0"/>
        <w:jc w:val="left"/>
      </w:pPr>
      <w:r>
        <w:rPr>
          <w:rFonts w:ascii="Times New Roman" w:hAnsi="Times New Roman" w:eastAsia="Times New Roman" w:cs="Times New Roman"/>
          <w:b w:val="0"/>
          <w:sz w:val="24"/>
        </w:rPr>
        <w:t>30.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and any dispute or claim arising out of, or in connection with, it, its subject matter or formation (including non-contractual disputes or claims) shall be governed by, and construed in accordance with, the laws of England and Wales.</w:t>
      </w:r>
    </w:p>
    <w:p>
      <w:pPr>
        <w:keepNext w:val="0"/>
        <w:spacing w:before="120" w:after="0" w:line="260" w:lineRule="exact"/>
        <w:ind w:left="72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[Subject to clause </w:t>
      </w:r>
      <w:r>
        <w:rPr>
          <w:rFonts w:ascii="Times New Roman" w:hAnsi="Times New Roman" w:eastAsia="Times New Roman" w:cs="Times New Roman"/>
          <w:b w:val="0"/>
          <w:sz w:val="24"/>
        </w:rPr>
        <w:t>29.3.</w:t>
      </w:r>
      <w:r>
        <w:rPr>
          <w:rFonts w:ascii="Times New Roman" w:hAnsi="Times New Roman" w:eastAsia="Times New Roman" w:cs="Times New Roman"/>
          <w:b w:val="0"/>
          <w:sz w:val="24"/>
        </w:rPr>
        <w:t>,] [the/The] parties irrevocably agree that the courts of England and Wales shall have [exclusive OR non-exclusive] jurisdiction to settle any dispute or claim arising out of, or in connection with, this Agreement, its subject matter or formation (including non-contractual disputes or claims).</w:t>
      </w:r>
    </w:p>
    <w:p>
      <w:pPr/>
    </w:p>
    <w:p>
      <w:pPr>
        <w:keepNext w:val="0"/>
        <w:spacing w:before="200" w:after="0" w:line="260" w:lineRule="exact"/>
        <w:ind w:left="360" w:right="0" w:firstLine="0"/>
        <w:jc w:val="both"/>
      </w:pPr>
      <w:r>
        <w:rPr>
          <w:rFonts w:ascii="Times New Roman" w:hAnsi="Times New Roman" w:eastAsia="Times New Roman" w:cs="Times New Roman"/>
          <w:b/>
          <w:sz w:val="24"/>
        </w:rPr>
        <w:t>AGREED by the parties on the date set out at the head of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Signed by [full name of director/authorized signatory]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for and on behalf of [Director OR Authorised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[name of the Licensor]</w:t>
      </w:r>
    </w:p>
    <w:p>
      <w:pPr>
        <w:keepNext w:val="0"/>
        <w:spacing w:before="120" w:after="0" w:line="260" w:lineRule="exact"/>
        <w:ind w:left="360" w:right="0" w:firstLine="0"/>
        <w:jc w:val="left"/>
      </w:pPr>
      <w:r>
        <w:rPr>
          <w:rFonts w:ascii="Times New Roman" w:hAnsi="Times New Roman" w:eastAsia="Times New Roman" w:cs="Times New Roman"/>
          <w:b w:val="0"/>
          <w:sz w:val="24"/>
        </w:rPr>
        <w:t>and</w:t>
      </w:r>
    </w:p>
    <w:p>
      <w:pPr>
        <w:keepNext w:val="0"/>
        <w:spacing w:before="120" w:after="0" w:line="260" w:lineRule="exact"/>
        <w:ind w:left="360" w:right="0" w:firstLine="0"/>
        <w:jc w:val="left"/>
      </w:pPr>
      <w:r>
        <w:rPr>
          <w:rFonts w:ascii="Times New Roman" w:hAnsi="Times New Roman" w:eastAsia="Times New Roman" w:cs="Times New Roman"/>
          <w:b w:val="0"/>
          <w:sz w:val="24"/>
        </w:rPr>
        <w:t>Signed by [full name of director/authorized signatory]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for and on behalf of [Director OR Authorised signatory]</w:t>
      </w:r>
    </w:p>
    <w:p>
      <w:pPr>
        <w:keepNext w:val="0"/>
        <w:spacing w:before="120" w:after="0" w:line="260" w:lineRule="exact"/>
        <w:ind w:left="360" w:right="0" w:firstLine="0"/>
        <w:jc w:val="left"/>
      </w:pPr>
      <w:r>
        <w:rPr>
          <w:rFonts w:ascii="Times New Roman" w:hAnsi="Times New Roman" w:eastAsia="Times New Roman" w:cs="Times New Roman"/>
          <w:b w:val="0"/>
          <w:sz w:val="24"/>
        </w:rPr>
        <w:t>[name of the Licensee]</w:t>
      </w:r>
    </w:p>
    <w:p>
      <w:pPr>
        <w:keepNext w:val="0"/>
        <w:spacing w:before="120" w:after="0" w:line="260" w:lineRule="exact"/>
        <w:ind w:left="360" w:right="0" w:firstLine="0"/>
        <w:jc w:val="left"/>
      </w:pPr>
      <w:r>
        <w:rPr>
          <w:rFonts w:ascii="Times New Roman" w:hAnsi="Times New Roman" w:eastAsia="Times New Roman" w:cs="Times New Roman"/>
          <w:b/>
          <w:sz w:val="24"/>
        </w:rPr>
        <w:t>THE SCHEDULE</w:t>
      </w:r>
      <w:r>
        <w:rPr>
          <w:rFonts w:ascii="Times New Roman" w:hAnsi="Times New Roman" w:eastAsia="Times New Roman" w:cs="Times New Roman"/>
          <w:sz w:val="24"/>
        </w:rPr>
        <w:br/>
      </w:r>
      <w:r>
        <w:rPr>
          <w:rFonts w:ascii="Times New Roman" w:hAnsi="Times New Roman" w:eastAsia="Times New Roman" w:cs="Times New Roman"/>
          <w:b/>
          <w:sz w:val="24"/>
        </w:rPr>
        <w:t>ADDITIONAL ARRANGEMENTS</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Part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Types of Shared Personal Data.</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Licensor shall ensure the Shared Personal Data only includes the following types of Personal Data and does not include any Personal Data subject to Articles 9 or 10 of the GDPR or of any Data Subject under 18 years of age:</w:t>
      </w:r>
    </w:p>
    <w:p>
      <w:pPr>
        <w:keepNext w:val="0"/>
        <w:spacing w:before="120" w:after="0" w:line="260" w:lineRule="exact"/>
        <w:ind w:left="720" w:right="0" w:firstLine="0"/>
        <w:jc w:val="left"/>
      </w:pPr>
      <w:r>
        <w:rPr>
          <w:rFonts w:ascii="Times New Roman" w:hAnsi="Times New Roman" w:eastAsia="Times New Roman" w:cs="Times New Roman"/>
          <w:b w:val="0"/>
          <w:sz w:val="24"/>
        </w:rPr>
        <w:t>Part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Transparency Information.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[Procedures for providing transparency information and of the information to be provided (e.g., consider attaching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agreed privacy notice)]</w:t>
      </w:r>
    </w:p>
    <w:p>
      <w:pPr>
        <w:keepNext w:val="0"/>
        <w:spacing w:before="120" w:after="0" w:line="260" w:lineRule="exact"/>
        <w:ind w:left="720" w:right="0" w:firstLine="0"/>
        <w:jc w:val="left"/>
      </w:pPr>
      <w:r>
        <w:rPr>
          <w:rFonts w:ascii="Times New Roman" w:hAnsi="Times New Roman" w:eastAsia="Times New Roman" w:cs="Times New Roman"/>
          <w:b w:val="0"/>
          <w:sz w:val="24"/>
        </w:rPr>
        <w:t>Part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for Addressing Personal Data Breaches.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[Details,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Part 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[Details,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Part 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Detailed Procedures for Addressing Data Subject Requests and Communications.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[Detailed procedures. Consider distinguishing between each right (e.g., to be informed, of access, to rectification, to erasure, to restrict processing, to portability, to object and in relation to automated decision-making, including profiling (as applicable))]</w:t>
      </w:r>
    </w:p>
    <w:p>
      <w:pPr>
        <w:keepNext w:val="0"/>
        <w:spacing w:before="120" w:after="0" w:line="260" w:lineRule="exact"/>
        <w:ind w:left="720" w:right="0" w:firstLine="0"/>
        <w:jc w:val="left"/>
      </w:pPr>
      <w:r>
        <w:rPr>
          <w:rFonts w:ascii="Times New Roman" w:hAnsi="Times New Roman" w:eastAsia="Times New Roman" w:cs="Times New Roman"/>
          <w:b w:val="0"/>
          <w:sz w:val="24"/>
        </w:rPr>
        <w:t>Part 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the Shared Personal Data.</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[Details of how the Shared Personal Data will be transferred and shared and obligations on the parties as appropriate]</w:t>
      </w:r>
    </w:p>
    <w:p>
      <w:pPr>
        <w:keepNext w:val="0"/>
        <w:spacing w:before="120" w:after="0" w:line="260" w:lineRule="exact"/>
        <w:ind w:left="720" w:right="0" w:firstLine="0"/>
        <w:jc w:val="left"/>
      </w:pPr>
      <w:r>
        <w:rPr>
          <w:rFonts w:ascii="Times New Roman" w:hAnsi="Times New Roman" w:eastAsia="Times New Roman" w:cs="Times New Roman"/>
          <w:b w:val="0"/>
          <w:sz w:val="24"/>
        </w:rPr>
        <w:t>Part 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Detailed Technical and Organisational Measures.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[Details of other measures]</w:t>
      </w:r>
    </w:p>
    <w:p>
      <w:pPr>
        <w:keepNext w:val="0"/>
        <w:spacing w:before="120" w:after="0" w:line="260" w:lineRule="exact"/>
        <w:ind w:left="720" w:right="0" w:firstLine="0"/>
        <w:jc w:val="left"/>
      </w:pPr>
      <w:r>
        <w:rPr>
          <w:rFonts w:ascii="Times New Roman" w:hAnsi="Times New Roman" w:eastAsia="Times New Roman" w:cs="Times New Roman"/>
          <w:b w:val="0"/>
          <w:sz w:val="24"/>
        </w:rPr>
        <w:t>Part 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Procedures to Ensure the Accuracy of the Shared Personal Data.</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[Details of: (</w:t>
      </w:r>
      <w:r>
        <w:rPr>
          <w:rFonts w:ascii="Times New Roman" w:hAnsi="Times New Roman" w:eastAsia="Times New Roman" w:cs="Times New Roman"/>
          <w:b/>
          <w:sz w:val="24"/>
        </w:rPr>
        <w:t>a</w:t>
      </w:r>
      <w:r>
        <w:rPr>
          <w:rFonts w:ascii="Times New Roman" w:hAnsi="Times New Roman" w:eastAsia="Times New Roman" w:cs="Times New Roman"/>
          <w:b w:val="0"/>
          <w:sz w:val="24"/>
        </w:rPr>
        <w:t>) how the parties will ensure data shared or held is accurate; and (b) for rectifying inaccurate data]</w:t>
      </w:r>
    </w:p>
    <w:p>
      <w:pPr>
        <w:keepNext w:val="0"/>
        <w:spacing w:before="120" w:after="0" w:line="260" w:lineRule="exact"/>
        <w:ind w:left="720" w:right="0" w:firstLine="0"/>
        <w:jc w:val="left"/>
      </w:pPr>
      <w:r>
        <w:rPr>
          <w:rFonts w:ascii="Times New Roman" w:hAnsi="Times New Roman" w:eastAsia="Times New Roman" w:cs="Times New Roman"/>
          <w:b w:val="0"/>
          <w:sz w:val="24"/>
        </w:rPr>
        <w:t>Part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Review of Data Sharing Arrangement.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[Details of: when and how the appropriateness of the data sharing under the agreement will be reviewed by the parties (this may not be appropriate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short-term arrangement)]</w:t>
      </w:r>
    </w:p>
    <w:p>
      <w:pPr>
        <w:keepNext w:val="0"/>
        <w:spacing w:before="120" w:after="0" w:line="260" w:lineRule="exact"/>
        <w:ind w:left="720" w:right="0" w:firstLine="0"/>
        <w:jc w:val="left"/>
      </w:pPr>
      <w:r>
        <w:rPr>
          <w:rFonts w:ascii="Times New Roman" w:hAnsi="Times New Roman" w:eastAsia="Times New Roman" w:cs="Times New Roman"/>
          <w:b w:val="0"/>
          <w:sz w:val="24"/>
        </w:rPr>
        <w:t>Part 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Arrangements.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[Details of other arrangements as appropriate]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