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Deficiency Judgment Petition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b/>
          <w:sz w:val="24"/>
        </w:rPr>
        <w:t>NOTICE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the Respondents (as set forth in the within Petition):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have been sued in court. The Petition set forth in the following pages requests the Court to determine the amount which should be credited against any liability you may have to the Petitioner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purchase by the Petitioner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execution sale of the real property described in the Petition. If you wish to defend against the Petition, you must take action within twenty (20) days after this Petition and Notice are served upon you, by entering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appearance personally or by attorney and filing in writing with the court your defenses or objections to the claims set forth in the Petition. You are warned that if you fail to do so, the case may proceed without you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may be entered against you by the court without further notice for any claim or relief requested by the Petitioner. You may lose money or property or other rights important to you.</w:t>
      </w:r>
    </w:p>
    <w:p>
      <w:pPr>
        <w:keepNext w:val="0"/>
        <w:spacing w:before="200" w:after="0" w:line="260" w:lineRule="exact"/>
        <w:ind w:left="360" w:right="0" w:firstLine="0"/>
        <w:jc w:val="both"/>
      </w:pPr>
      <w:r>
        <w:rPr>
          <w:rFonts w:ascii="Times New Roman" w:hAnsi="Times New Roman" w:eastAsia="Times New Roman" w:cs="Times New Roman"/>
          <w:b/>
          <w:sz w:val="24"/>
        </w:rPr>
        <w:t xml:space="preserve">YOU SHOULD TAKE THIS PAPER TO YOUR LAWYER AT ONCE. IF YOU DO NOT HAVE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LAWYER OR CANNOT AFFORD ONE, GO TO OR TELEPHONE THE OFFICE SET FORTH BELOW TO FIND OUT WHERE YOU CAN GET LEGAL HELP.</w:t>
      </w:r>
    </w:p>
    <w:p>
      <w:pPr>
        <w:keepNext w:val="0"/>
        <w:spacing w:before="120" w:after="0" w:line="260" w:lineRule="exact"/>
        <w:ind w:left="360" w:right="0" w:firstLine="0"/>
        <w:jc w:val="left"/>
      </w:pPr>
      <w:r>
        <w:rPr>
          <w:rFonts w:ascii="Times New Roman" w:hAnsi="Times New Roman" w:eastAsia="Times New Roman" w:cs="Times New Roman"/>
          <w:b/>
          <w:sz w:val="24"/>
        </w:rPr>
        <w:t>LAWYER REFERENCE SERVICE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[COUNTY] BAR ASSOCIATION</w:t>
      </w:r>
    </w:p>
    <w:p>
      <w:pPr>
        <w:keepNext w:val="0"/>
        <w:spacing w:before="200" w:after="0" w:line="260" w:lineRule="exact"/>
        <w:ind w:left="360" w:right="0" w:firstLine="0"/>
        <w:jc w:val="both"/>
      </w:pPr>
      <w:r>
        <w:rPr>
          <w:rFonts w:ascii="Times New Roman" w:hAnsi="Times New Roman" w:eastAsia="Times New Roman" w:cs="Times New Roman"/>
          <w:b/>
          <w:sz w:val="24"/>
        </w:rPr>
        <w:t>[Street Address]</w:t>
      </w:r>
    </w:p>
    <w:p>
      <w:pPr>
        <w:keepNext w:val="0"/>
        <w:spacing w:before="200" w:after="0" w:line="260" w:lineRule="exact"/>
        <w:ind w:left="360" w:right="0" w:firstLine="0"/>
        <w:jc w:val="both"/>
      </w:pPr>
      <w:r>
        <w:rPr>
          <w:rFonts w:ascii="Times New Roman" w:hAnsi="Times New Roman" w:eastAsia="Times New Roman" w:cs="Times New Roman"/>
          <w:b/>
          <w:sz w:val="24"/>
        </w:rPr>
        <w:t>[City], PA [Zip Code]</w:t>
      </w:r>
    </w:p>
    <w:p>
      <w:pPr>
        <w:keepNext w:val="0"/>
        <w:spacing w:before="200" w:after="0" w:line="260" w:lineRule="exact"/>
        <w:ind w:left="360" w:right="0" w:firstLine="0"/>
        <w:jc w:val="both"/>
      </w:pPr>
      <w:r>
        <w:rPr>
          <w:rFonts w:ascii="Times New Roman" w:hAnsi="Times New Roman" w:eastAsia="Times New Roman" w:cs="Times New Roman"/>
          <w:b/>
          <w:sz w:val="24"/>
        </w:rPr>
        <w:t>[Phone Number]</w:t>
      </w:r>
    </w:p>
    <w:p>
      <w:pPr>
        <w:keepNext w:val="0"/>
        <w:spacing w:before="120" w:after="0" w:line="260" w:lineRule="exact"/>
        <w:ind w:left="360" w:right="0" w:firstLine="0"/>
        <w:jc w:val="left"/>
      </w:pPr>
      <w:r>
        <w:rPr>
          <w:rFonts w:ascii="Times New Roman" w:hAnsi="Times New Roman" w:eastAsia="Times New Roman" w:cs="Times New Roman"/>
          <w:b/>
          <w:sz w:val="24"/>
        </w:rPr>
        <w:t>ORDER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AND NOW, this [date] day of [month], [year], upon consideration of Petitioner's Petition to Fix Fair Market Value of Real Property, and any response thereto, IT IS HEREBY ORDERED AND DECREED that the fair market value of premises [premises street address], [premises city], PA is fixed at $[fair market value amount],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Deficiency Judgment is entered in favor of Petitioner and against Respondents in the amount of $[amount of deficiency judgment], plus per diem interest at $[per diem interest amount] from and including [month date, year] and until such judgment is satisfied.</w:t>
      </w:r>
    </w:p>
    <w:p>
      <w:pPr>
        <w:keepNext w:val="0"/>
        <w:spacing w:before="120" w:after="0" w:line="260" w:lineRule="exact"/>
        <w:ind w:left="720" w:right="0" w:firstLine="0"/>
        <w:jc w:val="left"/>
      </w:pPr>
      <w:r>
        <w:rPr>
          <w:rFonts w:ascii="Times New Roman" w:hAnsi="Times New Roman" w:eastAsia="Times New Roman" w:cs="Times New Roman"/>
          <w:b w:val="0"/>
          <w:sz w:val="24"/>
        </w:rPr>
        <w:t>BY THE COURT: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w:t>
      </w:r>
    </w:p>
    <w:p>
      <w:pPr>
        <w:keepNext w:val="0"/>
        <w:spacing w:before="120" w:after="0" w:line="260" w:lineRule="exact"/>
        <w:ind w:left="720" w:right="0" w:firstLine="0"/>
        <w:jc w:val="left"/>
      </w:pPr>
      <w:r>
        <w:rPr>
          <w:rFonts w:ascii="Times New Roman" w:hAnsi="Times New Roman" w:eastAsia="Times New Roman" w:cs="Times New Roman"/>
          <w:b w:val="0"/>
          <w:sz w:val="24"/>
        </w:rPr>
        <w:t>J.</w:t>
      </w:r>
    </w:p>
    <w:p>
      <w:pPr>
        <w:keepNext w:val="0"/>
        <w:spacing w:before="120" w:after="0" w:line="260" w:lineRule="exact"/>
        <w:ind w:left="360" w:right="0" w:firstLine="0"/>
        <w:jc w:val="left"/>
      </w:pPr>
      <w:r>
        <w:rPr>
          <w:rFonts w:ascii="Times New Roman" w:hAnsi="Times New Roman" w:eastAsia="Times New Roman" w:cs="Times New Roman"/>
          <w:b/>
          <w:sz w:val="24"/>
        </w:rPr>
        <w:t>PETITIONER'S PETITION TO FIX FAIR MARKET VALUE OF REAL PROPERTY PURSUANT TO 42 Pa.C.S. § 8103(</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Plaintiff/Petitioner, [Petitioner Name] ("Petitioner"), by and through its undersigned counsel, hereby petitions this Honorable Court under 42 Pa.C.S. § 8103(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fixing the fair market value of the real property known as [premises street address], [premises city], PA (the "Premises"), and entering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Deficiency Judgment in favor of Petitioner and against Defendants/Respondents ("Respondents"), and in support thereof, represents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of [petitioner street address], [city], PA [zip code].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Respondents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last known address of [respondent street address], [city], PA [zip code].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[month date, year], Respondents [respondent names] made, executed, and delivered to [mortgagee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Note, referencing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to Respondents of $[loan amount].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Note is attached hereto, incorporated herein, and marked as Exhibit [letter/number].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on or about the same date as the Note, Respondents [mortgagor respondent names] made, executed and delivered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in favor of [mortgagee name], securing the Note, on the Premises. The Mortgage is recorded in the Office of the Recorder of Deeds of [county], Pennsylvania, at Book [book number], Page No. [page number],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Mortgage (which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description of the Premises), is attached hereto, incorporated herein, and marked as Exhibit [letter/number].</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Moreover, on or about [month date, year], Respondent [guarantor respondent name] made, executed, and delivered to [mortgagee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written Guaranty guaranteeing repayment of the Note and the loan memorialized thereby.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Guaranty is attached hereto, incorporated herein, and marked as Exhibit [letter/number].</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Note, Mortgage and Guaranty were thereafter acquired by Petitioner.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documentation evidencing such acquisition is attached hereto, incorporated herein, and marked as Exhibit [letter/number].</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[month date, year], Petitioner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in Mortgage Foreclosure against Respondents [mortgagor respondent names] in this Honorable Court.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Subsequently, judgment was entered against Respondents [mortgagor respondent names] in the amount of $[judgment amount], plus further per diem interest at $[per diem interest amount] from and including [month date, year] and continuing. See Exhibit [letter/number] hereto, the provisions of which are hereby incorporated by reference as though more fully set forth.</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[month date, year], the Premises were exposed to Sheriff's Sale in [county].</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 was the successful bidder and purchaser of the Premises at the Sheriff's Sale.</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[month date, year], the Sheriff of [county] executed and acknowledged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granting the Premises to Petitioner. See copy of Sheriff's Deed attached hereto as Exhibit [letter/number], the provisions of which are hereby incorporated by reference as though fully set forth.</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42 Pa.C.S. § 8103(</w:t>
      </w:r>
      <w:r>
        <w:rPr>
          <w:rFonts w:ascii="Times New Roman" w:hAnsi="Times New Roman" w:eastAsia="Times New Roman" w:cs="Times New Roman"/>
          <w:b/>
          <w:sz w:val="24"/>
        </w:rPr>
        <w:t>a</w:t>
      </w:r>
      <w:r>
        <w:rPr>
          <w:rFonts w:ascii="Times New Roman" w:hAnsi="Times New Roman" w:eastAsia="Times New Roman" w:cs="Times New Roman"/>
          <w:b w:val="0"/>
          <w:sz w:val="24"/>
        </w:rPr>
        <w:t>), whenever any real property is sold, directly or indirectly, to the judgment creditor in execution proceedings, and the price for which the property has been sold, is not sufficient to satisfy the amount of the judgment, interest, and costs, and the judgment creditor seeks to collect the balance due, the creditor must petition the court having jurisdiction to fix the fair market value of the real property sold.</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Under 42 Pa.C.S. § 8103(</w:t>
      </w:r>
      <w:r>
        <w:rPr>
          <w:rFonts w:ascii="Times New Roman" w:hAnsi="Times New Roman" w:eastAsia="Times New Roman" w:cs="Times New Roman"/>
          <w:b/>
          <w:sz w:val="24"/>
        </w:rPr>
        <w:t>a</w:t>
      </w:r>
      <w:r>
        <w:rPr>
          <w:rFonts w:ascii="Times New Roman" w:hAnsi="Times New Roman" w:eastAsia="Times New Roman" w:cs="Times New Roman"/>
          <w:b w:val="0"/>
          <w:sz w:val="24"/>
        </w:rPr>
        <w:t>), Petitioner is entitled to seek the sale of other property of Respondents, in order to satisfy the full amount of the judgment in this case.</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for Petitioner to sell such other property of Respondents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Sheriff's Sale, Petitioner must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Deficiency Judgment against Respondents.</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believed, and therefore averred, that the fair market value of the Premises is approximately $[fair market value amount] (the "Fair Market Value'), as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recent appraisal of the Premises,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incorporated herein, and marked as Exhibit [letter/number].</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costs incurred by Petitioner in settling with the Sheriff of [county] and for the Deed total $[costs amount].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the Sheriff's Sale Cost Sheet is attached hereto, incorporated herein, and marked as Exhibit [letter/number].</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Respondents are the only individuals or entities of whom Petitioner is aware who/which are currently liable to Petitioner on the aforesaid debt.</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Petitioner's deficiency is comprised of the following amounts:</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accordance with the foregoing, the deficiency to Petitioner is equal to $[amount].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Petitioner respectfully requests that this Honorable Court fix the fair market value of the Premises as set forth herein, and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Deficiency Judgment, in favor of Petitioner and against Respondents, in the amount of $[amount], plus per diem interest at $[amount] from and including [month date, year], and until said judgment is satisfied.</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Petitioner)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