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FOR SETTLEMENT PURPOSES ONLY</w:t>
      </w:r>
    </w:p>
    <w:p>
      <w:pPr>
        <w:keepNext w:val="0"/>
        <w:spacing w:before="200" w:after="0" w:line="260" w:lineRule="exact"/>
        <w:ind w:left="360" w:right="0" w:firstLine="0"/>
        <w:jc w:val="both"/>
      </w:pPr>
      <w:r>
        <w:rPr>
          <w:rFonts w:ascii="Times New Roman" w:hAnsi="Times New Roman" w:eastAsia="Times New Roman" w:cs="Times New Roman"/>
          <w:b/>
          <w:sz w:val="24"/>
        </w:rPr>
        <w:t>CONFIDENTIAL COMMUNICATION</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[delivery method, e.g., OVERNIGHT DELIVERY / FIRST-CLASS MAIL / E-MAIL]</w:t>
      </w:r>
    </w:p>
    <w:p>
      <w:pPr>
        <w:keepNext w:val="0"/>
        <w:spacing w:before="200" w:after="0" w:line="260" w:lineRule="exact"/>
        <w:ind w:left="360" w:right="0" w:firstLine="0"/>
        <w:jc w:val="both"/>
      </w:pPr>
      <w:r>
        <w:rPr>
          <w:rFonts w:ascii="Times New Roman" w:hAnsi="Times New Roman" w:eastAsia="Times New Roman" w:cs="Times New Roman"/>
          <w:b w:val="0"/>
          <w:sz w:val="24"/>
        </w:rPr>
        <w:t>[Name of CEO, another senior manager, or attorney representing employer]</w:t>
      </w:r>
    </w:p>
    <w:p>
      <w:pPr>
        <w:keepNext w:val="0"/>
        <w:spacing w:before="200" w:after="0" w:line="260" w:lineRule="exact"/>
        <w:ind w:left="360" w:right="0" w:firstLine="0"/>
        <w:jc w:val="both"/>
      </w:pPr>
      <w:r>
        <w:rPr>
          <w:rFonts w:ascii="Times New Roman" w:hAnsi="Times New Roman" w:eastAsia="Times New Roman" w:cs="Times New Roman"/>
          <w:b w:val="0"/>
          <w:sz w:val="24"/>
        </w:rPr>
        <w:t>[Company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 if applicable]</w:t>
      </w:r>
    </w:p>
    <w:p>
      <w:pPr>
        <w:keepNext w:val="0"/>
        <w:spacing w:before="120" w:after="0" w:line="260" w:lineRule="exact"/>
        <w:ind w:left="360" w:right="0" w:firstLine="240"/>
        <w:jc w:val="left"/>
      </w:pPr>
      <w:r>
        <w:rPr>
          <w:rFonts w:ascii="Times New Roman" w:hAnsi="Times New Roman" w:eastAsia="Times New Roman" w:cs="Times New Roman"/>
          <w:b w:val="0"/>
          <w:sz w:val="24"/>
        </w:rPr>
        <w:t>Re: [Name of client] and [company name]</w:t>
      </w:r>
    </w:p>
    <w:p>
      <w:pPr>
        <w:keepNext w:val="0"/>
        <w:spacing w:before="200" w:after="0" w:line="260" w:lineRule="exact"/>
        <w:ind w:left="360" w:right="0" w:firstLine="0"/>
        <w:jc w:val="both"/>
      </w:pPr>
      <w:r>
        <w:rPr>
          <w:rFonts w:ascii="Times New Roman" w:hAnsi="Times New Roman" w:eastAsia="Times New Roman" w:cs="Times New Roman"/>
          <w:b w:val="0"/>
          <w:sz w:val="24"/>
        </w:rPr>
        <w:t>Dear [name of addressee]:</w:t>
      </w:r>
    </w:p>
    <w:p>
      <w:pPr>
        <w:keepNext w:val="0"/>
        <w:spacing w:before="200" w:after="0" w:line="260" w:lineRule="exact"/>
        <w:ind w:left="360" w:right="0" w:firstLine="0"/>
        <w:jc w:val="both"/>
      </w:pPr>
      <w:r>
        <w:rPr>
          <w:rFonts w:ascii="Times New Roman" w:hAnsi="Times New Roman" w:eastAsia="Times New Roman" w:cs="Times New Roman"/>
          <w:b w:val="0"/>
          <w:sz w:val="24"/>
        </w:rPr>
        <w:t>Our firm represents [client] in connection with [the unlawful termination or other adverse employment action(s)] of [his/her] employment with [company name] (the Company). Based on our extensive review of the matter, we have advised [client] that [his/her] [unlawful termination or other adverse employment action] gives rise to meritorious legal claims of age discrimination, harassment, and retaliation under the Age Discrimination in Employment Act 1967 (ADEA), as well as [state and/or local law if applicable].</w:t>
      </w:r>
    </w:p>
    <w:p>
      <w:pPr>
        <w:keepNext w:val="0"/>
        <w:spacing w:before="200" w:after="0" w:line="260" w:lineRule="exact"/>
        <w:ind w:left="360" w:right="0" w:firstLine="0"/>
        <w:jc w:val="both"/>
      </w:pPr>
      <w:r>
        <w:rPr>
          <w:rFonts w:ascii="Times New Roman" w:hAnsi="Times New Roman" w:eastAsia="Times New Roman" w:cs="Times New Roman"/>
          <w:b w:val="0"/>
          <w:sz w:val="24"/>
        </w:rPr>
        <w:t>Specifically, the Company violated the ADEA [and state and/or local law if applicable] by, among other things, [specify the adverse employment action(s)].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Attached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charge outlining the Company’s unlawful employment practices, which we will file with the Equal Employment Opportunity Commission (EEOC) [and the state entity responsible for investigating complaints of discrimination,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Demand Letter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purpose of this letter is to provide you and the Company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resolve this matter before we initiate litigation against the Company [and individual managers, if applicable] for its unlawful treatment of [client]. This letter briefly summarizes the facts that support [client]’s claims so that, in advance of any discussions that we may have, the Company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understanding of its substantial monetary liability, including, but not limited to, back pay, front pay, attorney’s fees, and costs. This letter also summarizes the Company’s obligations with respect to preserving evidence related to [client]’s employment with the Company, and the claims that [he/she] will pursue should [he/she] litigate.</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[Client]’s Educational and Employment History</w:t>
      </w:r>
    </w:p>
    <w:p>
      <w:pPr>
        <w:keepNext w:val="0"/>
        <w:spacing w:before="200" w:after="0" w:line="260" w:lineRule="exact"/>
        <w:ind w:left="720" w:right="0" w:firstLine="0"/>
        <w:jc w:val="both"/>
      </w:pPr>
      <w:r>
        <w:rPr>
          <w:rFonts w:ascii="Times New Roman" w:hAnsi="Times New Roman" w:eastAsia="Times New Roman" w:cs="Times New Roman"/>
          <w:b w:val="0"/>
          <w:sz w:val="24"/>
        </w:rPr>
        <w:t>[Client] was born on [date of birth] and is [age] years of age.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[Client] was hired on [date]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[client’s job position]. [Client]’s job duties included but were not limited to [list up to five of client’s most important job duties].</w:t>
      </w:r>
    </w:p>
    <w:p>
      <w:pPr>
        <w:keepNext w:val="0"/>
        <w:spacing w:before="200" w:after="0" w:line="260" w:lineRule="exact"/>
        <w:ind w:left="720" w:right="0" w:firstLine="0"/>
        <w:jc w:val="both"/>
      </w:pPr>
      <w:r>
        <w:rPr>
          <w:rFonts w:ascii="Times New Roman" w:hAnsi="Times New Roman" w:eastAsia="Times New Roman" w:cs="Times New Roman"/>
          <w:b w:val="0"/>
          <w:sz w:val="24"/>
        </w:rPr>
        <w:t>[Client] was qualified for [his/her] position. [Describe your client’s educational background, number of years of experience in the applicable field of work, and noteworthy awards and/or achievements.]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[Client]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excellent employee throughout [his/her] tenure with the Company. [Describe your client’s career progression, accomplishments, and recognition at this company.]</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for Discrimination under the ADEA</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unlawfully discriminated against [client] because of [his/her] age by [describe the Company's discriminatory adverse actions.]</w:t>
      </w:r>
    </w:p>
    <w:p>
      <w:pPr>
        <w:keepNext w:val="0"/>
        <w:spacing w:before="200" w:after="0" w:line="260" w:lineRule="exact"/>
        <w:ind w:left="720" w:right="0" w:firstLine="0"/>
        <w:jc w:val="both"/>
      </w:pPr>
      <w:r>
        <w:rPr>
          <w:rFonts w:ascii="Times New Roman" w:hAnsi="Times New Roman" w:eastAsia="Times New Roman" w:cs="Times New Roman"/>
          <w:b w:val="0"/>
          <w:sz w:val="24"/>
        </w:rPr>
        <w:t>The evidence that the Company’s action was age-related includes [describe the supporting evidence].</w:t>
      </w:r>
    </w:p>
    <w:p>
      <w:pPr>
        <w:keepNext w:val="0"/>
        <w:spacing w:before="200" w:after="0" w:line="260" w:lineRule="exact"/>
        <w:ind w:left="720" w:right="0" w:firstLine="0"/>
        <w:jc w:val="both"/>
      </w:pPr>
      <w:r>
        <w:rPr>
          <w:rFonts w:ascii="Times New Roman" w:hAnsi="Times New Roman" w:eastAsia="Times New Roman" w:cs="Times New Roman"/>
          <w:b w:val="0"/>
          <w:sz w:val="24"/>
        </w:rPr>
        <w:t>The Company treated [client] differently than [comparator’s name] who is substantially younger than [client]. [Describe preferential treatment the younger comparator received.]</w:t>
      </w:r>
    </w:p>
    <w:p>
      <w:pPr>
        <w:keepNext w:val="0"/>
        <w:spacing w:before="120" w:after="0" w:line="260" w:lineRule="exact"/>
        <w:ind w:left="360" w:right="0" w:firstLine="0"/>
        <w:jc w:val="left"/>
      </w:pP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Harassment of [Client]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unlawfully discriminated against [client] because of her age by harassing her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hostile work environment, in violation of the ADEA, by [describe the Company’s discriminatory harassment]. The Company is liable for the harassment.</w:t>
      </w:r>
    </w:p>
    <w:p>
      <w:pPr>
        <w:keepNext w:val="0"/>
        <w:spacing w:before="120" w:after="0" w:line="260" w:lineRule="exact"/>
        <w:ind w:left="360" w:right="0" w:firstLine="0"/>
        <w:jc w:val="left"/>
      </w:pPr>
      <w:r>
        <w:rPr>
          <w:rFonts w:ascii="Times New Roman" w:hAnsi="Times New Roman" w:eastAsia="Times New Roman" w:cs="Times New Roman"/>
          <w:b w:val="0"/>
          <w:sz w:val="24"/>
        </w:rPr>
        <w:t>V.</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Retaliation against [Client]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unlawfully retaliated against [client] in violation of the ADEA. [Client] complained about or opposed age discrimination by [describe actions of the client that are protected from retaliation]. In response, the Company [describe what the Company did in response to your clients protected activities].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causal nexus between [client’s] protected conduct and the Company’s retaliation because [describe temporal proximity or other indicia of causation.]</w:t>
      </w:r>
    </w:p>
    <w:p>
      <w:pPr>
        <w:keepNext w:val="0"/>
        <w:spacing w:before="120" w:after="0" w:line="260" w:lineRule="exact"/>
        <w:ind w:left="360" w:right="0" w:firstLine="0"/>
        <w:jc w:val="left"/>
      </w:pP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We Are Committed to Remedying [the Company]'s Unlawful Conduct against [Client]</w:t>
      </w:r>
    </w:p>
    <w:p>
      <w:pPr>
        <w:keepNext w:val="0"/>
        <w:spacing w:before="200" w:after="0" w:line="260" w:lineRule="exact"/>
        <w:ind w:left="720" w:right="0" w:firstLine="0"/>
        <w:jc w:val="both"/>
      </w:pPr>
      <w:r>
        <w:rPr>
          <w:rFonts w:ascii="Times New Roman" w:hAnsi="Times New Roman" w:eastAsia="Times New Roman" w:cs="Times New Roman"/>
          <w:b w:val="0"/>
          <w:sz w:val="24"/>
        </w:rPr>
        <w:t>In light of the foregoing, we believe that [client]’s [termination of employment or other adverse action] was the result of the Company’s unlawful age discrimination, harassment, and retaliation against her. The evidence clearly establishes that the Company violated [client]’s rights under the ADEA, as well as the [state and local anti-discrimination laws, if applicable]. With further discovery, we will undoubtedly obtain additional evidence of discrimination against [client], and the denial of her rights under federal, state, and local age discrimination laws.</w:t>
      </w:r>
    </w:p>
    <w:p>
      <w:pPr>
        <w:keepNext w:val="0"/>
        <w:spacing w:before="200" w:after="0" w:line="260" w:lineRule="exact"/>
        <w:ind w:left="720" w:right="0" w:firstLine="0"/>
        <w:jc w:val="both"/>
      </w:pPr>
      <w:r>
        <w:rPr>
          <w:rFonts w:ascii="Times New Roman" w:hAnsi="Times New Roman" w:eastAsia="Times New Roman" w:cs="Times New Roman"/>
          <w:b w:val="0"/>
          <w:sz w:val="24"/>
        </w:rPr>
        <w:t>The Company’s unlawful [termination or other adverse employment action(s)] has devastated [client]. She has suffered, and continues to suffer, economic harm and emotional distress, including [anxiety, depression, PTSD, humiliation, mental anguish, insomnia]. We are committed to achieving complete vindication for the Company's unlawful conduct against [client] and making her whole.</w:t>
      </w:r>
    </w:p>
    <w:p>
      <w:pPr>
        <w:keepNext w:val="0"/>
        <w:spacing w:before="200" w:after="0" w:line="260" w:lineRule="exact"/>
        <w:ind w:left="720" w:right="0" w:firstLine="0"/>
        <w:jc w:val="both"/>
      </w:pPr>
      <w:r>
        <w:rPr>
          <w:rFonts w:ascii="Times New Roman" w:hAnsi="Times New Roman" w:eastAsia="Times New Roman" w:cs="Times New Roman"/>
          <w:b w:val="0"/>
          <w:sz w:val="24"/>
        </w:rPr>
        <w:t>We trust that you and others at the Company will treat this letter with appropriate discretion so that this disclosure of [client's] decision to seek legal representation does not harm her professional relationships.</w:t>
      </w:r>
    </w:p>
    <w:p>
      <w:pPr>
        <w:keepNext w:val="0"/>
        <w:spacing w:before="120" w:after="0" w:line="260" w:lineRule="exact"/>
        <w:ind w:left="360" w:right="0" w:firstLine="0"/>
        <w:jc w:val="left"/>
      </w:pP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[Company]’s Document Preservation Obligations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be reminded that the Company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immediately take all necessary steps to preserve and retain all records and materials that may contain discoverable information relevant to the above-referenced matter, including but not limited to all electronically stored information (ESI) within the Company’s possession, custody, or control, and all e-mails, instant messages, voicemails, and other communications related to this matter, regardless of format. The Company should immediately implement the following preservation measures:</w:t>
      </w:r>
    </w:p>
    <w:p>
      <w:pPr>
        <w:keepNext w:val="0"/>
        <w:spacing w:before="200" w:after="0" w:line="260" w:lineRule="exact"/>
        <w:ind w:left="1080" w:right="0" w:firstLine="0"/>
        <w:jc w:val="both"/>
      </w:pPr>
      <w:r>
        <w:rPr>
          <w:rFonts w:ascii="Times New Roman" w:hAnsi="Times New Roman" w:eastAsia="Times New Roman" w:cs="Times New Roman"/>
          <w:b w:val="0"/>
          <w:sz w:val="24"/>
        </w:rPr>
        <w:t>• Hold in abeyance any existing document retention and/or destruction policies or practices, or any other actions that would result in the deletion of any material.</w:t>
      </w:r>
    </w:p>
    <w:p>
      <w:pPr>
        <w:keepNext w:val="0"/>
        <w:spacing w:before="200" w:after="0" w:line="260" w:lineRule="exact"/>
        <w:ind w:left="1080" w:right="0" w:firstLine="0"/>
        <w:jc w:val="both"/>
      </w:pPr>
      <w:r>
        <w:rPr>
          <w:rFonts w:ascii="Times New Roman" w:hAnsi="Times New Roman" w:eastAsia="Times New Roman" w:cs="Times New Roman"/>
          <w:b w:val="0"/>
          <w:sz w:val="24"/>
        </w:rPr>
        <w:t>• Stop the automatic deletion of emails and other electronic data.</w:t>
      </w:r>
    </w:p>
    <w:p>
      <w:pPr>
        <w:keepNext w:val="0"/>
        <w:spacing w:before="200" w:after="0" w:line="260" w:lineRule="exact"/>
        <w:ind w:left="1080" w:right="0" w:firstLine="0"/>
        <w:jc w:val="both"/>
      </w:pPr>
      <w:r>
        <w:rPr>
          <w:rFonts w:ascii="Times New Roman" w:hAnsi="Times New Roman" w:eastAsia="Times New Roman" w:cs="Times New Roman"/>
          <w:b w:val="0"/>
          <w:sz w:val="24"/>
        </w:rPr>
        <w:t>• Stop the recycling or reuse of computer backup tapes.</w:t>
      </w:r>
    </w:p>
    <w:p>
      <w:pPr>
        <w:keepNext w:val="0"/>
        <w:spacing w:before="200" w:after="0" w:line="260" w:lineRule="exact"/>
        <w:ind w:left="1080" w:right="0" w:firstLine="0"/>
        <w:jc w:val="both"/>
      </w:pPr>
      <w:r>
        <w:rPr>
          <w:rFonts w:ascii="Times New Roman" w:hAnsi="Times New Roman" w:eastAsia="Times New Roman" w:cs="Times New Roman"/>
          <w:b w:val="0"/>
          <w:sz w:val="24"/>
        </w:rPr>
        <w:t>• Secure and preserve all recorded telephone conversations and email correspondence of the decision-makers responsible for [terminating client’s employment or other adverse action(s)].</w:t>
      </w:r>
    </w:p>
    <w:p>
      <w:pPr>
        <w:keepNext w:val="0"/>
        <w:spacing w:before="200" w:after="0" w:line="260" w:lineRule="exact"/>
        <w:ind w:left="1080" w:right="0" w:firstLine="0"/>
        <w:jc w:val="both"/>
      </w:pPr>
      <w:r>
        <w:rPr>
          <w:rFonts w:ascii="Times New Roman" w:hAnsi="Times New Roman" w:eastAsia="Times New Roman" w:cs="Times New Roman"/>
          <w:b w:val="0"/>
          <w:sz w:val="24"/>
        </w:rPr>
        <w:t>• Maintain all electronic data in reasonably accessible form, including ceasing any automatic archiving to backup tapes.</w:t>
      </w:r>
    </w:p>
    <w:p>
      <w:pPr>
        <w:keepNext w:val="0"/>
        <w:spacing w:before="200" w:after="0" w:line="260" w:lineRule="exact"/>
        <w:ind w:left="1080" w:right="0" w:firstLine="0"/>
        <w:jc w:val="both"/>
      </w:pPr>
      <w:r>
        <w:rPr>
          <w:rFonts w:ascii="Times New Roman" w:hAnsi="Times New Roman" w:eastAsia="Times New Roman" w:cs="Times New Roman"/>
          <w:b w:val="0"/>
          <w:sz w:val="24"/>
        </w:rPr>
        <w:t>• Secure and preserve all computer or electronic hardware, including hard drives, laptops, PDAs, Blackberries, and other similar equipment and devices, wherever located.</w:t>
      </w:r>
    </w:p>
    <w:p>
      <w:pPr>
        <w:keepNext w:val="0"/>
        <w:spacing w:before="200" w:after="0" w:line="260" w:lineRule="exact"/>
        <w:ind w:left="720" w:right="0" w:firstLine="0"/>
        <w:jc w:val="both"/>
      </w:pPr>
      <w:r>
        <w:rPr>
          <w:rFonts w:ascii="Times New Roman" w:hAnsi="Times New Roman" w:eastAsia="Times New Roman" w:cs="Times New Roman"/>
          <w:b w:val="0"/>
          <w:sz w:val="24"/>
        </w:rPr>
        <w:t>Specifically, you and all Company representatives and employees must preserve all relevant databases, logs of activity (both in paper and electronic formats), surveillance and any other videos or photographs, electronic mail, word processing and accounting files (including prior drafts, “deleted” files, and file fragments), information from calendar or scheduling programs, and metadata within the possession, custody, or control of the Company or its agents, employees, or representatives. See Zubulake v. UBS Warburg, LLC, 220 F.R.D. 212, 217–18 (S.D.N.Y. 2003).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obligation to preserve potentially relevant material includes information retained in network servers, hard drives, backup tapes, audio and/or visual data retention devices, offsite storage facilities or other media retention devices, clouds, or hard copy in any location. If the Company stores any of this information online or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cloud service, you must preserve it or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and correct copy of each electronic data file and document the steps the Company has taken to assure that it will preserve this copy and make it accessible for purposes of litigation. If the Company stores any of this information or data offline, you must preserve all backups, archives, hard disks, hard drives, floppy diskettes, tapes, or other removable electronic media in accessible formats and locations. The Company's obligation also includes potentially relevant information on computer hard drives, laptop computers, personal computers, mobile telephones, PDAs, thumb drives, or other electronic devices located at individual employees' personal residences.</w:t>
      </w:r>
    </w:p>
    <w:p>
      <w:pPr>
        <w:keepNext w:val="0"/>
        <w:spacing w:before="200" w:after="0" w:line="260" w:lineRule="exact"/>
        <w:ind w:left="720" w:right="0" w:firstLine="0"/>
        <w:jc w:val="both"/>
      </w:pPr>
      <w:r>
        <w:rPr>
          <w:rFonts w:ascii="Times New Roman" w:hAnsi="Times New Roman" w:eastAsia="Times New Roman" w:cs="Times New Roman"/>
          <w:b w:val="0"/>
          <w:sz w:val="24"/>
        </w:rPr>
        <w:t>The Company’s preservation obligations extend to any documents, data, or information created after you receive this letter, including litigation hold letters and other documents generated in response to this letter.</w:t>
      </w:r>
    </w:p>
    <w:p>
      <w:pPr>
        <w:keepNext w:val="0"/>
        <w:spacing w:before="120" w:after="0" w:line="260" w:lineRule="exact"/>
        <w:ind w:left="360" w:right="0" w:firstLine="0"/>
        <w:jc w:val="left"/>
      </w:pP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[Client] is determined to secure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resolution of her claims. We are writing now to offer the Company [and individually-named defendants] the opportunity to resolve those claims now and avoid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costly legal action that will result in substantial damages. We ask that you or, if you have legal representation for this matter, your attorney, contact us by the close of business on [date] to discuss the possibility of resolving this matter.</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[Firm]</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