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Demolition Services Agreement</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Demolition Services Agreement ("Agreement") is made as of [date] (the "Effective Date") by and between [name of demolition services provider],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 ("Contractor"), and [name of customer],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 ("Client"). Contractor and Client are sometimes referred to herein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collectively as the "Parties."</w:t>
      </w:r>
    </w:p>
    <w:p>
      <w:pPr>
        <w:keepNext w:val="0"/>
        <w:spacing w:before="200" w:after="0" w:line="260" w:lineRule="exact"/>
        <w:ind w:left="720" w:right="0" w:firstLine="0"/>
        <w:jc w:val="both"/>
      </w:pPr>
      <w:r>
        <w:rPr>
          <w:rFonts w:ascii="Times New Roman" w:hAnsi="Times New Roman" w:eastAsia="Times New Roman" w:cs="Times New Roman"/>
          <w:b w:val="0"/>
          <w:sz w:val="24"/>
        </w:rPr>
        <w:t>WHEREAS, Client wishes to retain the services of the Contractor to perform demolition and other services (the "Project") at its property and facilities located at [address] (the "Property"), and Contractor agrees to provide Client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complete agreement between the Parties includes all of the contract documents, including this Agreement, all Exhibits and Schedules to this Agreement, and [any other applicable contract documents, i.e., the Contractor's Certification Regarding Workers Compensation Insurance Policies], (the "Contract Documents"), which are all by this reference incorporated herein. The contract documents are complementary, and what is called for by one shall be as if called for by all. In the event there is any discrepancies or conflicts between the terms and conditions of this Agreement and the other Contract Documents, the terms and conditions of this Agreement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ARTICLE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AND SCOPE OF WORK.</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agrees to provide and furnish all labor, materials, necessary tools, equipment, services, transportation, and other means of construction necessary to perform and complete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in compliance with all applicable laws, regulations, and permits that may be required and issued, those services and improvements described in Contractor's Statement of Work #1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shall obtain and pay for any and all permits, licenses, approvals, government fees, and/or inspections, as required for the demolition work to be performed with respect to the Services. Contractor shall dispose of all material in connection with the Services in compliance with all local, state and federal laws, including but not limited to all solid and industrial waste disposal laws and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obligation to either provide or pay for any services shall be incurred by either Party, other than the Services set forth in Statement of Work #1, unless and until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statement of work or other written authorization has been executed by authorized representative of both Parties in accordance with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acknowledges and agrees that Contractor may, at its sole discretion, use subcontractors and consultants to perform some of the Services to be provided under this Agreement. In the event Contractor utilizes subcontractors or consultants to perform any of the Services, it shall remain responsible to Client for performance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agrees to follow and abide by Client's [as applicable, e.g., Rules and Regulations for Contractors attached hereto as Exhibit D; work place rules and security procedures as established and implemented by Client from time to time, etc.] when working at the Client's premises.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 PRICE.</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agrees to pay, and Contractor shall accept, in full payment for the Services set forth in Statement of Work #1, the amount set forth in Statement of Work #1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subject to any additions and/or deductions as may be provided for in the Contract Documents.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FOR PERFORMANCE.</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 shall commence the Services set forth in Statement of Work #1 within five (5) days of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proceed from the Client. Contractor shall be provided access to the Property immediately upon the Client's issuance of the notice to proceed.</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shall diligently prosecute the work in conformance with the mutually agreed upon Project Plan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Contractor shall update and submit the Project Plan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weekly basis.</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shall meet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weekly] basis to discuss the Project. Contractor shall provide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e.g., three-week] look-ahead schedule at each weekly meeting.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Progress payments for the Services shall be made by Client to Contractor in accordance with the Schedules of Values for Progress Payments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shall submit invoices to Client on the first day and fifteenth day of each month in support of the Services completed with respect to the Schedules of Values for Progress Payments as set forth in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shall pay Contractor, as full consideration for faithful performance of the Services, the amounts set forth in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subject to additions and deductions for changes agreed upon by the Parties, as hereinafter provided: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Partial Payments will be made to Contractor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[percentage. e.g., ninety percent (90%)] of the value of the work and materials completed through the end of the payment period, less any previous payments. Such partial payments shall be made by Client to Contractor within [number, e.g., thirty (30)] days after Client's receipt of each Contractor invoice.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completion of the Services and Project by Contractor and delivery to Client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Completion, and upon final approval and acceptance thereof by the Client, Client will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payment to Contractor for the balance due under this Agreement within [number, e.g., thirty (30)] after Client's receipt of the Contractor's final invoice.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payments due hereunder, Contractor agrees to furnish Client with such partial and/or final, conditional or unconditional, releases of claims and/or waivers of mechanic's liens as Client may request from time to time.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agrees and covenants that the money received for performance of this Agreement shall be used solely for the benefit of the persons and firms supplying labor, materials, supplies, tools, machines, equipment, plant or services exclusively for the Project in connection with this Agreement and having the right to assert liens or other claims against the Property, improvements or funds involved with the Project or against any bond or other security posted by Client. Any money paid to Contractor pursuant to this Agreement shall immediately become and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for the benefit of said persons and firms and shall not in any instance be diverted by Contractor to any other purpose until all obligations arising hereunder have been fully discharged and all claims arising therefrom have been fully paid.</w:t>
      </w:r>
    </w:p>
    <w:p>
      <w:pPr>
        <w:keepNext w:val="0"/>
        <w:spacing w:before="120" w:after="0" w:line="260" w:lineRule="exact"/>
        <w:ind w:left="1080" w:right="0" w:firstLine="0"/>
        <w:jc w:val="left"/>
      </w:pPr>
      <w:r>
        <w:rPr>
          <w:rFonts w:ascii="Times New Roman" w:hAnsi="Times New Roman" w:eastAsia="Times New Roman" w:cs="Times New Roman"/>
          <w:b w:val="0"/>
          <w:sz w:val="24"/>
        </w:rPr>
        <w:t>ARTICLE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TO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Client may, without invalidating this Agreement, make changes to the Services and Project within the general scope of this Agreement. Such changes may consist of additions, deletions or other revisions to the services, which changes must be authorized by written change orders signed by the Client. The cost or credit to the Client for such changes shall be determined by mutual agreement of the Parties. [(optional) The allowance for overhead and profit with respect to any additional Services to be performed hereunder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shall be 10% for overhead and 10% for profit,]</w:t>
      </w:r>
    </w:p>
    <w:p>
      <w:pPr>
        <w:keepNext w:val="0"/>
        <w:spacing w:before="120" w:after="0" w:line="260" w:lineRule="exact"/>
        <w:ind w:left="1080" w:right="0" w:firstLine="0"/>
        <w:jc w:val="left"/>
      </w:pPr>
      <w:r>
        <w:rPr>
          <w:rFonts w:ascii="Times New Roman" w:hAnsi="Times New Roman" w:eastAsia="Times New Roman" w:cs="Times New Roman"/>
          <w:b w:val="0"/>
          <w:sz w:val="24"/>
        </w:rPr>
        <w:t>ARTICLE 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UNFORESEEABLE CONDITIONS AT THE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conditions are encountered at the Property which are (1) subsurface or otherwise concealed physical conditions which materially differ from the conditions indicated in the Contract Documents or (2) unknown physical conditions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unusual nature which differ materially from those ordinarily found to exist and generally recognized as inherent in construction activities of the character provided for in the Contract Documents, then the Party observing such condition shall provide notice thereof to the other Party promptly and in no event more than seven days after the first observance of the condition. Any such unforeseeable conditions shall be considered extra work and additional compensation shall be negotiated by the Parties in good faith with respect to the additional Services that will required with respect to such unforeseen conditions and paid for by Client. Contractor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estimate as to the costs and expenses that will be incurred with respect to such unforeseen conditions at the Property within ten days after it first becomes aware of such condition.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shall defend, indemnify and hold Client, its affiliates, and their respective officers, directors, shareholders, employees and agents harmless from and against any and all claims, actions, demands, lawsuits, losses, damages, costs, expenses, judgments, fines, penalties, and liabilities (including reasonable attorney's fees and courts costs) incurred in connection with any third party demands, assertions, claims, suits, actions or other proceedings arising out of or relating to all acts, failures to act, negligence, or other conduct of Contractor (or Contractor's employees, agents, representatives, independent contractors, subcontractors, and material and equipment providers), including its performance of the Services. Contractor shall not be obligated to indemnify and hold client harmless for claims, actions, demands, lawsuits, losses, damages, costs, expenses, judgments, fines, penalties, and liabilities arising out of the willful misconduct or gross negligence of Client's, its affiliates, and their respective officers, directors, shareholders, and employees. Client shall provide Contractor with prompt written notice of any claim for which it seeks indemnification, give complete control of the defense and settlement of the claim to the Contractor, and cooperate with the Contractor, its insurance company and its legal counsel in its defense of such claim(s).</w:t>
      </w:r>
    </w:p>
    <w:p>
      <w:pPr>
        <w:keepNext w:val="0"/>
        <w:spacing w:before="120" w:after="0" w:line="260" w:lineRule="exact"/>
        <w:ind w:left="1080" w:right="0" w:firstLine="0"/>
        <w:jc w:val="left"/>
      </w:pPr>
      <w:r>
        <w:rPr>
          <w:rFonts w:ascii="Times New Roman" w:hAnsi="Times New Roman" w:eastAsia="Times New Roman" w:cs="Times New Roman"/>
          <w:b w:val="0"/>
          <w:sz w:val="24"/>
        </w:rPr>
        <w:t>ARTICLE 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represents and warrants to Client that the Services shall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manner conforming to generally accepted industry standards and practices, and shall be free from faults and defects of design, material and workmanship, will conform with the requirements of the Agreement, and that the materials and equipment furnished or used under the Agreement will be of good quality. Contractor shall be fully responsible for jobsite safety unless Contractor provides Client with prior written notice that any means, methods, techniques, sequences, or procedures regarding the Services or its performance of this Agreement is not safe. This warranty shall extend to all necessary costs of repairs and replacements resulting from any faults or defects of design, material and workmanship.</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will promptly notify Contractor of any breach of warranty or other duty related to the Services[, but the failure of Client to promptly notify Contractor shall not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of Client's rights hereunder]. Contractor agrees to satisfy its warranty obligations upon receipt of notice from Client requiring same and shall immediately take any and all measures necessary to correct such failures or defects, without any cost to Client. If Contractor fails to properly meet its warranty obligations herein, Client may perform all or part of the same or obtain substitute services and charge Contractor for the costs of doing so.</w:t>
      </w:r>
    </w:p>
    <w:p>
      <w:pPr>
        <w:keepNext w:val="0"/>
        <w:spacing w:before="120" w:after="0" w:line="260" w:lineRule="exact"/>
        <w:ind w:left="1080" w:right="0" w:firstLine="0"/>
        <w:jc w:val="left"/>
      </w:pPr>
      <w:r>
        <w:rPr>
          <w:rFonts w:ascii="Times New Roman" w:hAnsi="Times New Roman" w:eastAsia="Times New Roman" w:cs="Times New Roman"/>
          <w:b w:val="0"/>
          <w:sz w:val="24"/>
        </w:rPr>
        <w:t>ARTICLE 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CORRECTION OF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within [time period, e.g., one year, six months., etc.] after the date of the completion of the Services any of the services are found not to be in accordance with the requirements of this Agreement, Contractor shall promptly correct it after receipt of written notice from Client. Client shall promptly provide written notice to Contractor after discovery of the condition. Such obligations shall include, but shall not be limited to, repairs with respect to any building or structure at the Property that are physically damaged or demolished beyond the requirements set forth in Statement of Work #1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120" w:after="0" w:line="260" w:lineRule="exact"/>
        <w:ind w:left="1440" w:right="0" w:firstLine="0"/>
        <w:jc w:val="left"/>
      </w:pPr>
      <w:r>
        <w:rPr>
          <w:rFonts w:ascii="Times New Roman" w:hAnsi="Times New Roman" w:eastAsia="Times New Roman" w:cs="Times New Roman"/>
          <w:b w:val="0"/>
          <w:sz w:val="24"/>
        </w:rPr>
        <w:t>11.1.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Throughout the term of this Agreement, Contractor shall maintain[, and shall require all subcontractors on the Project (if any) to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 amount, e.g., 2,000,000] disease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120" w:after="0" w:line="260" w:lineRule="exact"/>
        <w:ind w:left="1440" w:right="0" w:firstLine="0"/>
        <w:jc w:val="left"/>
      </w:pPr>
      <w:r>
        <w:rPr>
          <w:rFonts w:ascii="Times New Roman" w:hAnsi="Times New Roman" w:eastAsia="Times New Roman" w:cs="Times New Roman"/>
          <w:b w:val="0"/>
          <w:sz w:val="24"/>
        </w:rPr>
        <w:t>11.2.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will provide Client with certificates of insurance evidencing the above coverages on forms furnished by or reasonably acceptable to Client or, upon Client's request, provide true copies of the insurance policies, within [number, e.g., ten (10)] days from the Effective Date of this Agreement. Client,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thirty (30) days' prior thereto written notice has been given to Client. If Contractor, at any time, neglects or refuses to provide the insurance required herein, or should such insurance be canceled or materially changed without Client's consent, Client will have the right to terminate the Agreement and any statement of work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ARTICLE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SAFETY PRECAUTION / ACCIDENT PREVENTION.</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shall be responsible for initiating, maintaining and supervising all safety precautions and programs in connection with the performance of the Services and for any liability resulting from its failure to do so. Contractor shall take reasonable precautions for the safety of, and shall provide reasonable protection to prevent damages, injury or loss to, (</w:t>
      </w:r>
      <w:r>
        <w:rPr>
          <w:rFonts w:ascii="Times New Roman" w:hAnsi="Times New Roman" w:eastAsia="Times New Roman" w:cs="Times New Roman"/>
          <w:b/>
          <w:sz w:val="24"/>
        </w:rPr>
        <w:t>a</w:t>
      </w:r>
      <w:r>
        <w:rPr>
          <w:rFonts w:ascii="Times New Roman" w:hAnsi="Times New Roman" w:eastAsia="Times New Roman" w:cs="Times New Roman"/>
          <w:b w:val="0"/>
          <w:sz w:val="24"/>
        </w:rPr>
        <w:t>) persons performing the Services and other persons who may be affected thereby; and (b) any property at the Property or adjacent to the Property. Contractor shall give notices and comply with all applicable laws, ordinances, rules, regulations, building and construction codes, and lawful orders of public authorities regarding the safety of persons and property and their protection from damage, injury or loss.</w:t>
      </w:r>
    </w:p>
    <w:p>
      <w:pPr>
        <w:keepNext w:val="0"/>
        <w:spacing w:before="120" w:after="0" w:line="260" w:lineRule="exact"/>
        <w:ind w:left="1080" w:right="0" w:firstLine="0"/>
        <w:jc w:val="left"/>
      </w:pPr>
      <w:r>
        <w:rPr>
          <w:rFonts w:ascii="Times New Roman" w:hAnsi="Times New Roman" w:eastAsia="Times New Roman" w:cs="Times New Roman"/>
          <w:b w:val="0"/>
          <w:sz w:val="24"/>
        </w:rPr>
        <w:t>ARTICLE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13.1.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will commence as of the Effective Date and will terminate on the earlier of [number, e.g., six] months or upon completion of the Services, unless earlier terminated in accordance with the provisions of this Agreement. This Agreement may be extended for additional six-month terms upon the mutual written agreement of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13.2.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[number, e.g., fifteen (15)] days following written notice thereof.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may terminate this Agreement at any time, with or without cause, by providing Contractor not less than [number, e.g., ten (10)] days written of its intent to terminate. In such event, Client shall only be obligated to pay all invoices for the Services provided through the date of termination. Unless otherwise directed by Client in writing, Contractor shall cease all activities with respect to the Services upon receipt of written notice of termination of the Agreement from the Client.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 STATUS.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shall not create any partnership, joint venture, agency relationship, joint employer relationship, employer-employee relationship, or any other relationship between the Parties except that of independent contractors. Contractor is performing all of the Services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All persons provided by Contractor hereunder to perform the Services shall receive all compensation and benefits to which they may be entitled from Contractor and are not and shall not be entitled to any benefits provided to employees of Client during such assignment. The Parties acknowledge and agree that any person performing Services hereunder, whether at Client's location or elsewhere,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employee for any purpose whatsoever. Contractor will be responsible for and make all applicable payments and withholdings of any salary, benefits, incentives, social security payments, Medicare, taxes, and any other compensation or withholding deductions in connection with all persons provided by Contractor to perform the Services. Contractor shall indemnify, defend and hold Client harmless for, from and against all claims, actions, demands, causes of action, liabilities, damages, fees, costs and expenses (including reasonable attorney's fees) arising from any failure of Contractor to comply with the provisions of this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communicable diseases, quarantines, acts of God, in addition to any and all events, regardless of their dissimilarity to the foregoing, deemed to render performance of the Agreement impracticable or impossible under the law,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three (3)]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Contractor's performance is delayed over [number, e.g., ten (10)] days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Client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120" w:after="0" w:line="260" w:lineRule="exact"/>
        <w:ind w:left="1440" w:right="0" w:firstLine="0"/>
        <w:jc w:val="left"/>
      </w:pPr>
      <w:r>
        <w:rPr>
          <w:rFonts w:ascii="Times New Roman" w:hAnsi="Times New Roman" w:eastAsia="Times New Roman" w:cs="Times New Roman"/>
          <w:b w:val="0"/>
          <w:sz w:val="24"/>
        </w:rPr>
        <w:t>16.1.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will be governed by and interpreted in accordance with the laws of the State of [state], without giving effect to the principles of conflicts of law of such state. The Parties hereby agree that any action arising out of this Agreement will be brought solely in any state or federal court located in [state,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not assign or transfer any right or obligation under this Agreement without the prior written consent of Client, which consent shall be at Client's sole discretion. Any assignment without Client's written consent shall be null and void. Notwithstanding the foregoing, this Agreement shall be binding upon and inure to the benefit of the successors, assigns and legal representatives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44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p>
    <w:p>
      <w:pPr>
        <w:keepNext w:val="0"/>
        <w:spacing w:before="200" w:after="0" w:line="260" w:lineRule="exact"/>
        <w:ind w:left="144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Client:</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all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Demolition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720" w:right="0" w:firstLine="0"/>
        <w:jc w:val="center"/>
      </w:pPr>
      <w:r>
        <w:rPr>
          <w:rFonts w:ascii="Times New Roman" w:hAnsi="Times New Roman" w:eastAsia="Times New Roman" w:cs="Times New Roman"/>
          <w:b/>
          <w:sz w:val="24"/>
        </w:rPr>
        <w:t>STATEMENT OF WORK #1</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center"/>
      </w:pPr>
      <w:r>
        <w:rPr>
          <w:rFonts w:ascii="Times New Roman" w:hAnsi="Times New Roman" w:eastAsia="Times New Roman" w:cs="Times New Roman"/>
          <w:b/>
          <w:sz w:val="24"/>
        </w:rPr>
        <w:t>PROJECT PLAN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120" w:after="0" w:line="260" w:lineRule="exact"/>
        <w:ind w:left="720" w:right="0" w:firstLine="0"/>
        <w:jc w:val="left"/>
      </w:pPr>
      <w:r>
        <w:rPr>
          <w:rFonts w:ascii="Times New Roman" w:hAnsi="Times New Roman" w:eastAsia="Times New Roman" w:cs="Times New Roman"/>
          <w:b/>
          <w:sz w:val="24"/>
        </w:rPr>
        <w:t>PROJECT PLAN</w:t>
      </w:r>
    </w:p>
    <w:p>
      <w:pPr>
        <w:keepNext w:val="0"/>
        <w:spacing w:before="120" w:after="0" w:line="260" w:lineRule="exact"/>
        <w:ind w:left="1080" w:right="0" w:firstLine="0"/>
        <w:jc w:val="left"/>
      </w:pPr>
      <w:r>
        <w:rPr>
          <w:rFonts w:ascii="Times New Roman" w:hAnsi="Times New Roman" w:eastAsia="Times New Roman" w:cs="Times New Roman"/>
          <w:b/>
          <w:sz w:val="24"/>
        </w:rPr>
        <w:t>SCHEDULES OF VALUES FOR PROGRESS PAYMENTS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